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014" w:rsidRPr="00360FB5" w:rsidRDefault="000C1D7C" w:rsidP="00556014">
      <w:pPr>
        <w:spacing w:after="0"/>
        <w:jc w:val="center"/>
        <w:rPr>
          <w:rFonts w:ascii="Times New Roman" w:hAnsi="Times New Roman" w:cs="Times New Roman"/>
          <w:b/>
          <w:sz w:val="28"/>
          <w:szCs w:val="28"/>
        </w:rPr>
      </w:pPr>
      <w:r w:rsidRPr="00360FB5">
        <w:rPr>
          <w:rFonts w:ascii="Times New Roman" w:hAnsi="Times New Roman" w:cs="Times New Roman"/>
          <w:b/>
          <w:sz w:val="28"/>
          <w:szCs w:val="28"/>
        </w:rPr>
        <w:t xml:space="preserve">Публичный отчет директора </w:t>
      </w:r>
      <w:r w:rsidR="00243753" w:rsidRPr="00360FB5">
        <w:rPr>
          <w:rFonts w:ascii="Times New Roman" w:hAnsi="Times New Roman" w:cs="Times New Roman"/>
          <w:b/>
          <w:sz w:val="28"/>
          <w:szCs w:val="28"/>
        </w:rPr>
        <w:t xml:space="preserve">ОЧУ «Школа-интернат «Абсолют» </w:t>
      </w:r>
    </w:p>
    <w:p w:rsidR="000C1D7C" w:rsidRPr="00360FB5" w:rsidRDefault="000C1D7C" w:rsidP="00556014">
      <w:pPr>
        <w:spacing w:after="0"/>
        <w:jc w:val="center"/>
        <w:rPr>
          <w:rFonts w:ascii="Times New Roman" w:hAnsi="Times New Roman" w:cs="Times New Roman"/>
          <w:b/>
          <w:sz w:val="28"/>
          <w:szCs w:val="28"/>
        </w:rPr>
      </w:pPr>
      <w:r w:rsidRPr="00360FB5">
        <w:rPr>
          <w:rFonts w:ascii="Times New Roman" w:hAnsi="Times New Roman" w:cs="Times New Roman"/>
          <w:b/>
          <w:sz w:val="28"/>
          <w:szCs w:val="28"/>
        </w:rPr>
        <w:t>за 202</w:t>
      </w:r>
      <w:r w:rsidR="00B56925" w:rsidRPr="00360FB5">
        <w:rPr>
          <w:rFonts w:ascii="Times New Roman" w:hAnsi="Times New Roman" w:cs="Times New Roman"/>
          <w:b/>
          <w:sz w:val="28"/>
          <w:szCs w:val="28"/>
        </w:rPr>
        <w:t>4</w:t>
      </w:r>
      <w:r w:rsidRPr="00360FB5">
        <w:rPr>
          <w:rFonts w:ascii="Times New Roman" w:hAnsi="Times New Roman" w:cs="Times New Roman"/>
          <w:b/>
          <w:sz w:val="28"/>
          <w:szCs w:val="28"/>
        </w:rPr>
        <w:t>-202</w:t>
      </w:r>
      <w:r w:rsidR="00B56925" w:rsidRPr="00360FB5">
        <w:rPr>
          <w:rFonts w:ascii="Times New Roman" w:hAnsi="Times New Roman" w:cs="Times New Roman"/>
          <w:b/>
          <w:sz w:val="28"/>
          <w:szCs w:val="28"/>
        </w:rPr>
        <w:t>5</w:t>
      </w:r>
      <w:r w:rsidRPr="00360FB5">
        <w:rPr>
          <w:rFonts w:ascii="Times New Roman" w:hAnsi="Times New Roman" w:cs="Times New Roman"/>
          <w:b/>
          <w:sz w:val="28"/>
          <w:szCs w:val="28"/>
        </w:rPr>
        <w:t xml:space="preserve"> учебный год</w:t>
      </w:r>
    </w:p>
    <w:p w:rsidR="000C543D" w:rsidRPr="00360FB5" w:rsidRDefault="000C543D" w:rsidP="00556014">
      <w:pPr>
        <w:spacing w:after="0"/>
        <w:ind w:firstLine="708"/>
        <w:jc w:val="both"/>
        <w:rPr>
          <w:rFonts w:ascii="Times New Roman" w:hAnsi="Times New Roman" w:cs="Times New Roman"/>
          <w:sz w:val="28"/>
          <w:szCs w:val="28"/>
        </w:rPr>
      </w:pPr>
    </w:p>
    <w:p w:rsidR="000C1D7C" w:rsidRPr="00360FB5" w:rsidRDefault="000C1D7C" w:rsidP="00556014">
      <w:pPr>
        <w:spacing w:after="0"/>
        <w:ind w:firstLine="708"/>
        <w:jc w:val="both"/>
        <w:rPr>
          <w:rFonts w:ascii="Times New Roman" w:hAnsi="Times New Roman" w:cs="Times New Roman"/>
          <w:sz w:val="28"/>
          <w:szCs w:val="28"/>
        </w:rPr>
      </w:pPr>
      <w:r w:rsidRPr="00360FB5">
        <w:rPr>
          <w:rFonts w:ascii="Times New Roman" w:hAnsi="Times New Roman" w:cs="Times New Roman"/>
          <w:sz w:val="28"/>
          <w:szCs w:val="28"/>
        </w:rPr>
        <w:t>Ежегодный отчет является механизмом обеспечения информационной открытости и прозрачности деятельности школы, информирования</w:t>
      </w:r>
      <w:r w:rsidR="00DE1B64" w:rsidRPr="00360FB5">
        <w:rPr>
          <w:rFonts w:ascii="Times New Roman" w:hAnsi="Times New Roman" w:cs="Times New Roman"/>
          <w:sz w:val="28"/>
          <w:szCs w:val="28"/>
        </w:rPr>
        <w:t xml:space="preserve"> общественности </w:t>
      </w:r>
      <w:r w:rsidRPr="00360FB5">
        <w:rPr>
          <w:rFonts w:ascii="Times New Roman" w:hAnsi="Times New Roman" w:cs="Times New Roman"/>
          <w:sz w:val="28"/>
          <w:szCs w:val="28"/>
        </w:rPr>
        <w:t>о качестве образования в образовательно</w:t>
      </w:r>
      <w:r w:rsidR="00243753" w:rsidRPr="00360FB5">
        <w:rPr>
          <w:rFonts w:ascii="Times New Roman" w:hAnsi="Times New Roman" w:cs="Times New Roman"/>
          <w:sz w:val="28"/>
          <w:szCs w:val="28"/>
        </w:rPr>
        <w:t>й организации</w:t>
      </w:r>
      <w:r w:rsidRPr="00360FB5">
        <w:rPr>
          <w:rFonts w:ascii="Times New Roman" w:hAnsi="Times New Roman" w:cs="Times New Roman"/>
          <w:sz w:val="28"/>
          <w:szCs w:val="28"/>
        </w:rPr>
        <w:t>, результатах образовательной деятельности.</w:t>
      </w:r>
    </w:p>
    <w:p w:rsidR="000C543D" w:rsidRPr="00360FB5" w:rsidRDefault="000C543D" w:rsidP="00556014">
      <w:pPr>
        <w:spacing w:after="0"/>
        <w:ind w:firstLine="708"/>
        <w:jc w:val="both"/>
        <w:rPr>
          <w:rFonts w:ascii="Times New Roman" w:hAnsi="Times New Roman" w:cs="Times New Roman"/>
          <w:sz w:val="28"/>
          <w:szCs w:val="28"/>
        </w:rPr>
      </w:pPr>
    </w:p>
    <w:p w:rsidR="000C1D7C" w:rsidRPr="00360FB5" w:rsidRDefault="00556014" w:rsidP="00994C6C">
      <w:pPr>
        <w:pStyle w:val="a6"/>
        <w:numPr>
          <w:ilvl w:val="0"/>
          <w:numId w:val="1"/>
        </w:numPr>
        <w:spacing w:after="0"/>
        <w:jc w:val="both"/>
        <w:rPr>
          <w:rFonts w:ascii="Times New Roman" w:hAnsi="Times New Roman" w:cs="Times New Roman"/>
          <w:b/>
          <w:sz w:val="28"/>
          <w:szCs w:val="28"/>
          <w:u w:val="single"/>
        </w:rPr>
      </w:pPr>
      <w:r w:rsidRPr="00360FB5">
        <w:rPr>
          <w:rFonts w:ascii="Times New Roman" w:hAnsi="Times New Roman" w:cs="Times New Roman"/>
          <w:b/>
          <w:sz w:val="28"/>
          <w:szCs w:val="28"/>
          <w:u w:val="single"/>
        </w:rPr>
        <w:t>Общая характеристика школы</w:t>
      </w:r>
    </w:p>
    <w:p w:rsidR="00732853" w:rsidRPr="00360FB5" w:rsidRDefault="00732853" w:rsidP="00556014">
      <w:pPr>
        <w:spacing w:after="0"/>
        <w:ind w:firstLine="708"/>
        <w:jc w:val="both"/>
        <w:rPr>
          <w:rFonts w:ascii="Times New Roman" w:hAnsi="Times New Roman" w:cs="Times New Roman"/>
          <w:sz w:val="28"/>
          <w:szCs w:val="28"/>
          <w:u w:val="single"/>
        </w:rPr>
      </w:pPr>
      <w:r w:rsidRPr="00360FB5">
        <w:rPr>
          <w:rFonts w:ascii="Times New Roman" w:hAnsi="Times New Roman" w:cs="Times New Roman"/>
          <w:sz w:val="28"/>
          <w:szCs w:val="28"/>
          <w:shd w:val="clear" w:color="auto" w:fill="FFFFFF"/>
        </w:rPr>
        <w:t>Общеобразовательное частное учреждение «Школа-интернат «Абсолют» создано Благотворительным фондом «Абсолют-Помощь» (решение № 1 Единственного Учредителя от 27 ноября 2013 года).</w:t>
      </w:r>
    </w:p>
    <w:p w:rsidR="00DE1B64" w:rsidRPr="00360FB5" w:rsidRDefault="000C1D7C" w:rsidP="00DE1B64">
      <w:pPr>
        <w:jc w:val="both"/>
        <w:rPr>
          <w:rFonts w:ascii="Times New Roman" w:hAnsi="Times New Roman" w:cs="Times New Roman"/>
          <w:sz w:val="28"/>
          <w:szCs w:val="28"/>
        </w:rPr>
      </w:pPr>
      <w:r w:rsidRPr="00360FB5">
        <w:rPr>
          <w:rFonts w:ascii="Times New Roman" w:hAnsi="Times New Roman" w:cs="Times New Roman"/>
          <w:sz w:val="28"/>
          <w:szCs w:val="28"/>
        </w:rPr>
        <w:t xml:space="preserve">Школа расположена в здании </w:t>
      </w:r>
      <w:r w:rsidR="00DE1B64" w:rsidRPr="00360FB5">
        <w:rPr>
          <w:rFonts w:ascii="Times New Roman" w:hAnsi="Times New Roman" w:cs="Times New Roman"/>
          <w:sz w:val="28"/>
          <w:szCs w:val="28"/>
        </w:rPr>
        <w:t>201</w:t>
      </w:r>
      <w:r w:rsidR="00732853" w:rsidRPr="00360FB5">
        <w:rPr>
          <w:rFonts w:ascii="Times New Roman" w:hAnsi="Times New Roman" w:cs="Times New Roman"/>
          <w:sz w:val="28"/>
          <w:szCs w:val="28"/>
        </w:rPr>
        <w:t>4</w:t>
      </w:r>
      <w:r w:rsidRPr="00360FB5">
        <w:rPr>
          <w:rFonts w:ascii="Times New Roman" w:hAnsi="Times New Roman" w:cs="Times New Roman"/>
          <w:sz w:val="28"/>
          <w:szCs w:val="28"/>
        </w:rPr>
        <w:t xml:space="preserve"> года постройки. Юридический адрес: </w:t>
      </w:r>
      <w:r w:rsidR="00DE1B64" w:rsidRPr="00360FB5">
        <w:rPr>
          <w:rFonts w:ascii="Times New Roman" w:hAnsi="Times New Roman" w:cs="Times New Roman"/>
          <w:sz w:val="28"/>
          <w:szCs w:val="28"/>
        </w:rPr>
        <w:t>142250, Московская область, городской округ Серпухов, деревня Райсеменовское</w:t>
      </w:r>
      <w:r w:rsidR="00732853" w:rsidRPr="00360FB5">
        <w:rPr>
          <w:rFonts w:ascii="Times New Roman" w:hAnsi="Times New Roman" w:cs="Times New Roman"/>
          <w:sz w:val="28"/>
          <w:szCs w:val="28"/>
        </w:rPr>
        <w:t xml:space="preserve"> д.12А</w:t>
      </w:r>
    </w:p>
    <w:p w:rsidR="00AA27FA" w:rsidRPr="00360FB5" w:rsidRDefault="00AA27FA" w:rsidP="00556014">
      <w:pPr>
        <w:spacing w:after="0"/>
        <w:jc w:val="both"/>
        <w:rPr>
          <w:rFonts w:ascii="Times New Roman" w:hAnsi="Times New Roman" w:cs="Times New Roman"/>
          <w:sz w:val="28"/>
          <w:szCs w:val="28"/>
        </w:rPr>
      </w:pPr>
      <w:r w:rsidRPr="00360FB5">
        <w:rPr>
          <w:rFonts w:ascii="Times New Roman" w:hAnsi="Times New Roman" w:cs="Times New Roman"/>
          <w:sz w:val="28"/>
          <w:szCs w:val="28"/>
        </w:rPr>
        <w:t xml:space="preserve">Площадь участка, на котором построена Школа-интернат, составляет 5 га. Общая площадь помещений - 5132,5 кв. м., включает учебный, медицинский и хозяйственный корпуса. Площадь учебных помещений - 1423,2 кв. м (классные комнаты, кабинеты специалистов, зоны психологической разгрузки, кабинет ЛФК, </w:t>
      </w:r>
      <w:r w:rsidR="005D006E" w:rsidRPr="00360FB5">
        <w:rPr>
          <w:rFonts w:ascii="Times New Roman" w:hAnsi="Times New Roman" w:cs="Times New Roman"/>
          <w:sz w:val="28"/>
          <w:szCs w:val="28"/>
        </w:rPr>
        <w:t>кабинет</w:t>
      </w:r>
      <w:r w:rsidRPr="00360FB5">
        <w:rPr>
          <w:rFonts w:ascii="Times New Roman" w:hAnsi="Times New Roman" w:cs="Times New Roman"/>
          <w:sz w:val="28"/>
          <w:szCs w:val="28"/>
        </w:rPr>
        <w:t xml:space="preserve"> музыки, </w:t>
      </w:r>
      <w:r w:rsidR="005D006E" w:rsidRPr="00360FB5">
        <w:rPr>
          <w:rFonts w:ascii="Times New Roman" w:hAnsi="Times New Roman" w:cs="Times New Roman"/>
          <w:sz w:val="28"/>
          <w:szCs w:val="28"/>
        </w:rPr>
        <w:t>кабинет физики и химии, медиацентр</w:t>
      </w:r>
      <w:r w:rsidRPr="00360FB5">
        <w:rPr>
          <w:rFonts w:ascii="Times New Roman" w:hAnsi="Times New Roman" w:cs="Times New Roman"/>
          <w:sz w:val="28"/>
          <w:szCs w:val="28"/>
        </w:rPr>
        <w:t xml:space="preserve">, кабинет социально-бытовой ориентировки, </w:t>
      </w:r>
      <w:r w:rsidR="00687C32" w:rsidRPr="00360FB5">
        <w:rPr>
          <w:rFonts w:ascii="Times New Roman" w:hAnsi="Times New Roman" w:cs="Times New Roman"/>
          <w:sz w:val="28"/>
          <w:szCs w:val="28"/>
        </w:rPr>
        <w:t>мастерские</w:t>
      </w:r>
      <w:r w:rsidRPr="00360FB5">
        <w:rPr>
          <w:rFonts w:ascii="Times New Roman" w:hAnsi="Times New Roman" w:cs="Times New Roman"/>
          <w:sz w:val="28"/>
          <w:szCs w:val="28"/>
        </w:rPr>
        <w:t>, учительская и пр.). Площадь рекреационных зон (пространство для игр и общения) - 1000 кв. м. (спортивный зал 9х8, раздевалка с душевыми, тренерская, снарядные, актовый зал, сценическое пространство, кинопроекционная, гримерная, костюмерная), а также спортивно-игровые площадки.</w:t>
      </w:r>
    </w:p>
    <w:p w:rsidR="000C1D7C" w:rsidRPr="00360FB5" w:rsidRDefault="000C1D7C" w:rsidP="00556014">
      <w:pPr>
        <w:spacing w:after="0"/>
        <w:ind w:firstLine="708"/>
        <w:jc w:val="both"/>
        <w:rPr>
          <w:rFonts w:ascii="Times New Roman" w:hAnsi="Times New Roman" w:cs="Times New Roman"/>
          <w:sz w:val="28"/>
          <w:szCs w:val="28"/>
        </w:rPr>
      </w:pPr>
      <w:r w:rsidRPr="00360FB5">
        <w:rPr>
          <w:rFonts w:ascii="Times New Roman" w:hAnsi="Times New Roman" w:cs="Times New Roman"/>
          <w:sz w:val="28"/>
          <w:szCs w:val="28"/>
        </w:rPr>
        <w:t xml:space="preserve">Школа имеет лицензию № </w:t>
      </w:r>
      <w:r w:rsidR="00DE1B64" w:rsidRPr="00360FB5">
        <w:rPr>
          <w:rFonts w:ascii="Times New Roman" w:hAnsi="Times New Roman" w:cs="Times New Roman"/>
          <w:sz w:val="28"/>
          <w:szCs w:val="28"/>
        </w:rPr>
        <w:t>74139</w:t>
      </w:r>
      <w:r w:rsidRPr="00360FB5">
        <w:rPr>
          <w:rFonts w:ascii="Times New Roman" w:hAnsi="Times New Roman" w:cs="Times New Roman"/>
          <w:sz w:val="28"/>
          <w:szCs w:val="28"/>
        </w:rPr>
        <w:t xml:space="preserve"> от </w:t>
      </w:r>
      <w:r w:rsidR="00DE1B64" w:rsidRPr="00360FB5">
        <w:rPr>
          <w:rFonts w:ascii="Times New Roman" w:hAnsi="Times New Roman" w:cs="Times New Roman"/>
          <w:sz w:val="28"/>
          <w:szCs w:val="28"/>
        </w:rPr>
        <w:t>26.08.2015</w:t>
      </w:r>
      <w:r w:rsidRPr="00360FB5">
        <w:rPr>
          <w:rFonts w:ascii="Times New Roman" w:hAnsi="Times New Roman" w:cs="Times New Roman"/>
          <w:sz w:val="28"/>
          <w:szCs w:val="28"/>
        </w:rPr>
        <w:t xml:space="preserve"> года на право осуществления образовательной деятельности по образовательным программам начального общего, основного общего</w:t>
      </w:r>
      <w:r w:rsidR="00DE1B64" w:rsidRPr="00360FB5">
        <w:rPr>
          <w:rFonts w:ascii="Times New Roman" w:hAnsi="Times New Roman" w:cs="Times New Roman"/>
          <w:sz w:val="28"/>
          <w:szCs w:val="28"/>
        </w:rPr>
        <w:t xml:space="preserve"> </w:t>
      </w:r>
      <w:r w:rsidRPr="00360FB5">
        <w:rPr>
          <w:rFonts w:ascii="Times New Roman" w:hAnsi="Times New Roman" w:cs="Times New Roman"/>
          <w:sz w:val="28"/>
          <w:szCs w:val="28"/>
        </w:rPr>
        <w:t>и среднего общего образования, а так</w:t>
      </w:r>
      <w:r w:rsidR="00DE1B64" w:rsidRPr="00360FB5">
        <w:rPr>
          <w:rFonts w:ascii="Times New Roman" w:hAnsi="Times New Roman" w:cs="Times New Roman"/>
          <w:sz w:val="28"/>
          <w:szCs w:val="28"/>
        </w:rPr>
        <w:t xml:space="preserve"> же</w:t>
      </w:r>
      <w:r w:rsidRPr="00360FB5">
        <w:rPr>
          <w:rFonts w:ascii="Times New Roman" w:hAnsi="Times New Roman" w:cs="Times New Roman"/>
          <w:sz w:val="28"/>
          <w:szCs w:val="28"/>
        </w:rPr>
        <w:t xml:space="preserve"> дополнительное образование детей и взрослых</w:t>
      </w:r>
      <w:r w:rsidR="009B3BAA" w:rsidRPr="00360FB5">
        <w:rPr>
          <w:rFonts w:ascii="Times New Roman" w:hAnsi="Times New Roman" w:cs="Times New Roman"/>
          <w:sz w:val="28"/>
          <w:szCs w:val="28"/>
        </w:rPr>
        <w:t xml:space="preserve"> и профессиональное обучение</w:t>
      </w:r>
      <w:r w:rsidRPr="00360FB5">
        <w:rPr>
          <w:rFonts w:ascii="Times New Roman" w:hAnsi="Times New Roman" w:cs="Times New Roman"/>
          <w:sz w:val="28"/>
          <w:szCs w:val="28"/>
        </w:rPr>
        <w:t xml:space="preserve">. </w:t>
      </w:r>
    </w:p>
    <w:p w:rsidR="000C1D7C" w:rsidRPr="00360FB5" w:rsidRDefault="000C1D7C" w:rsidP="00556014">
      <w:pPr>
        <w:spacing w:after="0"/>
        <w:ind w:right="-313" w:firstLine="708"/>
        <w:jc w:val="both"/>
        <w:rPr>
          <w:rFonts w:ascii="Times New Roman" w:hAnsi="Times New Roman" w:cs="Times New Roman"/>
          <w:sz w:val="28"/>
          <w:szCs w:val="28"/>
        </w:rPr>
      </w:pPr>
      <w:r w:rsidRPr="00360FB5">
        <w:rPr>
          <w:rFonts w:ascii="Times New Roman" w:hAnsi="Times New Roman" w:cs="Times New Roman"/>
          <w:sz w:val="28"/>
          <w:szCs w:val="28"/>
        </w:rPr>
        <w:t xml:space="preserve">Школа имеет свидетельство о государственной аккредитации № </w:t>
      </w:r>
      <w:r w:rsidR="00DE1B64" w:rsidRPr="00360FB5">
        <w:rPr>
          <w:rFonts w:ascii="Times New Roman" w:hAnsi="Times New Roman" w:cs="Times New Roman"/>
          <w:sz w:val="28"/>
          <w:szCs w:val="28"/>
        </w:rPr>
        <w:t>4534</w:t>
      </w:r>
      <w:r w:rsidRPr="00360FB5">
        <w:rPr>
          <w:rFonts w:ascii="Times New Roman" w:hAnsi="Times New Roman" w:cs="Times New Roman"/>
          <w:sz w:val="28"/>
          <w:szCs w:val="28"/>
        </w:rPr>
        <w:t xml:space="preserve"> от</w:t>
      </w:r>
      <w:r w:rsidR="00DE1B64" w:rsidRPr="00360FB5">
        <w:rPr>
          <w:rFonts w:ascii="Times New Roman" w:hAnsi="Times New Roman" w:cs="Times New Roman"/>
          <w:sz w:val="28"/>
          <w:szCs w:val="28"/>
        </w:rPr>
        <w:t xml:space="preserve"> 02.03.2020 года </w:t>
      </w:r>
      <w:r w:rsidRPr="00360FB5">
        <w:rPr>
          <w:rFonts w:ascii="Times New Roman" w:hAnsi="Times New Roman" w:cs="Times New Roman"/>
          <w:sz w:val="28"/>
          <w:szCs w:val="28"/>
        </w:rPr>
        <w:t xml:space="preserve">с правом выдачи выпускникам документа государственного образца-аттестата об основном общем </w:t>
      </w:r>
      <w:r w:rsidR="00DE1B64" w:rsidRPr="00360FB5">
        <w:rPr>
          <w:rFonts w:ascii="Times New Roman" w:hAnsi="Times New Roman" w:cs="Times New Roman"/>
          <w:sz w:val="28"/>
          <w:szCs w:val="28"/>
        </w:rPr>
        <w:t>и среднем общем образовании.</w:t>
      </w:r>
    </w:p>
    <w:p w:rsidR="009B3BAA" w:rsidRPr="00360FB5" w:rsidRDefault="009B3BAA" w:rsidP="00556014">
      <w:pPr>
        <w:ind w:right="-313" w:firstLine="708"/>
        <w:jc w:val="both"/>
        <w:rPr>
          <w:rFonts w:ascii="Times New Roman" w:hAnsi="Times New Roman" w:cs="Times New Roman"/>
          <w:bCs/>
          <w:sz w:val="28"/>
          <w:szCs w:val="28"/>
        </w:rPr>
      </w:pPr>
      <w:r w:rsidRPr="00360FB5">
        <w:rPr>
          <w:rFonts w:ascii="Times New Roman" w:hAnsi="Times New Roman" w:cs="Times New Roman"/>
          <w:sz w:val="28"/>
          <w:szCs w:val="28"/>
        </w:rPr>
        <w:t>По з</w:t>
      </w:r>
      <w:r w:rsidR="00AE79D6" w:rsidRPr="00360FB5">
        <w:rPr>
          <w:rFonts w:ascii="Times New Roman" w:hAnsi="Times New Roman" w:cs="Times New Roman"/>
          <w:sz w:val="28"/>
          <w:szCs w:val="28"/>
        </w:rPr>
        <w:t>авершени</w:t>
      </w:r>
      <w:r w:rsidRPr="00360FB5">
        <w:rPr>
          <w:rFonts w:ascii="Times New Roman" w:hAnsi="Times New Roman" w:cs="Times New Roman"/>
          <w:sz w:val="28"/>
          <w:szCs w:val="28"/>
        </w:rPr>
        <w:t>и</w:t>
      </w:r>
      <w:r w:rsidR="00AE79D6" w:rsidRPr="00360FB5">
        <w:rPr>
          <w:rFonts w:ascii="Times New Roman" w:hAnsi="Times New Roman" w:cs="Times New Roman"/>
          <w:sz w:val="28"/>
          <w:szCs w:val="28"/>
        </w:rPr>
        <w:t xml:space="preserve"> обучения по адаптированным основн</w:t>
      </w:r>
      <w:r w:rsidRPr="00360FB5">
        <w:rPr>
          <w:rFonts w:ascii="Times New Roman" w:hAnsi="Times New Roman" w:cs="Times New Roman"/>
          <w:sz w:val="28"/>
          <w:szCs w:val="28"/>
        </w:rPr>
        <w:t>ым общеобразовательным программам</w:t>
      </w:r>
      <w:r w:rsidR="00AE79D6" w:rsidRPr="00360FB5">
        <w:rPr>
          <w:rFonts w:ascii="Times New Roman" w:hAnsi="Times New Roman" w:cs="Times New Roman"/>
          <w:sz w:val="28"/>
          <w:szCs w:val="28"/>
        </w:rPr>
        <w:t xml:space="preserve"> </w:t>
      </w:r>
      <w:r w:rsidRPr="00360FB5">
        <w:rPr>
          <w:rFonts w:ascii="Times New Roman" w:hAnsi="Times New Roman" w:cs="Times New Roman"/>
          <w:sz w:val="28"/>
          <w:szCs w:val="28"/>
        </w:rPr>
        <w:t xml:space="preserve">обучающимся с ограниченными возможностями </w:t>
      </w:r>
      <w:r w:rsidRPr="00360FB5">
        <w:rPr>
          <w:rFonts w:ascii="Times New Roman" w:hAnsi="Times New Roman" w:cs="Times New Roman"/>
          <w:bCs/>
          <w:sz w:val="28"/>
          <w:szCs w:val="28"/>
        </w:rPr>
        <w:t>здоровья (с различными формами умственной отсталости) выдается свидетельство об обучении.</w:t>
      </w:r>
    </w:p>
    <w:p w:rsidR="009B3BAA" w:rsidRPr="00360FB5" w:rsidRDefault="00810717" w:rsidP="00556014">
      <w:pPr>
        <w:spacing w:after="0"/>
        <w:ind w:right="-313" w:firstLine="708"/>
        <w:jc w:val="both"/>
        <w:rPr>
          <w:rFonts w:ascii="Times New Roman" w:hAnsi="Times New Roman" w:cs="Times New Roman"/>
          <w:bCs/>
          <w:sz w:val="28"/>
          <w:szCs w:val="28"/>
        </w:rPr>
      </w:pPr>
      <w:r w:rsidRPr="00360FB5">
        <w:rPr>
          <w:rFonts w:ascii="Times New Roman" w:hAnsi="Times New Roman" w:cs="Times New Roman"/>
          <w:bCs/>
          <w:sz w:val="28"/>
          <w:szCs w:val="28"/>
        </w:rPr>
        <w:t>Школа имеет собственную медицинскую службу, осуществляющую свою деятельность на основании лицензии на осуществление медицинской деятельности № ЛО-50-01-007-045 от 14.10.2015 года.</w:t>
      </w:r>
    </w:p>
    <w:p w:rsidR="0045676D" w:rsidRPr="00360FB5" w:rsidRDefault="0045676D" w:rsidP="00556014">
      <w:pPr>
        <w:spacing w:after="0"/>
        <w:ind w:right="-313" w:firstLine="708"/>
        <w:jc w:val="both"/>
        <w:rPr>
          <w:rFonts w:ascii="Times New Roman" w:hAnsi="Times New Roman" w:cs="Times New Roman"/>
          <w:sz w:val="28"/>
          <w:szCs w:val="28"/>
        </w:rPr>
      </w:pPr>
      <w:r w:rsidRPr="00360FB5">
        <w:rPr>
          <w:rFonts w:ascii="Times New Roman" w:hAnsi="Times New Roman" w:cs="Times New Roman"/>
          <w:bCs/>
          <w:sz w:val="28"/>
          <w:szCs w:val="28"/>
        </w:rPr>
        <w:t>В школе работает служба сопровождения, в которую входят педагоги-психологи, учителя-логопеды, учителя</w:t>
      </w:r>
      <w:r w:rsidR="00E016AE" w:rsidRPr="00360FB5">
        <w:rPr>
          <w:rFonts w:ascii="Times New Roman" w:hAnsi="Times New Roman" w:cs="Times New Roman"/>
          <w:bCs/>
          <w:sz w:val="28"/>
          <w:szCs w:val="28"/>
        </w:rPr>
        <w:t>-дефектологи, тьюторы, воспитатели</w:t>
      </w:r>
      <w:r w:rsidR="004579DA" w:rsidRPr="00360FB5">
        <w:rPr>
          <w:rFonts w:ascii="Times New Roman" w:hAnsi="Times New Roman" w:cs="Times New Roman"/>
          <w:bCs/>
          <w:sz w:val="28"/>
          <w:szCs w:val="28"/>
        </w:rPr>
        <w:t>, социальные педагоги</w:t>
      </w:r>
      <w:r w:rsidR="00E016AE" w:rsidRPr="00360FB5">
        <w:rPr>
          <w:rFonts w:ascii="Times New Roman" w:hAnsi="Times New Roman" w:cs="Times New Roman"/>
          <w:bCs/>
          <w:sz w:val="28"/>
          <w:szCs w:val="28"/>
        </w:rPr>
        <w:t>.</w:t>
      </w:r>
    </w:p>
    <w:p w:rsidR="000C1D7C" w:rsidRPr="00360FB5" w:rsidRDefault="000C1D7C" w:rsidP="00556014">
      <w:pPr>
        <w:spacing w:after="0"/>
        <w:ind w:firstLine="708"/>
        <w:jc w:val="both"/>
        <w:rPr>
          <w:rFonts w:ascii="Times New Roman" w:hAnsi="Times New Roman" w:cs="Times New Roman"/>
          <w:sz w:val="28"/>
          <w:szCs w:val="28"/>
        </w:rPr>
      </w:pPr>
      <w:r w:rsidRPr="00360FB5">
        <w:rPr>
          <w:rFonts w:ascii="Times New Roman" w:hAnsi="Times New Roman" w:cs="Times New Roman"/>
          <w:sz w:val="28"/>
          <w:szCs w:val="28"/>
        </w:rPr>
        <w:t xml:space="preserve">Школа организует образовательную деятельность с обучающимися в соответствии с Уставом. Локальные акты в образовательном учреждении издаются в соответствии с утверждённой номенклатурой и в должной степени организуют учебно-воспитательный процесс, содержание образования, обеспечивают осуществление прав обучающихся. </w:t>
      </w:r>
    </w:p>
    <w:p w:rsidR="002327B6" w:rsidRPr="00360FB5" w:rsidRDefault="000C1D7C" w:rsidP="00556014">
      <w:pPr>
        <w:spacing w:after="0"/>
        <w:ind w:firstLine="708"/>
        <w:jc w:val="both"/>
        <w:rPr>
          <w:rFonts w:ascii="Times New Roman" w:hAnsi="Times New Roman" w:cs="Times New Roman"/>
          <w:sz w:val="28"/>
          <w:szCs w:val="28"/>
        </w:rPr>
      </w:pPr>
      <w:r w:rsidRPr="00360FB5">
        <w:rPr>
          <w:rFonts w:ascii="Times New Roman" w:hAnsi="Times New Roman" w:cs="Times New Roman"/>
          <w:sz w:val="28"/>
          <w:szCs w:val="28"/>
        </w:rPr>
        <w:t xml:space="preserve">Согласно Уставу </w:t>
      </w:r>
      <w:r w:rsidR="002327B6" w:rsidRPr="00360FB5">
        <w:rPr>
          <w:rFonts w:ascii="Times New Roman" w:hAnsi="Times New Roman" w:cs="Times New Roman"/>
          <w:sz w:val="28"/>
          <w:szCs w:val="28"/>
        </w:rPr>
        <w:t>ОЧУ «Школа-интернат «Абсолют»</w:t>
      </w:r>
      <w:r w:rsidRPr="00360FB5">
        <w:rPr>
          <w:rFonts w:ascii="Times New Roman" w:hAnsi="Times New Roman" w:cs="Times New Roman"/>
          <w:sz w:val="28"/>
          <w:szCs w:val="28"/>
        </w:rPr>
        <w:t xml:space="preserve"> осуществляет образовательный процесс по реализации образовательных программ начального общего, основного общего и среднего общего образования, дополнительных общеобразовательных программ, программ профессионального обучения.</w:t>
      </w:r>
      <w:r w:rsidR="00E86042" w:rsidRPr="00360FB5">
        <w:rPr>
          <w:rFonts w:ascii="Times New Roman" w:hAnsi="Times New Roman" w:cs="Times New Roman"/>
          <w:sz w:val="28"/>
          <w:szCs w:val="28"/>
        </w:rPr>
        <w:t xml:space="preserve"> </w:t>
      </w:r>
      <w:r w:rsidR="002327B6" w:rsidRPr="00360FB5">
        <w:rPr>
          <w:rFonts w:ascii="Times New Roman" w:hAnsi="Times New Roman" w:cs="Times New Roman"/>
          <w:sz w:val="28"/>
          <w:szCs w:val="28"/>
        </w:rPr>
        <w:t>С целью получения качественного образования без дискриминации лицами с ограниченными возможностями здоровья, в школе реализуются адаптированные основные общеобразовательные программы, в том числе для обучающихся с различными формами умственной отсталости.</w:t>
      </w:r>
    </w:p>
    <w:p w:rsidR="00E016AE" w:rsidRPr="00360FB5" w:rsidRDefault="00E016AE" w:rsidP="00556014">
      <w:pPr>
        <w:spacing w:after="0"/>
        <w:ind w:firstLine="708"/>
        <w:jc w:val="both"/>
        <w:rPr>
          <w:rFonts w:ascii="Times New Roman" w:hAnsi="Times New Roman" w:cs="Times New Roman"/>
          <w:sz w:val="28"/>
          <w:szCs w:val="28"/>
        </w:rPr>
      </w:pPr>
      <w:r w:rsidRPr="00360FB5">
        <w:rPr>
          <w:rFonts w:ascii="Times New Roman" w:hAnsi="Times New Roman" w:cs="Times New Roman"/>
          <w:sz w:val="28"/>
          <w:szCs w:val="28"/>
        </w:rPr>
        <w:t>Школа реализует инклюзивную модель и работает в р</w:t>
      </w:r>
      <w:r w:rsidR="000C1D7C" w:rsidRPr="00360FB5">
        <w:rPr>
          <w:rFonts w:ascii="Times New Roman" w:hAnsi="Times New Roman" w:cs="Times New Roman"/>
          <w:sz w:val="28"/>
          <w:szCs w:val="28"/>
        </w:rPr>
        <w:t xml:space="preserve">ежиме </w:t>
      </w:r>
      <w:r w:rsidR="00985C02" w:rsidRPr="00360FB5">
        <w:rPr>
          <w:rFonts w:ascii="Times New Roman" w:hAnsi="Times New Roman" w:cs="Times New Roman"/>
          <w:sz w:val="28"/>
          <w:szCs w:val="28"/>
        </w:rPr>
        <w:t xml:space="preserve">школы полного дня. </w:t>
      </w:r>
      <w:r w:rsidR="00A84CF4" w:rsidRPr="00360FB5">
        <w:rPr>
          <w:rFonts w:ascii="Times New Roman" w:hAnsi="Times New Roman" w:cs="Times New Roman"/>
          <w:sz w:val="28"/>
          <w:szCs w:val="28"/>
        </w:rPr>
        <w:t xml:space="preserve">Главное для школы </w:t>
      </w:r>
      <w:r w:rsidR="0045676D" w:rsidRPr="00360FB5">
        <w:rPr>
          <w:rFonts w:ascii="Times New Roman" w:hAnsi="Times New Roman" w:cs="Times New Roman"/>
          <w:sz w:val="28"/>
          <w:szCs w:val="28"/>
        </w:rPr>
        <w:t xml:space="preserve"> - </w:t>
      </w:r>
      <w:r w:rsidR="00A84CF4" w:rsidRPr="00360FB5">
        <w:rPr>
          <w:rFonts w:ascii="Times New Roman" w:hAnsi="Times New Roman" w:cs="Times New Roman"/>
          <w:sz w:val="28"/>
          <w:szCs w:val="28"/>
        </w:rPr>
        <w:t>помочь каждому ребенку наилучшим образом раскрыть свой потенциал, учитывая его индивидуальные особенности и способности.</w:t>
      </w:r>
      <w:r w:rsidR="0045676D" w:rsidRPr="00360FB5">
        <w:rPr>
          <w:rFonts w:ascii="Times New Roman" w:hAnsi="Times New Roman" w:cs="Times New Roman"/>
          <w:sz w:val="28"/>
          <w:szCs w:val="28"/>
        </w:rPr>
        <w:t xml:space="preserve"> Н</w:t>
      </w:r>
      <w:r w:rsidR="00A84CF4" w:rsidRPr="00360FB5">
        <w:rPr>
          <w:rFonts w:ascii="Times New Roman" w:hAnsi="Times New Roman" w:cs="Times New Roman"/>
          <w:sz w:val="28"/>
          <w:szCs w:val="28"/>
        </w:rPr>
        <w:t xml:space="preserve">аучить ребенка ставить перед собой цели и достигать их, пробовать новое и оставаться в гармонии с миром. Вне зависимости от сегодняшних возможностей, навыков, физических и ментальных особенностей, а также семейных обстоятельств ребенка, школа помогает ему открывать </w:t>
      </w:r>
      <w:r w:rsidR="00AF39C8" w:rsidRPr="00360FB5">
        <w:rPr>
          <w:rFonts w:ascii="Times New Roman" w:hAnsi="Times New Roman" w:cs="Times New Roman"/>
          <w:sz w:val="28"/>
          <w:szCs w:val="28"/>
        </w:rPr>
        <w:t xml:space="preserve">новые </w:t>
      </w:r>
      <w:r w:rsidR="00A84CF4" w:rsidRPr="00360FB5">
        <w:rPr>
          <w:rFonts w:ascii="Times New Roman" w:hAnsi="Times New Roman" w:cs="Times New Roman"/>
          <w:sz w:val="28"/>
          <w:szCs w:val="28"/>
        </w:rPr>
        <w:t xml:space="preserve">возможности, меняющие </w:t>
      </w:r>
      <w:r w:rsidR="0045676D" w:rsidRPr="00360FB5">
        <w:rPr>
          <w:rFonts w:ascii="Times New Roman" w:hAnsi="Times New Roman" w:cs="Times New Roman"/>
          <w:sz w:val="28"/>
          <w:szCs w:val="28"/>
        </w:rPr>
        <w:t>свою</w:t>
      </w:r>
      <w:r w:rsidR="00A84CF4" w:rsidRPr="00360FB5">
        <w:rPr>
          <w:rFonts w:ascii="Times New Roman" w:hAnsi="Times New Roman" w:cs="Times New Roman"/>
          <w:sz w:val="28"/>
          <w:szCs w:val="28"/>
        </w:rPr>
        <w:t xml:space="preserve"> жизнь.</w:t>
      </w:r>
      <w:r w:rsidR="0045676D" w:rsidRPr="00360FB5">
        <w:rPr>
          <w:rFonts w:ascii="Times New Roman" w:hAnsi="Times New Roman" w:cs="Times New Roman"/>
          <w:sz w:val="28"/>
          <w:szCs w:val="28"/>
        </w:rPr>
        <w:t xml:space="preserve"> </w:t>
      </w:r>
      <w:r w:rsidR="00A84CF4" w:rsidRPr="00360FB5">
        <w:rPr>
          <w:rFonts w:ascii="Times New Roman" w:hAnsi="Times New Roman" w:cs="Times New Roman"/>
          <w:sz w:val="28"/>
          <w:szCs w:val="28"/>
        </w:rPr>
        <w:t>Каждый ребенок привносит уникальный опыт в процесс обучения и поэтому учебный процесс гибкий и адаптируемый.</w:t>
      </w:r>
      <w:r w:rsidR="0045676D" w:rsidRPr="00360FB5">
        <w:rPr>
          <w:rFonts w:ascii="Times New Roman" w:hAnsi="Times New Roman" w:cs="Times New Roman"/>
          <w:sz w:val="28"/>
          <w:szCs w:val="28"/>
        </w:rPr>
        <w:t xml:space="preserve"> </w:t>
      </w:r>
      <w:r w:rsidR="00A84CF4" w:rsidRPr="00360FB5">
        <w:rPr>
          <w:rFonts w:ascii="Times New Roman" w:hAnsi="Times New Roman" w:cs="Times New Roman"/>
          <w:sz w:val="28"/>
          <w:szCs w:val="28"/>
        </w:rPr>
        <w:t>В работе мы ставим акцент на этические стандарты, на систему эффективной и комплементарной работы всех специалистов, социализацию и формирование благополучного жизненного сценария каждого ребенка.</w:t>
      </w:r>
      <w:r w:rsidRPr="00360FB5">
        <w:rPr>
          <w:rFonts w:ascii="Times New Roman" w:hAnsi="Times New Roman" w:cs="Times New Roman"/>
          <w:sz w:val="28"/>
          <w:szCs w:val="28"/>
        </w:rPr>
        <w:t xml:space="preserve"> </w:t>
      </w:r>
    </w:p>
    <w:p w:rsidR="00A84CF4" w:rsidRPr="00360FB5" w:rsidRDefault="00AF39C8" w:rsidP="00556014">
      <w:pPr>
        <w:spacing w:after="0"/>
        <w:ind w:firstLine="708"/>
        <w:jc w:val="both"/>
        <w:rPr>
          <w:rFonts w:ascii="Times New Roman" w:hAnsi="Times New Roman" w:cs="Times New Roman"/>
          <w:sz w:val="28"/>
          <w:szCs w:val="28"/>
        </w:rPr>
      </w:pPr>
      <w:r w:rsidRPr="00360FB5">
        <w:rPr>
          <w:rFonts w:ascii="Times New Roman" w:hAnsi="Times New Roman" w:cs="Times New Roman"/>
          <w:sz w:val="28"/>
          <w:szCs w:val="28"/>
        </w:rPr>
        <w:t>Крайне важным является</w:t>
      </w:r>
      <w:r w:rsidR="00A84CF4" w:rsidRPr="00360FB5">
        <w:rPr>
          <w:rFonts w:ascii="Times New Roman" w:hAnsi="Times New Roman" w:cs="Times New Roman"/>
          <w:sz w:val="28"/>
          <w:szCs w:val="28"/>
        </w:rPr>
        <w:t xml:space="preserve"> помочь ребенку сформировать основные жизненные компетенции и коммуникативные навыки, подготовить к решению бытовых задач, дать практическую базу для профессиональной ориентации на рынке труда и финансовой грамотности. В нашей школе можно получить не только знания по классическим школьным дисциплинам, но и пройти практическую подготовку по ряду курсов и специальностей.</w:t>
      </w:r>
    </w:p>
    <w:p w:rsidR="007F40EF" w:rsidRPr="00360FB5" w:rsidRDefault="007F40EF" w:rsidP="00556014">
      <w:pPr>
        <w:spacing w:after="0"/>
        <w:ind w:firstLine="708"/>
        <w:jc w:val="both"/>
        <w:rPr>
          <w:rFonts w:ascii="Times New Roman" w:hAnsi="Times New Roman" w:cs="Times New Roman"/>
          <w:sz w:val="28"/>
          <w:szCs w:val="28"/>
        </w:rPr>
      </w:pPr>
      <w:r w:rsidRPr="00360FB5">
        <w:rPr>
          <w:rFonts w:ascii="Times New Roman" w:hAnsi="Times New Roman" w:cs="Times New Roman"/>
          <w:sz w:val="28"/>
          <w:szCs w:val="28"/>
        </w:rPr>
        <w:t>В основу д</w:t>
      </w:r>
      <w:r w:rsidR="00E016AE" w:rsidRPr="00360FB5">
        <w:rPr>
          <w:rFonts w:ascii="Times New Roman" w:hAnsi="Times New Roman" w:cs="Times New Roman"/>
          <w:sz w:val="28"/>
          <w:szCs w:val="28"/>
        </w:rPr>
        <w:t>еятельност</w:t>
      </w:r>
      <w:r w:rsidRPr="00360FB5">
        <w:rPr>
          <w:rFonts w:ascii="Times New Roman" w:hAnsi="Times New Roman" w:cs="Times New Roman"/>
          <w:sz w:val="28"/>
          <w:szCs w:val="28"/>
        </w:rPr>
        <w:t>и</w:t>
      </w:r>
      <w:r w:rsidR="00E016AE" w:rsidRPr="00360FB5">
        <w:rPr>
          <w:rFonts w:ascii="Times New Roman" w:hAnsi="Times New Roman" w:cs="Times New Roman"/>
          <w:sz w:val="28"/>
          <w:szCs w:val="28"/>
        </w:rPr>
        <w:t xml:space="preserve"> школы </w:t>
      </w:r>
      <w:r w:rsidRPr="00360FB5">
        <w:rPr>
          <w:rFonts w:ascii="Times New Roman" w:hAnsi="Times New Roman" w:cs="Times New Roman"/>
          <w:sz w:val="28"/>
          <w:szCs w:val="28"/>
        </w:rPr>
        <w:t xml:space="preserve">положены такие базовые принципы, как персонализация, нетворкинг, </w:t>
      </w:r>
      <w:r w:rsidR="00E016AE" w:rsidRPr="00360FB5">
        <w:rPr>
          <w:rFonts w:ascii="Times New Roman" w:hAnsi="Times New Roman" w:cs="Times New Roman"/>
          <w:sz w:val="28"/>
          <w:szCs w:val="28"/>
        </w:rPr>
        <w:t xml:space="preserve"> </w:t>
      </w:r>
      <w:r w:rsidRPr="00360FB5">
        <w:rPr>
          <w:rFonts w:ascii="Times New Roman" w:hAnsi="Times New Roman" w:cs="Times New Roman"/>
          <w:sz w:val="28"/>
          <w:szCs w:val="28"/>
        </w:rPr>
        <w:t>геймификация, творчество и ручная умелость, волонтерство.</w:t>
      </w:r>
    </w:p>
    <w:p w:rsidR="0029362D" w:rsidRPr="00360FB5" w:rsidRDefault="00876366" w:rsidP="00556014">
      <w:pPr>
        <w:spacing w:after="0"/>
        <w:ind w:firstLine="708"/>
        <w:jc w:val="both"/>
        <w:rPr>
          <w:rFonts w:ascii="Times New Roman" w:hAnsi="Times New Roman" w:cs="Times New Roman"/>
          <w:sz w:val="28"/>
          <w:szCs w:val="28"/>
        </w:rPr>
      </w:pPr>
      <w:r w:rsidRPr="00360FB5">
        <w:rPr>
          <w:rFonts w:ascii="Times New Roman" w:hAnsi="Times New Roman" w:cs="Times New Roman"/>
          <w:sz w:val="28"/>
          <w:szCs w:val="28"/>
        </w:rPr>
        <w:t xml:space="preserve">Исходя из этого задачами программы развития школы на 2020-2025 годы </w:t>
      </w:r>
      <w:r w:rsidR="004F4D2E" w:rsidRPr="00360FB5">
        <w:rPr>
          <w:rFonts w:ascii="Times New Roman" w:hAnsi="Times New Roman" w:cs="Times New Roman"/>
          <w:sz w:val="28"/>
          <w:szCs w:val="28"/>
        </w:rPr>
        <w:t>продолжают оставаться</w:t>
      </w:r>
    </w:p>
    <w:p w:rsidR="0029362D" w:rsidRPr="00360FB5" w:rsidRDefault="0029362D" w:rsidP="00556014">
      <w:pPr>
        <w:spacing w:after="0"/>
        <w:jc w:val="both"/>
        <w:rPr>
          <w:rFonts w:ascii="Times New Roman" w:hAnsi="Times New Roman" w:cs="Times New Roman"/>
          <w:sz w:val="28"/>
          <w:szCs w:val="28"/>
        </w:rPr>
      </w:pPr>
      <w:r w:rsidRPr="00360FB5">
        <w:rPr>
          <w:rFonts w:ascii="Times New Roman" w:hAnsi="Times New Roman" w:cs="Times New Roman"/>
          <w:sz w:val="28"/>
          <w:szCs w:val="28"/>
        </w:rPr>
        <w:t>- обеспечение доступности качественного общего образования, направленного на повышение ес</w:t>
      </w:r>
      <w:r w:rsidR="00086FB0" w:rsidRPr="00360FB5">
        <w:rPr>
          <w:rFonts w:ascii="Times New Roman" w:hAnsi="Times New Roman" w:cs="Times New Roman"/>
          <w:sz w:val="28"/>
          <w:szCs w:val="28"/>
        </w:rPr>
        <w:t>тественно-научной, читательской, математической, финансовой грамотности</w:t>
      </w:r>
      <w:r w:rsidRPr="00360FB5">
        <w:rPr>
          <w:rFonts w:ascii="Times New Roman" w:hAnsi="Times New Roman" w:cs="Times New Roman"/>
          <w:sz w:val="28"/>
          <w:szCs w:val="28"/>
        </w:rPr>
        <w:t>;</w:t>
      </w:r>
    </w:p>
    <w:p w:rsidR="0029362D" w:rsidRPr="00360FB5" w:rsidRDefault="0029362D" w:rsidP="00556014">
      <w:pPr>
        <w:spacing w:after="0"/>
        <w:jc w:val="both"/>
        <w:rPr>
          <w:rFonts w:ascii="Times New Roman" w:hAnsi="Times New Roman" w:cs="Times New Roman"/>
          <w:sz w:val="28"/>
          <w:szCs w:val="28"/>
        </w:rPr>
      </w:pPr>
      <w:r w:rsidRPr="00360FB5">
        <w:rPr>
          <w:rFonts w:ascii="Times New Roman" w:hAnsi="Times New Roman" w:cs="Times New Roman"/>
          <w:sz w:val="28"/>
          <w:szCs w:val="28"/>
        </w:rPr>
        <w:t xml:space="preserve">- </w:t>
      </w:r>
      <w:r w:rsidR="00B56925" w:rsidRPr="00360FB5">
        <w:rPr>
          <w:rFonts w:ascii="Times New Roman" w:hAnsi="Times New Roman" w:cs="Times New Roman"/>
          <w:sz w:val="28"/>
          <w:szCs w:val="28"/>
        </w:rPr>
        <w:t>повышение</w:t>
      </w:r>
      <w:r w:rsidRPr="00360FB5">
        <w:rPr>
          <w:rFonts w:ascii="Times New Roman" w:hAnsi="Times New Roman" w:cs="Times New Roman"/>
          <w:sz w:val="28"/>
          <w:szCs w:val="28"/>
        </w:rPr>
        <w:t xml:space="preserve"> учебных результатов и результатов социализации для обеспечения готовности выпускников общеобразовательных орга</w:t>
      </w:r>
      <w:r w:rsidR="00AA215B" w:rsidRPr="00360FB5">
        <w:rPr>
          <w:rFonts w:ascii="Times New Roman" w:hAnsi="Times New Roman" w:cs="Times New Roman"/>
          <w:sz w:val="28"/>
          <w:szCs w:val="28"/>
        </w:rPr>
        <w:t>низаций к дальнейшему обучению, профессиональной</w:t>
      </w:r>
      <w:r w:rsidRPr="00360FB5">
        <w:rPr>
          <w:rFonts w:ascii="Times New Roman" w:hAnsi="Times New Roman" w:cs="Times New Roman"/>
          <w:sz w:val="28"/>
          <w:szCs w:val="28"/>
        </w:rPr>
        <w:t xml:space="preserve"> деятельности</w:t>
      </w:r>
      <w:r w:rsidR="00AA215B" w:rsidRPr="00360FB5">
        <w:rPr>
          <w:rFonts w:ascii="Times New Roman" w:hAnsi="Times New Roman" w:cs="Times New Roman"/>
          <w:sz w:val="28"/>
          <w:szCs w:val="28"/>
        </w:rPr>
        <w:t>, самостоятельному проживанию</w:t>
      </w:r>
      <w:r w:rsidRPr="00360FB5">
        <w:rPr>
          <w:rFonts w:ascii="Times New Roman" w:hAnsi="Times New Roman" w:cs="Times New Roman"/>
          <w:sz w:val="28"/>
          <w:szCs w:val="28"/>
        </w:rPr>
        <w:t>;</w:t>
      </w:r>
    </w:p>
    <w:p w:rsidR="00AA215B" w:rsidRPr="00360FB5" w:rsidRDefault="00AA215B" w:rsidP="00556014">
      <w:pPr>
        <w:spacing w:after="0"/>
        <w:jc w:val="both"/>
        <w:rPr>
          <w:rFonts w:ascii="Times New Roman" w:hAnsi="Times New Roman" w:cs="Times New Roman"/>
          <w:sz w:val="28"/>
          <w:szCs w:val="28"/>
        </w:rPr>
      </w:pPr>
      <w:r w:rsidRPr="00360FB5">
        <w:rPr>
          <w:rFonts w:ascii="Times New Roman" w:hAnsi="Times New Roman" w:cs="Times New Roman"/>
          <w:sz w:val="28"/>
          <w:szCs w:val="28"/>
        </w:rPr>
        <w:t>- развитие системы профессионального обучения как составляющей образовательного процесса;</w:t>
      </w:r>
    </w:p>
    <w:p w:rsidR="00556014" w:rsidRPr="00360FB5" w:rsidRDefault="00556014" w:rsidP="00556014">
      <w:pPr>
        <w:spacing w:after="0"/>
        <w:jc w:val="both"/>
        <w:rPr>
          <w:rFonts w:ascii="Times New Roman" w:hAnsi="Times New Roman" w:cs="Times New Roman"/>
          <w:sz w:val="28"/>
          <w:szCs w:val="28"/>
        </w:rPr>
      </w:pPr>
      <w:r w:rsidRPr="00360FB5">
        <w:rPr>
          <w:rFonts w:ascii="Times New Roman" w:hAnsi="Times New Roman" w:cs="Times New Roman"/>
          <w:sz w:val="28"/>
          <w:szCs w:val="28"/>
        </w:rPr>
        <w:t xml:space="preserve">- </w:t>
      </w:r>
      <w:r w:rsidR="00B56925" w:rsidRPr="00360FB5">
        <w:rPr>
          <w:rFonts w:ascii="Times New Roman" w:hAnsi="Times New Roman" w:cs="Times New Roman"/>
          <w:sz w:val="28"/>
          <w:szCs w:val="28"/>
        </w:rPr>
        <w:t xml:space="preserve">взаимодействие </w:t>
      </w:r>
      <w:r w:rsidRPr="00360FB5">
        <w:rPr>
          <w:rFonts w:ascii="Times New Roman" w:hAnsi="Times New Roman" w:cs="Times New Roman"/>
          <w:sz w:val="28"/>
          <w:szCs w:val="28"/>
        </w:rPr>
        <w:t xml:space="preserve">образовательной организации </w:t>
      </w:r>
      <w:r w:rsidR="00B56925" w:rsidRPr="00360FB5">
        <w:rPr>
          <w:rFonts w:ascii="Times New Roman" w:hAnsi="Times New Roman" w:cs="Times New Roman"/>
          <w:sz w:val="28"/>
          <w:szCs w:val="28"/>
        </w:rPr>
        <w:t xml:space="preserve">с партнерским контуром </w:t>
      </w:r>
      <w:r w:rsidRPr="00360FB5">
        <w:rPr>
          <w:rFonts w:ascii="Times New Roman" w:hAnsi="Times New Roman" w:cs="Times New Roman"/>
          <w:sz w:val="28"/>
          <w:szCs w:val="28"/>
        </w:rPr>
        <w:t>для решения задач образования, развития, воспитания, социализации;</w:t>
      </w:r>
    </w:p>
    <w:p w:rsidR="009810EA" w:rsidRPr="00360FB5" w:rsidRDefault="009810EA" w:rsidP="00556014">
      <w:pPr>
        <w:spacing w:after="0"/>
        <w:jc w:val="both"/>
        <w:rPr>
          <w:rFonts w:ascii="Times New Roman" w:hAnsi="Times New Roman" w:cs="Times New Roman"/>
          <w:sz w:val="28"/>
          <w:szCs w:val="28"/>
        </w:rPr>
      </w:pPr>
      <w:r w:rsidRPr="00360FB5">
        <w:rPr>
          <w:rFonts w:ascii="Times New Roman" w:hAnsi="Times New Roman" w:cs="Times New Roman"/>
          <w:sz w:val="28"/>
          <w:szCs w:val="28"/>
        </w:rPr>
        <w:t xml:space="preserve">- </w:t>
      </w:r>
      <w:r w:rsidR="00AA215B" w:rsidRPr="00360FB5">
        <w:rPr>
          <w:rFonts w:ascii="Times New Roman" w:hAnsi="Times New Roman" w:cs="Times New Roman"/>
          <w:sz w:val="28"/>
          <w:szCs w:val="28"/>
        </w:rPr>
        <w:t xml:space="preserve">персонализация образования - </w:t>
      </w:r>
      <w:r w:rsidR="0029362D" w:rsidRPr="00360FB5">
        <w:rPr>
          <w:rFonts w:ascii="Times New Roman" w:hAnsi="Times New Roman" w:cs="Times New Roman"/>
          <w:sz w:val="28"/>
          <w:szCs w:val="28"/>
        </w:rPr>
        <w:t>обеспеч</w:t>
      </w:r>
      <w:r w:rsidRPr="00360FB5">
        <w:rPr>
          <w:rFonts w:ascii="Times New Roman" w:hAnsi="Times New Roman" w:cs="Times New Roman"/>
          <w:sz w:val="28"/>
          <w:szCs w:val="28"/>
        </w:rPr>
        <w:t>ение</w:t>
      </w:r>
      <w:r w:rsidR="0029362D" w:rsidRPr="00360FB5">
        <w:rPr>
          <w:rFonts w:ascii="Times New Roman" w:hAnsi="Times New Roman" w:cs="Times New Roman"/>
          <w:sz w:val="28"/>
          <w:szCs w:val="28"/>
        </w:rPr>
        <w:t xml:space="preserve"> возможност</w:t>
      </w:r>
      <w:r w:rsidRPr="00360FB5">
        <w:rPr>
          <w:rFonts w:ascii="Times New Roman" w:hAnsi="Times New Roman" w:cs="Times New Roman"/>
          <w:sz w:val="28"/>
          <w:szCs w:val="28"/>
        </w:rPr>
        <w:t>и</w:t>
      </w:r>
      <w:r w:rsidR="0029362D" w:rsidRPr="00360FB5">
        <w:rPr>
          <w:rFonts w:ascii="Times New Roman" w:hAnsi="Times New Roman" w:cs="Times New Roman"/>
          <w:sz w:val="28"/>
          <w:szCs w:val="28"/>
        </w:rPr>
        <w:t xml:space="preserve"> обучаться по индивидуальным образовательным траекториям</w:t>
      </w:r>
      <w:r w:rsidR="004F4D2E" w:rsidRPr="00360FB5">
        <w:rPr>
          <w:rFonts w:ascii="Times New Roman" w:hAnsi="Times New Roman" w:cs="Times New Roman"/>
          <w:sz w:val="28"/>
          <w:szCs w:val="28"/>
        </w:rPr>
        <w:t xml:space="preserve"> на основе индивидуальных образовательных маршрутов</w:t>
      </w:r>
      <w:r w:rsidR="0029362D" w:rsidRPr="00360FB5">
        <w:rPr>
          <w:rFonts w:ascii="Times New Roman" w:hAnsi="Times New Roman" w:cs="Times New Roman"/>
          <w:sz w:val="28"/>
          <w:szCs w:val="28"/>
        </w:rPr>
        <w:t xml:space="preserve"> (в том числе с использованием дистанционных технологий);</w:t>
      </w:r>
    </w:p>
    <w:p w:rsidR="00AA215B" w:rsidRPr="00360FB5" w:rsidRDefault="00AA215B" w:rsidP="00556014">
      <w:pPr>
        <w:spacing w:after="0"/>
        <w:jc w:val="both"/>
        <w:rPr>
          <w:rFonts w:ascii="Times New Roman" w:hAnsi="Times New Roman" w:cs="Times New Roman"/>
          <w:sz w:val="28"/>
          <w:szCs w:val="28"/>
        </w:rPr>
      </w:pPr>
      <w:r w:rsidRPr="00360FB5">
        <w:rPr>
          <w:rFonts w:ascii="Times New Roman" w:hAnsi="Times New Roman" w:cs="Times New Roman"/>
          <w:sz w:val="28"/>
          <w:szCs w:val="28"/>
        </w:rPr>
        <w:t>- участие в независимой оценке качества образования на основе принципов открытости, объективности, прозрачности;</w:t>
      </w:r>
    </w:p>
    <w:p w:rsidR="009810EA" w:rsidRPr="00360FB5" w:rsidRDefault="009810EA" w:rsidP="00556014">
      <w:pPr>
        <w:spacing w:after="0"/>
        <w:jc w:val="both"/>
        <w:rPr>
          <w:rFonts w:ascii="Times New Roman" w:hAnsi="Times New Roman" w:cs="Times New Roman"/>
          <w:sz w:val="28"/>
          <w:szCs w:val="28"/>
        </w:rPr>
      </w:pPr>
      <w:r w:rsidRPr="00360FB5">
        <w:rPr>
          <w:rFonts w:ascii="Times New Roman" w:hAnsi="Times New Roman" w:cs="Times New Roman"/>
          <w:sz w:val="28"/>
          <w:szCs w:val="28"/>
        </w:rPr>
        <w:t>- совершенствование педагогического мастерства учителя через максимальное использование в учебном процессе лучших педагогических практик в условиях инклюзивного образования с учетом способностей и индивидуальных особенностей каждого обучающегося;</w:t>
      </w:r>
    </w:p>
    <w:p w:rsidR="00AA215B" w:rsidRPr="00360FB5" w:rsidRDefault="00AA215B" w:rsidP="00556014">
      <w:pPr>
        <w:spacing w:after="0"/>
        <w:jc w:val="both"/>
        <w:rPr>
          <w:rFonts w:ascii="Times New Roman" w:hAnsi="Times New Roman" w:cs="Times New Roman"/>
          <w:b/>
          <w:sz w:val="28"/>
          <w:szCs w:val="28"/>
        </w:rPr>
      </w:pPr>
      <w:r w:rsidRPr="00360FB5">
        <w:rPr>
          <w:rFonts w:ascii="Times New Roman" w:hAnsi="Times New Roman" w:cs="Times New Roman"/>
          <w:sz w:val="28"/>
          <w:szCs w:val="28"/>
        </w:rPr>
        <w:t>- изучение и внедрение в практику работы школы передового педагогического опыта через участие в профессиональных конкурсах,  семинарах, педагогических советах, конференциях, творческих мастерских различного уровня, обмен опытом с другими образовательными организациями, повышение квалификации, самообразование, аттестацию, взаимопосещение уроков;</w:t>
      </w:r>
    </w:p>
    <w:p w:rsidR="0029362D" w:rsidRPr="00360FB5" w:rsidRDefault="00AA215B" w:rsidP="00556014">
      <w:pPr>
        <w:spacing w:after="0"/>
        <w:jc w:val="both"/>
        <w:rPr>
          <w:rFonts w:ascii="Times New Roman" w:hAnsi="Times New Roman" w:cs="Times New Roman"/>
          <w:sz w:val="28"/>
          <w:szCs w:val="28"/>
        </w:rPr>
      </w:pPr>
      <w:r w:rsidRPr="00360FB5">
        <w:rPr>
          <w:rFonts w:ascii="Times New Roman" w:hAnsi="Times New Roman" w:cs="Times New Roman"/>
          <w:b/>
          <w:sz w:val="28"/>
          <w:szCs w:val="28"/>
        </w:rPr>
        <w:t xml:space="preserve">- </w:t>
      </w:r>
      <w:r w:rsidR="00A77FA7" w:rsidRPr="00360FB5">
        <w:rPr>
          <w:rFonts w:ascii="Times New Roman" w:hAnsi="Times New Roman" w:cs="Times New Roman"/>
          <w:b/>
          <w:sz w:val="28"/>
          <w:szCs w:val="28"/>
        </w:rPr>
        <w:t>в</w:t>
      </w:r>
      <w:r w:rsidR="0029362D" w:rsidRPr="00360FB5">
        <w:rPr>
          <w:rFonts w:ascii="Times New Roman" w:hAnsi="Times New Roman" w:cs="Times New Roman"/>
          <w:sz w:val="28"/>
          <w:szCs w:val="28"/>
        </w:rPr>
        <w:t>заимодействи</w:t>
      </w:r>
      <w:r w:rsidR="00A77FA7" w:rsidRPr="00360FB5">
        <w:rPr>
          <w:rFonts w:ascii="Times New Roman" w:hAnsi="Times New Roman" w:cs="Times New Roman"/>
          <w:sz w:val="28"/>
          <w:szCs w:val="28"/>
        </w:rPr>
        <w:t>е</w:t>
      </w:r>
      <w:r w:rsidR="0029362D" w:rsidRPr="00360FB5">
        <w:rPr>
          <w:rFonts w:ascii="Times New Roman" w:hAnsi="Times New Roman" w:cs="Times New Roman"/>
          <w:sz w:val="28"/>
          <w:szCs w:val="28"/>
        </w:rPr>
        <w:t xml:space="preserve"> с семьями обучающихся для развития и активизации позиции родителей как участников </w:t>
      </w:r>
      <w:r w:rsidRPr="00360FB5">
        <w:rPr>
          <w:rFonts w:ascii="Times New Roman" w:hAnsi="Times New Roman" w:cs="Times New Roman"/>
          <w:sz w:val="28"/>
          <w:szCs w:val="28"/>
        </w:rPr>
        <w:t>образовательных отношений</w:t>
      </w:r>
      <w:r w:rsidR="00086FB0" w:rsidRPr="00360FB5">
        <w:rPr>
          <w:rFonts w:ascii="Times New Roman" w:hAnsi="Times New Roman" w:cs="Times New Roman"/>
          <w:sz w:val="28"/>
          <w:szCs w:val="28"/>
        </w:rPr>
        <w:t>;</w:t>
      </w:r>
    </w:p>
    <w:p w:rsidR="00171D4B" w:rsidRPr="00360FB5" w:rsidRDefault="00171D4B" w:rsidP="00556014">
      <w:pPr>
        <w:spacing w:after="0"/>
        <w:jc w:val="both"/>
        <w:rPr>
          <w:rFonts w:ascii="Times New Roman" w:hAnsi="Times New Roman" w:cs="Times New Roman"/>
          <w:sz w:val="28"/>
          <w:szCs w:val="28"/>
        </w:rPr>
      </w:pPr>
      <w:r w:rsidRPr="00360FB5">
        <w:rPr>
          <w:rFonts w:ascii="Times New Roman" w:hAnsi="Times New Roman" w:cs="Times New Roman"/>
          <w:sz w:val="28"/>
          <w:szCs w:val="28"/>
        </w:rPr>
        <w:t xml:space="preserve">- цифровизация </w:t>
      </w:r>
      <w:r w:rsidR="004B035D" w:rsidRPr="00360FB5">
        <w:rPr>
          <w:rFonts w:ascii="Times New Roman" w:hAnsi="Times New Roman" w:cs="Times New Roman"/>
          <w:sz w:val="28"/>
          <w:szCs w:val="28"/>
        </w:rPr>
        <w:t xml:space="preserve">и автоматизация </w:t>
      </w:r>
      <w:r w:rsidRPr="00360FB5">
        <w:rPr>
          <w:rFonts w:ascii="Times New Roman" w:hAnsi="Times New Roman" w:cs="Times New Roman"/>
          <w:sz w:val="28"/>
          <w:szCs w:val="28"/>
        </w:rPr>
        <w:t>образовательного процесса.</w:t>
      </w:r>
    </w:p>
    <w:p w:rsidR="000C543D" w:rsidRPr="00360FB5" w:rsidRDefault="000C543D" w:rsidP="00556014">
      <w:pPr>
        <w:spacing w:after="0"/>
        <w:jc w:val="both"/>
        <w:rPr>
          <w:rFonts w:ascii="Times New Roman" w:hAnsi="Times New Roman" w:cs="Times New Roman"/>
          <w:sz w:val="28"/>
          <w:szCs w:val="28"/>
        </w:rPr>
      </w:pPr>
    </w:p>
    <w:p w:rsidR="00CA12D3" w:rsidRPr="00360FB5" w:rsidRDefault="004B035D" w:rsidP="00994C6C">
      <w:pPr>
        <w:pStyle w:val="a6"/>
        <w:numPr>
          <w:ilvl w:val="0"/>
          <w:numId w:val="1"/>
        </w:numPr>
        <w:rPr>
          <w:rFonts w:ascii="Times New Roman" w:hAnsi="Times New Roman" w:cs="Times New Roman"/>
          <w:sz w:val="28"/>
          <w:szCs w:val="28"/>
        </w:rPr>
      </w:pPr>
      <w:r w:rsidRPr="00360FB5">
        <w:rPr>
          <w:rFonts w:ascii="Times New Roman" w:hAnsi="Times New Roman" w:cs="Times New Roman"/>
          <w:b/>
          <w:sz w:val="28"/>
          <w:szCs w:val="28"/>
          <w:u w:val="single"/>
        </w:rPr>
        <w:t>Социальный статус обучающихся</w:t>
      </w:r>
      <w:r w:rsidRPr="00360FB5">
        <w:rPr>
          <w:rFonts w:ascii="Times New Roman" w:hAnsi="Times New Roman" w:cs="Times New Roman"/>
          <w:sz w:val="28"/>
          <w:szCs w:val="28"/>
          <w:u w:val="single"/>
        </w:rPr>
        <w:t xml:space="preserve"> </w:t>
      </w:r>
      <w:r w:rsidR="00CA12D3" w:rsidRPr="00360FB5">
        <w:rPr>
          <w:rFonts w:ascii="Times New Roman" w:hAnsi="Times New Roman" w:cs="Times New Roman"/>
          <w:sz w:val="28"/>
          <w:szCs w:val="28"/>
        </w:rPr>
        <w:t xml:space="preserve"> и их распределение по реализуемым в школе образовательным программам отражены в таблице:</w:t>
      </w:r>
    </w:p>
    <w:tbl>
      <w:tblPr>
        <w:tblStyle w:val="a5"/>
        <w:tblW w:w="10031" w:type="dxa"/>
        <w:tblLayout w:type="fixed"/>
        <w:tblLook w:val="04A0" w:firstRow="1" w:lastRow="0" w:firstColumn="1" w:lastColumn="0" w:noHBand="0" w:noVBand="1"/>
      </w:tblPr>
      <w:tblGrid>
        <w:gridCol w:w="870"/>
        <w:gridCol w:w="1081"/>
        <w:gridCol w:w="851"/>
        <w:gridCol w:w="850"/>
        <w:gridCol w:w="851"/>
        <w:gridCol w:w="850"/>
        <w:gridCol w:w="709"/>
        <w:gridCol w:w="850"/>
        <w:gridCol w:w="851"/>
        <w:gridCol w:w="850"/>
        <w:gridCol w:w="709"/>
        <w:gridCol w:w="709"/>
      </w:tblGrid>
      <w:tr w:rsidR="00DC4FE7" w:rsidRPr="00360FB5" w:rsidTr="009B1A77">
        <w:trPr>
          <w:trHeight w:val="2260"/>
        </w:trPr>
        <w:tc>
          <w:tcPr>
            <w:tcW w:w="870" w:type="dxa"/>
            <w:hideMark/>
          </w:tcPr>
          <w:p w:rsidR="00CA12D3" w:rsidRPr="00360FB5" w:rsidRDefault="00CA12D3" w:rsidP="00726C3C">
            <w:pPr>
              <w:rPr>
                <w:rFonts w:ascii="Times New Roman" w:hAnsi="Times New Roman" w:cs="Times New Roman"/>
                <w:sz w:val="28"/>
                <w:szCs w:val="28"/>
              </w:rPr>
            </w:pPr>
            <w:r w:rsidRPr="00360FB5">
              <w:rPr>
                <w:rFonts w:ascii="Times New Roman" w:hAnsi="Times New Roman" w:cs="Times New Roman"/>
                <w:sz w:val="28"/>
                <w:szCs w:val="28"/>
              </w:rPr>
              <w:t>Год</w:t>
            </w:r>
          </w:p>
        </w:tc>
        <w:tc>
          <w:tcPr>
            <w:tcW w:w="1081" w:type="dxa"/>
            <w:textDirection w:val="btLr"/>
            <w:hideMark/>
          </w:tcPr>
          <w:p w:rsidR="00272C72" w:rsidRPr="00360FB5" w:rsidRDefault="00CA12D3" w:rsidP="005D006E">
            <w:pPr>
              <w:ind w:left="113" w:right="113"/>
              <w:jc w:val="center"/>
              <w:rPr>
                <w:rFonts w:ascii="Times New Roman" w:hAnsi="Times New Roman" w:cs="Times New Roman"/>
                <w:sz w:val="28"/>
                <w:szCs w:val="28"/>
              </w:rPr>
            </w:pPr>
            <w:r w:rsidRPr="00360FB5">
              <w:rPr>
                <w:rFonts w:ascii="Times New Roman" w:hAnsi="Times New Roman" w:cs="Times New Roman"/>
                <w:sz w:val="28"/>
                <w:szCs w:val="28"/>
              </w:rPr>
              <w:t xml:space="preserve">Всего </w:t>
            </w:r>
          </w:p>
          <w:p w:rsidR="00FD3CB0" w:rsidRPr="00360FB5" w:rsidRDefault="00CA12D3" w:rsidP="005D006E">
            <w:pPr>
              <w:ind w:left="113" w:right="113"/>
              <w:jc w:val="center"/>
              <w:rPr>
                <w:rFonts w:ascii="Times New Roman" w:hAnsi="Times New Roman" w:cs="Times New Roman"/>
                <w:sz w:val="28"/>
                <w:szCs w:val="28"/>
              </w:rPr>
            </w:pPr>
            <w:r w:rsidRPr="00360FB5">
              <w:rPr>
                <w:rFonts w:ascii="Times New Roman" w:hAnsi="Times New Roman" w:cs="Times New Roman"/>
                <w:sz w:val="28"/>
                <w:szCs w:val="28"/>
              </w:rPr>
              <w:t xml:space="preserve">обучающихся </w:t>
            </w:r>
          </w:p>
          <w:p w:rsidR="00CA12D3" w:rsidRPr="00360FB5" w:rsidRDefault="00CA12D3" w:rsidP="005D006E">
            <w:pPr>
              <w:ind w:left="113" w:right="113"/>
              <w:jc w:val="center"/>
              <w:rPr>
                <w:rFonts w:ascii="Times New Roman" w:hAnsi="Times New Roman" w:cs="Times New Roman"/>
                <w:sz w:val="28"/>
                <w:szCs w:val="28"/>
              </w:rPr>
            </w:pPr>
            <w:r w:rsidRPr="00360FB5">
              <w:rPr>
                <w:rFonts w:ascii="Times New Roman" w:hAnsi="Times New Roman" w:cs="Times New Roman"/>
                <w:sz w:val="28"/>
                <w:szCs w:val="28"/>
              </w:rPr>
              <w:t>(чел.)</w:t>
            </w:r>
          </w:p>
        </w:tc>
        <w:tc>
          <w:tcPr>
            <w:tcW w:w="4111" w:type="dxa"/>
            <w:gridSpan w:val="5"/>
            <w:hideMark/>
          </w:tcPr>
          <w:p w:rsidR="00CA12D3" w:rsidRPr="00360FB5" w:rsidRDefault="00CA12D3" w:rsidP="005D006E">
            <w:pPr>
              <w:jc w:val="center"/>
              <w:rPr>
                <w:rFonts w:ascii="Times New Roman" w:hAnsi="Times New Roman" w:cs="Times New Roman"/>
                <w:sz w:val="28"/>
                <w:szCs w:val="28"/>
              </w:rPr>
            </w:pPr>
            <w:r w:rsidRPr="00360FB5">
              <w:rPr>
                <w:rFonts w:ascii="Times New Roman" w:hAnsi="Times New Roman" w:cs="Times New Roman"/>
                <w:sz w:val="28"/>
                <w:szCs w:val="28"/>
              </w:rPr>
              <w:t>Основная общеобразовательная программа начального, основного, среднего общего образования</w:t>
            </w:r>
          </w:p>
        </w:tc>
        <w:tc>
          <w:tcPr>
            <w:tcW w:w="3969" w:type="dxa"/>
            <w:gridSpan w:val="5"/>
            <w:hideMark/>
          </w:tcPr>
          <w:p w:rsidR="00CA12D3" w:rsidRPr="00360FB5" w:rsidRDefault="00CA12D3" w:rsidP="005D006E">
            <w:pPr>
              <w:jc w:val="center"/>
              <w:rPr>
                <w:rFonts w:ascii="Times New Roman" w:hAnsi="Times New Roman" w:cs="Times New Roman"/>
                <w:sz w:val="28"/>
                <w:szCs w:val="28"/>
              </w:rPr>
            </w:pPr>
            <w:r w:rsidRPr="00360FB5">
              <w:rPr>
                <w:rFonts w:ascii="Times New Roman" w:hAnsi="Times New Roman" w:cs="Times New Roman"/>
                <w:sz w:val="28"/>
                <w:szCs w:val="28"/>
              </w:rPr>
              <w:t>Адаптированная основная общеобразовательная программа</w:t>
            </w:r>
          </w:p>
        </w:tc>
      </w:tr>
      <w:tr w:rsidR="00DC4FE7" w:rsidRPr="00360FB5" w:rsidTr="009B1A77">
        <w:trPr>
          <w:cantSplit/>
          <w:trHeight w:val="3110"/>
        </w:trPr>
        <w:tc>
          <w:tcPr>
            <w:tcW w:w="870" w:type="dxa"/>
            <w:noWrap/>
            <w:textDirection w:val="btLr"/>
          </w:tcPr>
          <w:p w:rsidR="005A7C99" w:rsidRPr="00360FB5" w:rsidRDefault="005A7C99" w:rsidP="0057221D">
            <w:pPr>
              <w:ind w:left="113" w:right="113"/>
              <w:jc w:val="center"/>
              <w:rPr>
                <w:rFonts w:ascii="Times New Roman" w:hAnsi="Times New Roman" w:cs="Times New Roman"/>
                <w:sz w:val="28"/>
                <w:szCs w:val="28"/>
              </w:rPr>
            </w:pPr>
            <w:r w:rsidRPr="00360FB5">
              <w:rPr>
                <w:rFonts w:ascii="Times New Roman" w:hAnsi="Times New Roman" w:cs="Times New Roman"/>
                <w:sz w:val="28"/>
                <w:szCs w:val="28"/>
              </w:rPr>
              <w:t>Год</w:t>
            </w:r>
          </w:p>
        </w:tc>
        <w:tc>
          <w:tcPr>
            <w:tcW w:w="1081" w:type="dxa"/>
            <w:noWrap/>
            <w:textDirection w:val="btLr"/>
          </w:tcPr>
          <w:p w:rsidR="005A7C99" w:rsidRPr="00360FB5" w:rsidRDefault="005A7C99" w:rsidP="0057221D">
            <w:pPr>
              <w:ind w:left="113" w:right="113"/>
              <w:jc w:val="center"/>
              <w:rPr>
                <w:rFonts w:ascii="Times New Roman" w:hAnsi="Times New Roman" w:cs="Times New Roman"/>
                <w:sz w:val="28"/>
                <w:szCs w:val="28"/>
              </w:rPr>
            </w:pPr>
            <w:r w:rsidRPr="00360FB5">
              <w:rPr>
                <w:rFonts w:ascii="Times New Roman" w:hAnsi="Times New Roman" w:cs="Times New Roman"/>
                <w:sz w:val="28"/>
                <w:szCs w:val="28"/>
              </w:rPr>
              <w:t>Всего</w:t>
            </w:r>
          </w:p>
        </w:tc>
        <w:tc>
          <w:tcPr>
            <w:tcW w:w="851" w:type="dxa"/>
            <w:noWrap/>
            <w:textDirection w:val="btLr"/>
          </w:tcPr>
          <w:p w:rsidR="005A7C99" w:rsidRPr="00360FB5" w:rsidRDefault="005A7C99" w:rsidP="0057221D">
            <w:pPr>
              <w:ind w:left="113" w:right="113"/>
              <w:jc w:val="center"/>
              <w:rPr>
                <w:rFonts w:ascii="Times New Roman" w:hAnsi="Times New Roman" w:cs="Times New Roman"/>
                <w:sz w:val="28"/>
                <w:szCs w:val="28"/>
              </w:rPr>
            </w:pPr>
            <w:r w:rsidRPr="00360FB5">
              <w:rPr>
                <w:rFonts w:ascii="Times New Roman" w:hAnsi="Times New Roman" w:cs="Times New Roman"/>
                <w:sz w:val="28"/>
                <w:szCs w:val="28"/>
              </w:rPr>
              <w:t>родные</w:t>
            </w:r>
          </w:p>
          <w:p w:rsidR="005A7C99" w:rsidRPr="00360FB5" w:rsidRDefault="0057221D" w:rsidP="0057221D">
            <w:pPr>
              <w:ind w:left="113" w:right="113"/>
              <w:jc w:val="center"/>
              <w:rPr>
                <w:rFonts w:ascii="Times New Roman" w:hAnsi="Times New Roman" w:cs="Times New Roman"/>
                <w:sz w:val="28"/>
                <w:szCs w:val="28"/>
              </w:rPr>
            </w:pPr>
            <w:r w:rsidRPr="00360FB5">
              <w:rPr>
                <w:rFonts w:ascii="Times New Roman" w:hAnsi="Times New Roman" w:cs="Times New Roman"/>
                <w:sz w:val="28"/>
                <w:szCs w:val="28"/>
              </w:rPr>
              <w:t>С</w:t>
            </w:r>
            <w:r w:rsidR="005A7C99" w:rsidRPr="00360FB5">
              <w:rPr>
                <w:rFonts w:ascii="Times New Roman" w:hAnsi="Times New Roman" w:cs="Times New Roman"/>
                <w:sz w:val="28"/>
                <w:szCs w:val="28"/>
              </w:rPr>
              <w:t>емейный городок</w:t>
            </w:r>
          </w:p>
        </w:tc>
        <w:tc>
          <w:tcPr>
            <w:tcW w:w="850" w:type="dxa"/>
            <w:noWrap/>
            <w:textDirection w:val="btLr"/>
          </w:tcPr>
          <w:p w:rsidR="005A7C99" w:rsidRPr="00360FB5" w:rsidRDefault="005A7C99" w:rsidP="0057221D">
            <w:pPr>
              <w:ind w:left="113" w:right="113"/>
              <w:jc w:val="center"/>
              <w:rPr>
                <w:rFonts w:ascii="Times New Roman" w:hAnsi="Times New Roman" w:cs="Times New Roman"/>
                <w:sz w:val="28"/>
                <w:szCs w:val="28"/>
              </w:rPr>
            </w:pPr>
            <w:r w:rsidRPr="00360FB5">
              <w:rPr>
                <w:rFonts w:ascii="Times New Roman" w:hAnsi="Times New Roman" w:cs="Times New Roman"/>
                <w:sz w:val="28"/>
                <w:szCs w:val="28"/>
              </w:rPr>
              <w:t>приемные Семейный городок</w:t>
            </w:r>
          </w:p>
        </w:tc>
        <w:tc>
          <w:tcPr>
            <w:tcW w:w="851" w:type="dxa"/>
            <w:noWrap/>
            <w:textDirection w:val="btLr"/>
          </w:tcPr>
          <w:p w:rsidR="005A7C99" w:rsidRPr="00360FB5" w:rsidRDefault="005A7C99" w:rsidP="0057221D">
            <w:pPr>
              <w:ind w:left="113" w:right="113"/>
              <w:jc w:val="center"/>
              <w:rPr>
                <w:rFonts w:ascii="Times New Roman" w:hAnsi="Times New Roman" w:cs="Times New Roman"/>
                <w:sz w:val="28"/>
                <w:szCs w:val="28"/>
              </w:rPr>
            </w:pPr>
            <w:r w:rsidRPr="00360FB5">
              <w:rPr>
                <w:rFonts w:ascii="Times New Roman" w:hAnsi="Times New Roman" w:cs="Times New Roman"/>
                <w:sz w:val="28"/>
                <w:szCs w:val="28"/>
              </w:rPr>
              <w:t>родные</w:t>
            </w:r>
          </w:p>
        </w:tc>
        <w:tc>
          <w:tcPr>
            <w:tcW w:w="850" w:type="dxa"/>
            <w:noWrap/>
            <w:textDirection w:val="btLr"/>
          </w:tcPr>
          <w:p w:rsidR="005A7C99" w:rsidRPr="00360FB5" w:rsidRDefault="005A7C99" w:rsidP="0057221D">
            <w:pPr>
              <w:ind w:left="113" w:right="113"/>
              <w:jc w:val="center"/>
              <w:rPr>
                <w:rFonts w:ascii="Times New Roman" w:hAnsi="Times New Roman" w:cs="Times New Roman"/>
                <w:sz w:val="28"/>
                <w:szCs w:val="28"/>
              </w:rPr>
            </w:pPr>
            <w:r w:rsidRPr="00360FB5">
              <w:rPr>
                <w:rFonts w:ascii="Times New Roman" w:hAnsi="Times New Roman" w:cs="Times New Roman"/>
                <w:sz w:val="28"/>
                <w:szCs w:val="28"/>
              </w:rPr>
              <w:t>приемные</w:t>
            </w:r>
          </w:p>
        </w:tc>
        <w:tc>
          <w:tcPr>
            <w:tcW w:w="709" w:type="dxa"/>
            <w:noWrap/>
            <w:textDirection w:val="btLr"/>
          </w:tcPr>
          <w:p w:rsidR="005A7C99" w:rsidRPr="00360FB5" w:rsidRDefault="005A7C99" w:rsidP="0057221D">
            <w:pPr>
              <w:ind w:left="113" w:right="113"/>
              <w:jc w:val="center"/>
              <w:rPr>
                <w:rFonts w:ascii="Times New Roman" w:hAnsi="Times New Roman" w:cs="Times New Roman"/>
                <w:sz w:val="28"/>
                <w:szCs w:val="28"/>
              </w:rPr>
            </w:pPr>
            <w:r w:rsidRPr="00360FB5">
              <w:rPr>
                <w:rFonts w:ascii="Times New Roman" w:hAnsi="Times New Roman" w:cs="Times New Roman"/>
                <w:sz w:val="28"/>
                <w:szCs w:val="28"/>
              </w:rPr>
              <w:t>опекаемые</w:t>
            </w:r>
          </w:p>
        </w:tc>
        <w:tc>
          <w:tcPr>
            <w:tcW w:w="850" w:type="dxa"/>
            <w:noWrap/>
            <w:textDirection w:val="btLr"/>
          </w:tcPr>
          <w:p w:rsidR="005A7C99" w:rsidRPr="00360FB5" w:rsidRDefault="005A7C99" w:rsidP="0057221D">
            <w:pPr>
              <w:ind w:left="113" w:right="113"/>
              <w:jc w:val="center"/>
              <w:rPr>
                <w:rFonts w:ascii="Times New Roman" w:hAnsi="Times New Roman" w:cs="Times New Roman"/>
                <w:sz w:val="28"/>
                <w:szCs w:val="28"/>
              </w:rPr>
            </w:pPr>
            <w:r w:rsidRPr="00360FB5">
              <w:rPr>
                <w:rFonts w:ascii="Times New Roman" w:hAnsi="Times New Roman" w:cs="Times New Roman"/>
                <w:sz w:val="28"/>
                <w:szCs w:val="28"/>
              </w:rPr>
              <w:t>родные</w:t>
            </w:r>
          </w:p>
          <w:p w:rsidR="005A7C99" w:rsidRPr="00360FB5" w:rsidRDefault="005A7C99" w:rsidP="0057221D">
            <w:pPr>
              <w:ind w:left="113" w:right="113"/>
              <w:jc w:val="center"/>
              <w:rPr>
                <w:rFonts w:ascii="Times New Roman" w:hAnsi="Times New Roman" w:cs="Times New Roman"/>
                <w:sz w:val="28"/>
                <w:szCs w:val="28"/>
              </w:rPr>
            </w:pPr>
            <w:r w:rsidRPr="00360FB5">
              <w:rPr>
                <w:rFonts w:ascii="Times New Roman" w:hAnsi="Times New Roman" w:cs="Times New Roman"/>
                <w:sz w:val="28"/>
                <w:szCs w:val="28"/>
              </w:rPr>
              <w:t>Семейный городок</w:t>
            </w:r>
          </w:p>
        </w:tc>
        <w:tc>
          <w:tcPr>
            <w:tcW w:w="851" w:type="dxa"/>
            <w:noWrap/>
            <w:textDirection w:val="btLr"/>
          </w:tcPr>
          <w:p w:rsidR="005A7C99" w:rsidRPr="00360FB5" w:rsidRDefault="005A7C99" w:rsidP="0057221D">
            <w:pPr>
              <w:ind w:left="113" w:right="113"/>
              <w:jc w:val="center"/>
              <w:rPr>
                <w:rFonts w:ascii="Times New Roman" w:hAnsi="Times New Roman" w:cs="Times New Roman"/>
                <w:sz w:val="28"/>
                <w:szCs w:val="28"/>
              </w:rPr>
            </w:pPr>
            <w:r w:rsidRPr="00360FB5">
              <w:rPr>
                <w:rFonts w:ascii="Times New Roman" w:hAnsi="Times New Roman" w:cs="Times New Roman"/>
                <w:sz w:val="28"/>
                <w:szCs w:val="28"/>
              </w:rPr>
              <w:t>приемные Семейный городок</w:t>
            </w:r>
          </w:p>
        </w:tc>
        <w:tc>
          <w:tcPr>
            <w:tcW w:w="850" w:type="dxa"/>
            <w:noWrap/>
            <w:textDirection w:val="btLr"/>
          </w:tcPr>
          <w:p w:rsidR="005A7C99" w:rsidRPr="00360FB5" w:rsidRDefault="005A7C99" w:rsidP="0057221D">
            <w:pPr>
              <w:ind w:left="113" w:right="113"/>
              <w:jc w:val="center"/>
              <w:rPr>
                <w:rFonts w:ascii="Times New Roman" w:hAnsi="Times New Roman" w:cs="Times New Roman"/>
                <w:sz w:val="28"/>
                <w:szCs w:val="28"/>
              </w:rPr>
            </w:pPr>
            <w:r w:rsidRPr="00360FB5">
              <w:rPr>
                <w:rFonts w:ascii="Times New Roman" w:hAnsi="Times New Roman" w:cs="Times New Roman"/>
                <w:sz w:val="28"/>
                <w:szCs w:val="28"/>
              </w:rPr>
              <w:t>родные</w:t>
            </w:r>
          </w:p>
        </w:tc>
        <w:tc>
          <w:tcPr>
            <w:tcW w:w="709" w:type="dxa"/>
            <w:noWrap/>
            <w:textDirection w:val="btLr"/>
          </w:tcPr>
          <w:p w:rsidR="005A7C99" w:rsidRPr="00360FB5" w:rsidRDefault="005A7C99" w:rsidP="0057221D">
            <w:pPr>
              <w:ind w:left="113" w:right="113"/>
              <w:jc w:val="center"/>
              <w:rPr>
                <w:rFonts w:ascii="Times New Roman" w:hAnsi="Times New Roman" w:cs="Times New Roman"/>
                <w:sz w:val="28"/>
                <w:szCs w:val="28"/>
              </w:rPr>
            </w:pPr>
            <w:r w:rsidRPr="00360FB5">
              <w:rPr>
                <w:rFonts w:ascii="Times New Roman" w:hAnsi="Times New Roman" w:cs="Times New Roman"/>
                <w:sz w:val="28"/>
                <w:szCs w:val="28"/>
              </w:rPr>
              <w:t>приемные</w:t>
            </w:r>
          </w:p>
        </w:tc>
        <w:tc>
          <w:tcPr>
            <w:tcW w:w="709" w:type="dxa"/>
            <w:noWrap/>
            <w:textDirection w:val="btLr"/>
          </w:tcPr>
          <w:p w:rsidR="005A7C99" w:rsidRPr="00360FB5" w:rsidRDefault="005A7C99" w:rsidP="0057221D">
            <w:pPr>
              <w:ind w:left="113" w:right="113"/>
              <w:jc w:val="center"/>
              <w:rPr>
                <w:rFonts w:ascii="Times New Roman" w:hAnsi="Times New Roman" w:cs="Times New Roman"/>
                <w:sz w:val="28"/>
                <w:szCs w:val="28"/>
              </w:rPr>
            </w:pPr>
            <w:r w:rsidRPr="00360FB5">
              <w:rPr>
                <w:rFonts w:ascii="Times New Roman" w:hAnsi="Times New Roman" w:cs="Times New Roman"/>
                <w:sz w:val="28"/>
                <w:szCs w:val="28"/>
              </w:rPr>
              <w:t>опекаемые</w:t>
            </w:r>
          </w:p>
        </w:tc>
      </w:tr>
      <w:tr w:rsidR="00DC4FE7" w:rsidRPr="00360FB5" w:rsidTr="009B1A77">
        <w:trPr>
          <w:trHeight w:val="465"/>
        </w:trPr>
        <w:tc>
          <w:tcPr>
            <w:tcW w:w="870" w:type="dxa"/>
            <w:vMerge w:val="restart"/>
            <w:noWrap/>
            <w:hideMark/>
          </w:tcPr>
          <w:p w:rsidR="005D006E" w:rsidRPr="00360FB5" w:rsidRDefault="005D006E" w:rsidP="0057221D">
            <w:pPr>
              <w:jc w:val="center"/>
              <w:rPr>
                <w:rFonts w:ascii="Times New Roman" w:hAnsi="Times New Roman" w:cs="Times New Roman"/>
                <w:sz w:val="28"/>
                <w:szCs w:val="28"/>
              </w:rPr>
            </w:pPr>
            <w:r w:rsidRPr="00360FB5">
              <w:rPr>
                <w:rFonts w:ascii="Times New Roman" w:hAnsi="Times New Roman" w:cs="Times New Roman"/>
                <w:sz w:val="28"/>
                <w:szCs w:val="28"/>
              </w:rPr>
              <w:t>2021-2022</w:t>
            </w:r>
          </w:p>
        </w:tc>
        <w:tc>
          <w:tcPr>
            <w:tcW w:w="1081" w:type="dxa"/>
            <w:noWrap/>
            <w:hideMark/>
          </w:tcPr>
          <w:p w:rsidR="005D006E" w:rsidRPr="00360FB5" w:rsidRDefault="005D006E" w:rsidP="0057221D">
            <w:pPr>
              <w:jc w:val="center"/>
              <w:rPr>
                <w:rFonts w:ascii="Times New Roman" w:hAnsi="Times New Roman" w:cs="Times New Roman"/>
                <w:sz w:val="28"/>
                <w:szCs w:val="28"/>
              </w:rPr>
            </w:pPr>
            <w:r w:rsidRPr="00360FB5">
              <w:rPr>
                <w:rFonts w:ascii="Times New Roman" w:hAnsi="Times New Roman" w:cs="Times New Roman"/>
                <w:sz w:val="28"/>
                <w:szCs w:val="28"/>
              </w:rPr>
              <w:t>152</w:t>
            </w:r>
          </w:p>
        </w:tc>
        <w:tc>
          <w:tcPr>
            <w:tcW w:w="851" w:type="dxa"/>
            <w:noWrap/>
            <w:hideMark/>
          </w:tcPr>
          <w:p w:rsidR="005D006E" w:rsidRPr="00360FB5" w:rsidRDefault="005D006E" w:rsidP="0057221D">
            <w:pPr>
              <w:jc w:val="center"/>
              <w:rPr>
                <w:rFonts w:ascii="Times New Roman" w:hAnsi="Times New Roman" w:cs="Times New Roman"/>
                <w:sz w:val="28"/>
                <w:szCs w:val="28"/>
              </w:rPr>
            </w:pPr>
            <w:r w:rsidRPr="00360FB5">
              <w:rPr>
                <w:rFonts w:ascii="Times New Roman" w:hAnsi="Times New Roman" w:cs="Times New Roman"/>
                <w:sz w:val="28"/>
                <w:szCs w:val="28"/>
              </w:rPr>
              <w:t>4</w:t>
            </w:r>
          </w:p>
        </w:tc>
        <w:tc>
          <w:tcPr>
            <w:tcW w:w="850" w:type="dxa"/>
            <w:noWrap/>
            <w:hideMark/>
          </w:tcPr>
          <w:p w:rsidR="005D006E" w:rsidRPr="00360FB5" w:rsidRDefault="005D006E" w:rsidP="0057221D">
            <w:pPr>
              <w:jc w:val="center"/>
              <w:rPr>
                <w:rFonts w:ascii="Times New Roman" w:hAnsi="Times New Roman" w:cs="Times New Roman"/>
                <w:sz w:val="28"/>
                <w:szCs w:val="28"/>
              </w:rPr>
            </w:pPr>
            <w:r w:rsidRPr="00360FB5">
              <w:rPr>
                <w:rFonts w:ascii="Times New Roman" w:hAnsi="Times New Roman" w:cs="Times New Roman"/>
                <w:sz w:val="28"/>
                <w:szCs w:val="28"/>
              </w:rPr>
              <w:t>48</w:t>
            </w:r>
          </w:p>
        </w:tc>
        <w:tc>
          <w:tcPr>
            <w:tcW w:w="851" w:type="dxa"/>
            <w:noWrap/>
            <w:hideMark/>
          </w:tcPr>
          <w:p w:rsidR="005D006E" w:rsidRPr="00360FB5" w:rsidRDefault="005D006E" w:rsidP="0057221D">
            <w:pPr>
              <w:jc w:val="center"/>
              <w:rPr>
                <w:rFonts w:ascii="Times New Roman" w:hAnsi="Times New Roman" w:cs="Times New Roman"/>
                <w:sz w:val="28"/>
                <w:szCs w:val="28"/>
              </w:rPr>
            </w:pPr>
            <w:r w:rsidRPr="00360FB5">
              <w:rPr>
                <w:rFonts w:ascii="Times New Roman" w:hAnsi="Times New Roman" w:cs="Times New Roman"/>
                <w:sz w:val="28"/>
                <w:szCs w:val="28"/>
              </w:rPr>
              <w:t>14</w:t>
            </w:r>
          </w:p>
        </w:tc>
        <w:tc>
          <w:tcPr>
            <w:tcW w:w="850" w:type="dxa"/>
            <w:noWrap/>
            <w:hideMark/>
          </w:tcPr>
          <w:p w:rsidR="005D006E" w:rsidRPr="00360FB5" w:rsidRDefault="005D006E" w:rsidP="0057221D">
            <w:pPr>
              <w:jc w:val="center"/>
              <w:rPr>
                <w:rFonts w:ascii="Times New Roman" w:hAnsi="Times New Roman" w:cs="Times New Roman"/>
                <w:sz w:val="28"/>
                <w:szCs w:val="28"/>
              </w:rPr>
            </w:pPr>
            <w:r w:rsidRPr="00360FB5">
              <w:rPr>
                <w:rFonts w:ascii="Times New Roman" w:hAnsi="Times New Roman" w:cs="Times New Roman"/>
                <w:sz w:val="28"/>
                <w:szCs w:val="28"/>
              </w:rPr>
              <w:t>4</w:t>
            </w:r>
          </w:p>
        </w:tc>
        <w:tc>
          <w:tcPr>
            <w:tcW w:w="709" w:type="dxa"/>
            <w:noWrap/>
            <w:hideMark/>
          </w:tcPr>
          <w:p w:rsidR="005D006E" w:rsidRPr="00360FB5" w:rsidRDefault="005D006E" w:rsidP="0057221D">
            <w:pPr>
              <w:jc w:val="center"/>
              <w:rPr>
                <w:rFonts w:ascii="Times New Roman" w:hAnsi="Times New Roman" w:cs="Times New Roman"/>
                <w:sz w:val="28"/>
                <w:szCs w:val="28"/>
              </w:rPr>
            </w:pPr>
            <w:r w:rsidRPr="00360FB5">
              <w:rPr>
                <w:rFonts w:ascii="Times New Roman" w:hAnsi="Times New Roman" w:cs="Times New Roman"/>
                <w:sz w:val="28"/>
                <w:szCs w:val="28"/>
              </w:rPr>
              <w:t>3</w:t>
            </w:r>
          </w:p>
        </w:tc>
        <w:tc>
          <w:tcPr>
            <w:tcW w:w="850" w:type="dxa"/>
            <w:noWrap/>
            <w:hideMark/>
          </w:tcPr>
          <w:p w:rsidR="005D006E" w:rsidRPr="00360FB5" w:rsidRDefault="005D006E" w:rsidP="0057221D">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851" w:type="dxa"/>
            <w:noWrap/>
            <w:hideMark/>
          </w:tcPr>
          <w:p w:rsidR="005D006E" w:rsidRPr="00360FB5" w:rsidRDefault="005D006E" w:rsidP="0057221D">
            <w:pPr>
              <w:jc w:val="center"/>
              <w:rPr>
                <w:rFonts w:ascii="Times New Roman" w:hAnsi="Times New Roman" w:cs="Times New Roman"/>
                <w:sz w:val="28"/>
                <w:szCs w:val="28"/>
              </w:rPr>
            </w:pPr>
            <w:r w:rsidRPr="00360FB5">
              <w:rPr>
                <w:rFonts w:ascii="Times New Roman" w:hAnsi="Times New Roman" w:cs="Times New Roman"/>
                <w:sz w:val="28"/>
                <w:szCs w:val="28"/>
              </w:rPr>
              <w:t>33</w:t>
            </w:r>
          </w:p>
        </w:tc>
        <w:tc>
          <w:tcPr>
            <w:tcW w:w="850" w:type="dxa"/>
            <w:noWrap/>
            <w:hideMark/>
          </w:tcPr>
          <w:p w:rsidR="005D006E" w:rsidRPr="00360FB5" w:rsidRDefault="005D006E" w:rsidP="0057221D">
            <w:pPr>
              <w:jc w:val="center"/>
              <w:rPr>
                <w:rFonts w:ascii="Times New Roman" w:hAnsi="Times New Roman" w:cs="Times New Roman"/>
                <w:sz w:val="28"/>
                <w:szCs w:val="28"/>
              </w:rPr>
            </w:pPr>
            <w:r w:rsidRPr="00360FB5">
              <w:rPr>
                <w:rFonts w:ascii="Times New Roman" w:hAnsi="Times New Roman" w:cs="Times New Roman"/>
                <w:sz w:val="28"/>
                <w:szCs w:val="28"/>
              </w:rPr>
              <w:t>34</w:t>
            </w:r>
          </w:p>
        </w:tc>
        <w:tc>
          <w:tcPr>
            <w:tcW w:w="709" w:type="dxa"/>
            <w:noWrap/>
            <w:hideMark/>
          </w:tcPr>
          <w:p w:rsidR="005D006E" w:rsidRPr="00360FB5" w:rsidRDefault="005D006E" w:rsidP="0057221D">
            <w:pPr>
              <w:jc w:val="center"/>
              <w:rPr>
                <w:rFonts w:ascii="Times New Roman" w:hAnsi="Times New Roman" w:cs="Times New Roman"/>
                <w:sz w:val="28"/>
                <w:szCs w:val="28"/>
              </w:rPr>
            </w:pPr>
            <w:r w:rsidRPr="00360FB5">
              <w:rPr>
                <w:rFonts w:ascii="Times New Roman" w:hAnsi="Times New Roman" w:cs="Times New Roman"/>
                <w:sz w:val="28"/>
                <w:szCs w:val="28"/>
              </w:rPr>
              <w:t>4</w:t>
            </w:r>
          </w:p>
        </w:tc>
        <w:tc>
          <w:tcPr>
            <w:tcW w:w="709" w:type="dxa"/>
            <w:noWrap/>
            <w:hideMark/>
          </w:tcPr>
          <w:p w:rsidR="005D006E" w:rsidRPr="00360FB5" w:rsidRDefault="005D006E" w:rsidP="0057221D">
            <w:pPr>
              <w:jc w:val="center"/>
              <w:rPr>
                <w:rFonts w:ascii="Times New Roman" w:hAnsi="Times New Roman" w:cs="Times New Roman"/>
                <w:sz w:val="28"/>
                <w:szCs w:val="28"/>
              </w:rPr>
            </w:pPr>
            <w:r w:rsidRPr="00360FB5">
              <w:rPr>
                <w:rFonts w:ascii="Times New Roman" w:hAnsi="Times New Roman" w:cs="Times New Roman"/>
                <w:sz w:val="28"/>
                <w:szCs w:val="28"/>
              </w:rPr>
              <w:t>6</w:t>
            </w:r>
          </w:p>
        </w:tc>
      </w:tr>
      <w:tr w:rsidR="00DC4FE7" w:rsidRPr="00360FB5" w:rsidTr="009B1A77">
        <w:trPr>
          <w:trHeight w:val="465"/>
        </w:trPr>
        <w:tc>
          <w:tcPr>
            <w:tcW w:w="870" w:type="dxa"/>
            <w:vMerge/>
            <w:noWrap/>
          </w:tcPr>
          <w:p w:rsidR="005D006E" w:rsidRPr="00360FB5" w:rsidRDefault="005D006E" w:rsidP="0057221D">
            <w:pPr>
              <w:jc w:val="center"/>
              <w:rPr>
                <w:rFonts w:ascii="Times New Roman" w:hAnsi="Times New Roman" w:cs="Times New Roman"/>
                <w:sz w:val="28"/>
                <w:szCs w:val="28"/>
              </w:rPr>
            </w:pPr>
          </w:p>
        </w:tc>
        <w:tc>
          <w:tcPr>
            <w:tcW w:w="1081" w:type="dxa"/>
            <w:noWrap/>
          </w:tcPr>
          <w:p w:rsidR="005D006E" w:rsidRPr="00360FB5" w:rsidRDefault="00DD42DD" w:rsidP="0057221D">
            <w:pPr>
              <w:jc w:val="center"/>
              <w:rPr>
                <w:rFonts w:ascii="Times New Roman" w:hAnsi="Times New Roman" w:cs="Times New Roman"/>
                <w:sz w:val="28"/>
                <w:szCs w:val="28"/>
              </w:rPr>
            </w:pPr>
            <w:r w:rsidRPr="00360FB5">
              <w:rPr>
                <w:rFonts w:ascii="Times New Roman" w:hAnsi="Times New Roman" w:cs="Times New Roman"/>
                <w:sz w:val="28"/>
                <w:szCs w:val="28"/>
              </w:rPr>
              <w:t>100%</w:t>
            </w:r>
          </w:p>
        </w:tc>
        <w:tc>
          <w:tcPr>
            <w:tcW w:w="851" w:type="dxa"/>
            <w:noWrap/>
          </w:tcPr>
          <w:p w:rsidR="005D006E" w:rsidRPr="00360FB5" w:rsidRDefault="005D006E" w:rsidP="0057221D">
            <w:pPr>
              <w:jc w:val="center"/>
              <w:rPr>
                <w:rFonts w:ascii="Times New Roman" w:hAnsi="Times New Roman" w:cs="Times New Roman"/>
                <w:sz w:val="28"/>
                <w:szCs w:val="28"/>
              </w:rPr>
            </w:pPr>
            <w:r w:rsidRPr="00360FB5">
              <w:rPr>
                <w:rFonts w:ascii="Times New Roman" w:hAnsi="Times New Roman" w:cs="Times New Roman"/>
                <w:sz w:val="28"/>
                <w:szCs w:val="28"/>
              </w:rPr>
              <w:t>3%</w:t>
            </w:r>
          </w:p>
        </w:tc>
        <w:tc>
          <w:tcPr>
            <w:tcW w:w="850" w:type="dxa"/>
            <w:noWrap/>
          </w:tcPr>
          <w:p w:rsidR="005D006E" w:rsidRPr="00360FB5" w:rsidRDefault="005D006E" w:rsidP="0057221D">
            <w:pPr>
              <w:jc w:val="center"/>
              <w:rPr>
                <w:rFonts w:ascii="Times New Roman" w:hAnsi="Times New Roman" w:cs="Times New Roman"/>
                <w:sz w:val="28"/>
                <w:szCs w:val="28"/>
              </w:rPr>
            </w:pPr>
            <w:r w:rsidRPr="00360FB5">
              <w:rPr>
                <w:rFonts w:ascii="Times New Roman" w:hAnsi="Times New Roman" w:cs="Times New Roman"/>
                <w:sz w:val="28"/>
                <w:szCs w:val="28"/>
              </w:rPr>
              <w:t>3</w:t>
            </w:r>
            <w:r w:rsidR="00DD42DD" w:rsidRPr="00360FB5">
              <w:rPr>
                <w:rFonts w:ascii="Times New Roman" w:hAnsi="Times New Roman" w:cs="Times New Roman"/>
                <w:sz w:val="28"/>
                <w:szCs w:val="28"/>
              </w:rPr>
              <w:t>3</w:t>
            </w:r>
            <w:r w:rsidRPr="00360FB5">
              <w:rPr>
                <w:rFonts w:ascii="Times New Roman" w:hAnsi="Times New Roman" w:cs="Times New Roman"/>
                <w:sz w:val="28"/>
                <w:szCs w:val="28"/>
              </w:rPr>
              <w:t>%</w:t>
            </w:r>
          </w:p>
        </w:tc>
        <w:tc>
          <w:tcPr>
            <w:tcW w:w="851" w:type="dxa"/>
            <w:noWrap/>
          </w:tcPr>
          <w:p w:rsidR="005D006E" w:rsidRPr="00360FB5" w:rsidRDefault="00DD42DD" w:rsidP="0057221D">
            <w:pPr>
              <w:jc w:val="center"/>
              <w:rPr>
                <w:rFonts w:ascii="Times New Roman" w:hAnsi="Times New Roman" w:cs="Times New Roman"/>
                <w:sz w:val="28"/>
                <w:szCs w:val="28"/>
              </w:rPr>
            </w:pPr>
            <w:r w:rsidRPr="00360FB5">
              <w:rPr>
                <w:rFonts w:ascii="Times New Roman" w:hAnsi="Times New Roman" w:cs="Times New Roman"/>
                <w:sz w:val="28"/>
                <w:szCs w:val="28"/>
              </w:rPr>
              <w:t>8%</w:t>
            </w:r>
          </w:p>
        </w:tc>
        <w:tc>
          <w:tcPr>
            <w:tcW w:w="850" w:type="dxa"/>
            <w:noWrap/>
          </w:tcPr>
          <w:p w:rsidR="005D006E" w:rsidRPr="00360FB5" w:rsidRDefault="005D006E" w:rsidP="0057221D">
            <w:pPr>
              <w:jc w:val="center"/>
              <w:rPr>
                <w:rFonts w:ascii="Times New Roman" w:hAnsi="Times New Roman" w:cs="Times New Roman"/>
                <w:sz w:val="28"/>
                <w:szCs w:val="28"/>
              </w:rPr>
            </w:pPr>
            <w:r w:rsidRPr="00360FB5">
              <w:rPr>
                <w:rFonts w:ascii="Times New Roman" w:hAnsi="Times New Roman" w:cs="Times New Roman"/>
                <w:sz w:val="28"/>
                <w:szCs w:val="28"/>
              </w:rPr>
              <w:t>3%</w:t>
            </w:r>
          </w:p>
        </w:tc>
        <w:tc>
          <w:tcPr>
            <w:tcW w:w="709" w:type="dxa"/>
            <w:noWrap/>
          </w:tcPr>
          <w:p w:rsidR="005D006E" w:rsidRPr="00360FB5" w:rsidRDefault="00DD42DD" w:rsidP="0057221D">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850" w:type="dxa"/>
            <w:noWrap/>
          </w:tcPr>
          <w:p w:rsidR="005D006E" w:rsidRPr="00360FB5" w:rsidRDefault="00DD42DD" w:rsidP="0057221D">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851" w:type="dxa"/>
            <w:noWrap/>
          </w:tcPr>
          <w:p w:rsidR="005D006E" w:rsidRPr="00360FB5" w:rsidRDefault="00DD42DD" w:rsidP="0057221D">
            <w:pPr>
              <w:jc w:val="center"/>
              <w:rPr>
                <w:rFonts w:ascii="Times New Roman" w:hAnsi="Times New Roman" w:cs="Times New Roman"/>
                <w:sz w:val="28"/>
                <w:szCs w:val="28"/>
              </w:rPr>
            </w:pPr>
            <w:r w:rsidRPr="00360FB5">
              <w:rPr>
                <w:rFonts w:ascii="Times New Roman" w:hAnsi="Times New Roman" w:cs="Times New Roman"/>
                <w:sz w:val="28"/>
                <w:szCs w:val="28"/>
              </w:rPr>
              <w:t>21%</w:t>
            </w:r>
          </w:p>
        </w:tc>
        <w:tc>
          <w:tcPr>
            <w:tcW w:w="850" w:type="dxa"/>
            <w:noWrap/>
          </w:tcPr>
          <w:p w:rsidR="005D006E" w:rsidRPr="00360FB5" w:rsidRDefault="00DD42DD" w:rsidP="0057221D">
            <w:pPr>
              <w:jc w:val="center"/>
              <w:rPr>
                <w:rFonts w:ascii="Times New Roman" w:hAnsi="Times New Roman" w:cs="Times New Roman"/>
                <w:sz w:val="28"/>
                <w:szCs w:val="28"/>
              </w:rPr>
            </w:pPr>
            <w:r w:rsidRPr="00360FB5">
              <w:rPr>
                <w:rFonts w:ascii="Times New Roman" w:hAnsi="Times New Roman" w:cs="Times New Roman"/>
                <w:sz w:val="28"/>
                <w:szCs w:val="28"/>
              </w:rPr>
              <w:t>22%</w:t>
            </w:r>
          </w:p>
        </w:tc>
        <w:tc>
          <w:tcPr>
            <w:tcW w:w="709" w:type="dxa"/>
            <w:noWrap/>
          </w:tcPr>
          <w:p w:rsidR="005D006E" w:rsidRPr="00360FB5" w:rsidRDefault="005D006E" w:rsidP="0057221D">
            <w:pPr>
              <w:jc w:val="center"/>
              <w:rPr>
                <w:rFonts w:ascii="Times New Roman" w:hAnsi="Times New Roman" w:cs="Times New Roman"/>
                <w:sz w:val="28"/>
                <w:szCs w:val="28"/>
              </w:rPr>
            </w:pPr>
            <w:r w:rsidRPr="00360FB5">
              <w:rPr>
                <w:rFonts w:ascii="Times New Roman" w:hAnsi="Times New Roman" w:cs="Times New Roman"/>
                <w:sz w:val="28"/>
                <w:szCs w:val="28"/>
              </w:rPr>
              <w:t>3%</w:t>
            </w:r>
          </w:p>
        </w:tc>
        <w:tc>
          <w:tcPr>
            <w:tcW w:w="709" w:type="dxa"/>
            <w:noWrap/>
          </w:tcPr>
          <w:p w:rsidR="005D006E" w:rsidRPr="00360FB5" w:rsidRDefault="00DD42DD" w:rsidP="0057221D">
            <w:pPr>
              <w:jc w:val="center"/>
              <w:rPr>
                <w:rFonts w:ascii="Times New Roman" w:hAnsi="Times New Roman" w:cs="Times New Roman"/>
                <w:sz w:val="28"/>
                <w:szCs w:val="28"/>
              </w:rPr>
            </w:pPr>
            <w:r w:rsidRPr="00360FB5">
              <w:rPr>
                <w:rFonts w:ascii="Times New Roman" w:hAnsi="Times New Roman" w:cs="Times New Roman"/>
                <w:sz w:val="28"/>
                <w:szCs w:val="28"/>
              </w:rPr>
              <w:t>4%</w:t>
            </w:r>
          </w:p>
        </w:tc>
      </w:tr>
      <w:tr w:rsidR="00DC4FE7" w:rsidRPr="00360FB5" w:rsidTr="009B1A77">
        <w:trPr>
          <w:trHeight w:val="465"/>
        </w:trPr>
        <w:tc>
          <w:tcPr>
            <w:tcW w:w="870" w:type="dxa"/>
            <w:vMerge w:val="restart"/>
            <w:noWrap/>
          </w:tcPr>
          <w:p w:rsidR="00E311E0" w:rsidRPr="00360FB5" w:rsidRDefault="00E311E0" w:rsidP="0057221D">
            <w:pPr>
              <w:jc w:val="center"/>
              <w:rPr>
                <w:rFonts w:ascii="Times New Roman" w:hAnsi="Times New Roman" w:cs="Times New Roman"/>
                <w:sz w:val="28"/>
                <w:szCs w:val="28"/>
              </w:rPr>
            </w:pPr>
            <w:r w:rsidRPr="00360FB5">
              <w:rPr>
                <w:rFonts w:ascii="Times New Roman" w:hAnsi="Times New Roman" w:cs="Times New Roman"/>
                <w:sz w:val="28"/>
                <w:szCs w:val="28"/>
              </w:rPr>
              <w:t>2022-2023</w:t>
            </w:r>
          </w:p>
        </w:tc>
        <w:tc>
          <w:tcPr>
            <w:tcW w:w="1081" w:type="dxa"/>
            <w:noWrap/>
          </w:tcPr>
          <w:p w:rsidR="00E311E0" w:rsidRPr="00360FB5" w:rsidRDefault="00D13A78" w:rsidP="0057221D">
            <w:pPr>
              <w:jc w:val="center"/>
              <w:rPr>
                <w:rFonts w:ascii="Times New Roman" w:hAnsi="Times New Roman" w:cs="Times New Roman"/>
                <w:sz w:val="28"/>
                <w:szCs w:val="28"/>
              </w:rPr>
            </w:pPr>
            <w:r w:rsidRPr="00360FB5">
              <w:rPr>
                <w:rFonts w:ascii="Times New Roman" w:hAnsi="Times New Roman" w:cs="Times New Roman"/>
                <w:sz w:val="28"/>
                <w:szCs w:val="28"/>
              </w:rPr>
              <w:t>173</w:t>
            </w:r>
          </w:p>
        </w:tc>
        <w:tc>
          <w:tcPr>
            <w:tcW w:w="851" w:type="dxa"/>
            <w:noWrap/>
          </w:tcPr>
          <w:p w:rsidR="00E311E0" w:rsidRPr="00360FB5" w:rsidRDefault="00D13A78" w:rsidP="0057221D">
            <w:pPr>
              <w:jc w:val="center"/>
              <w:rPr>
                <w:rFonts w:ascii="Times New Roman" w:hAnsi="Times New Roman" w:cs="Times New Roman"/>
                <w:sz w:val="28"/>
                <w:szCs w:val="28"/>
              </w:rPr>
            </w:pPr>
            <w:r w:rsidRPr="00360FB5">
              <w:rPr>
                <w:rFonts w:ascii="Times New Roman" w:hAnsi="Times New Roman" w:cs="Times New Roman"/>
                <w:sz w:val="28"/>
                <w:szCs w:val="28"/>
              </w:rPr>
              <w:t>4</w:t>
            </w:r>
          </w:p>
        </w:tc>
        <w:tc>
          <w:tcPr>
            <w:tcW w:w="850" w:type="dxa"/>
            <w:noWrap/>
          </w:tcPr>
          <w:p w:rsidR="00E311E0" w:rsidRPr="00360FB5" w:rsidRDefault="00D13A78" w:rsidP="0057221D">
            <w:pPr>
              <w:jc w:val="center"/>
              <w:rPr>
                <w:rFonts w:ascii="Times New Roman" w:hAnsi="Times New Roman" w:cs="Times New Roman"/>
                <w:sz w:val="28"/>
                <w:szCs w:val="28"/>
              </w:rPr>
            </w:pPr>
            <w:r w:rsidRPr="00360FB5">
              <w:rPr>
                <w:rFonts w:ascii="Times New Roman" w:hAnsi="Times New Roman" w:cs="Times New Roman"/>
                <w:sz w:val="28"/>
                <w:szCs w:val="28"/>
              </w:rPr>
              <w:t>39</w:t>
            </w:r>
          </w:p>
        </w:tc>
        <w:tc>
          <w:tcPr>
            <w:tcW w:w="851" w:type="dxa"/>
            <w:noWrap/>
          </w:tcPr>
          <w:p w:rsidR="00E311E0" w:rsidRPr="00360FB5" w:rsidRDefault="00D13A78" w:rsidP="0057221D">
            <w:pPr>
              <w:jc w:val="center"/>
              <w:rPr>
                <w:rFonts w:ascii="Times New Roman" w:hAnsi="Times New Roman" w:cs="Times New Roman"/>
                <w:sz w:val="28"/>
                <w:szCs w:val="28"/>
              </w:rPr>
            </w:pPr>
            <w:r w:rsidRPr="00360FB5">
              <w:rPr>
                <w:rFonts w:ascii="Times New Roman" w:hAnsi="Times New Roman" w:cs="Times New Roman"/>
                <w:sz w:val="28"/>
                <w:szCs w:val="28"/>
              </w:rPr>
              <w:t>19</w:t>
            </w:r>
          </w:p>
        </w:tc>
        <w:tc>
          <w:tcPr>
            <w:tcW w:w="850" w:type="dxa"/>
            <w:noWrap/>
          </w:tcPr>
          <w:p w:rsidR="00E311E0" w:rsidRPr="00360FB5" w:rsidRDefault="00D13A78" w:rsidP="0057221D">
            <w:pPr>
              <w:jc w:val="center"/>
              <w:rPr>
                <w:rFonts w:ascii="Times New Roman" w:hAnsi="Times New Roman" w:cs="Times New Roman"/>
                <w:sz w:val="28"/>
                <w:szCs w:val="28"/>
              </w:rPr>
            </w:pPr>
            <w:r w:rsidRPr="00360FB5">
              <w:rPr>
                <w:rFonts w:ascii="Times New Roman" w:hAnsi="Times New Roman" w:cs="Times New Roman"/>
                <w:sz w:val="28"/>
                <w:szCs w:val="28"/>
              </w:rPr>
              <w:t>7</w:t>
            </w:r>
          </w:p>
        </w:tc>
        <w:tc>
          <w:tcPr>
            <w:tcW w:w="709" w:type="dxa"/>
            <w:noWrap/>
          </w:tcPr>
          <w:p w:rsidR="00E311E0" w:rsidRPr="00360FB5" w:rsidRDefault="00D13A78" w:rsidP="0057221D">
            <w:pPr>
              <w:jc w:val="center"/>
              <w:rPr>
                <w:rFonts w:ascii="Times New Roman" w:hAnsi="Times New Roman" w:cs="Times New Roman"/>
                <w:sz w:val="28"/>
                <w:szCs w:val="28"/>
              </w:rPr>
            </w:pPr>
            <w:r w:rsidRPr="00360FB5">
              <w:rPr>
                <w:rFonts w:ascii="Times New Roman" w:hAnsi="Times New Roman" w:cs="Times New Roman"/>
                <w:sz w:val="28"/>
                <w:szCs w:val="28"/>
              </w:rPr>
              <w:t>3</w:t>
            </w:r>
          </w:p>
        </w:tc>
        <w:tc>
          <w:tcPr>
            <w:tcW w:w="850" w:type="dxa"/>
            <w:noWrap/>
          </w:tcPr>
          <w:p w:rsidR="00E311E0" w:rsidRPr="00360FB5" w:rsidRDefault="00D13A78" w:rsidP="0057221D">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851" w:type="dxa"/>
            <w:noWrap/>
          </w:tcPr>
          <w:p w:rsidR="00E311E0" w:rsidRPr="00360FB5" w:rsidRDefault="00D13A78" w:rsidP="0057221D">
            <w:pPr>
              <w:jc w:val="center"/>
              <w:rPr>
                <w:rFonts w:ascii="Times New Roman" w:hAnsi="Times New Roman" w:cs="Times New Roman"/>
                <w:sz w:val="28"/>
                <w:szCs w:val="28"/>
              </w:rPr>
            </w:pPr>
            <w:r w:rsidRPr="00360FB5">
              <w:rPr>
                <w:rFonts w:ascii="Times New Roman" w:hAnsi="Times New Roman" w:cs="Times New Roman"/>
                <w:sz w:val="28"/>
                <w:szCs w:val="28"/>
              </w:rPr>
              <w:t>41</w:t>
            </w:r>
          </w:p>
        </w:tc>
        <w:tc>
          <w:tcPr>
            <w:tcW w:w="850" w:type="dxa"/>
            <w:noWrap/>
          </w:tcPr>
          <w:p w:rsidR="00E311E0" w:rsidRPr="00360FB5" w:rsidRDefault="00D13A78" w:rsidP="0057221D">
            <w:pPr>
              <w:jc w:val="center"/>
              <w:rPr>
                <w:rFonts w:ascii="Times New Roman" w:hAnsi="Times New Roman" w:cs="Times New Roman"/>
                <w:sz w:val="28"/>
                <w:szCs w:val="28"/>
              </w:rPr>
            </w:pPr>
            <w:r w:rsidRPr="00360FB5">
              <w:rPr>
                <w:rFonts w:ascii="Times New Roman" w:hAnsi="Times New Roman" w:cs="Times New Roman"/>
                <w:sz w:val="28"/>
                <w:szCs w:val="28"/>
              </w:rPr>
              <w:t>43</w:t>
            </w:r>
          </w:p>
        </w:tc>
        <w:tc>
          <w:tcPr>
            <w:tcW w:w="709" w:type="dxa"/>
            <w:noWrap/>
          </w:tcPr>
          <w:p w:rsidR="00E311E0" w:rsidRPr="00360FB5" w:rsidRDefault="00D13A78" w:rsidP="0057221D">
            <w:pPr>
              <w:jc w:val="center"/>
              <w:rPr>
                <w:rFonts w:ascii="Times New Roman" w:hAnsi="Times New Roman" w:cs="Times New Roman"/>
                <w:sz w:val="28"/>
                <w:szCs w:val="28"/>
              </w:rPr>
            </w:pPr>
            <w:r w:rsidRPr="00360FB5">
              <w:rPr>
                <w:rFonts w:ascii="Times New Roman" w:hAnsi="Times New Roman" w:cs="Times New Roman"/>
                <w:sz w:val="28"/>
                <w:szCs w:val="28"/>
              </w:rPr>
              <w:t>10</w:t>
            </w:r>
          </w:p>
        </w:tc>
        <w:tc>
          <w:tcPr>
            <w:tcW w:w="709" w:type="dxa"/>
            <w:noWrap/>
          </w:tcPr>
          <w:p w:rsidR="00E311E0" w:rsidRPr="00360FB5" w:rsidRDefault="00D13A78" w:rsidP="0057221D">
            <w:pPr>
              <w:jc w:val="center"/>
              <w:rPr>
                <w:rFonts w:ascii="Times New Roman" w:hAnsi="Times New Roman" w:cs="Times New Roman"/>
                <w:sz w:val="28"/>
                <w:szCs w:val="28"/>
              </w:rPr>
            </w:pPr>
            <w:r w:rsidRPr="00360FB5">
              <w:rPr>
                <w:rFonts w:ascii="Times New Roman" w:hAnsi="Times New Roman" w:cs="Times New Roman"/>
                <w:sz w:val="28"/>
                <w:szCs w:val="28"/>
              </w:rPr>
              <w:t>5</w:t>
            </w:r>
          </w:p>
        </w:tc>
      </w:tr>
      <w:tr w:rsidR="00DC4FE7" w:rsidRPr="00360FB5" w:rsidTr="009B1A77">
        <w:trPr>
          <w:trHeight w:val="465"/>
        </w:trPr>
        <w:tc>
          <w:tcPr>
            <w:tcW w:w="870" w:type="dxa"/>
            <w:vMerge/>
            <w:noWrap/>
          </w:tcPr>
          <w:p w:rsidR="00E311E0" w:rsidRPr="00360FB5" w:rsidRDefault="00E311E0" w:rsidP="0057221D">
            <w:pPr>
              <w:jc w:val="center"/>
              <w:rPr>
                <w:rFonts w:ascii="Times New Roman" w:hAnsi="Times New Roman" w:cs="Times New Roman"/>
                <w:sz w:val="28"/>
                <w:szCs w:val="28"/>
              </w:rPr>
            </w:pPr>
          </w:p>
        </w:tc>
        <w:tc>
          <w:tcPr>
            <w:tcW w:w="1081" w:type="dxa"/>
            <w:noWrap/>
          </w:tcPr>
          <w:p w:rsidR="00E311E0" w:rsidRPr="00360FB5" w:rsidRDefault="00250443" w:rsidP="0057221D">
            <w:pPr>
              <w:jc w:val="center"/>
              <w:rPr>
                <w:rFonts w:ascii="Times New Roman" w:hAnsi="Times New Roman" w:cs="Times New Roman"/>
                <w:sz w:val="28"/>
                <w:szCs w:val="28"/>
              </w:rPr>
            </w:pPr>
            <w:r w:rsidRPr="00360FB5">
              <w:rPr>
                <w:rFonts w:ascii="Times New Roman" w:hAnsi="Times New Roman" w:cs="Times New Roman"/>
                <w:sz w:val="28"/>
                <w:szCs w:val="28"/>
              </w:rPr>
              <w:t>100%</w:t>
            </w:r>
          </w:p>
        </w:tc>
        <w:tc>
          <w:tcPr>
            <w:tcW w:w="851" w:type="dxa"/>
            <w:noWrap/>
          </w:tcPr>
          <w:p w:rsidR="00E311E0" w:rsidRPr="00360FB5" w:rsidRDefault="00D13A78" w:rsidP="0057221D">
            <w:pPr>
              <w:jc w:val="center"/>
              <w:rPr>
                <w:rFonts w:ascii="Times New Roman" w:hAnsi="Times New Roman" w:cs="Times New Roman"/>
                <w:sz w:val="28"/>
                <w:szCs w:val="28"/>
              </w:rPr>
            </w:pPr>
            <w:r w:rsidRPr="00360FB5">
              <w:rPr>
                <w:rFonts w:ascii="Times New Roman" w:hAnsi="Times New Roman" w:cs="Times New Roman"/>
                <w:sz w:val="28"/>
                <w:szCs w:val="28"/>
              </w:rPr>
              <w:t>2</w:t>
            </w:r>
            <w:r w:rsidR="00250443" w:rsidRPr="00360FB5">
              <w:rPr>
                <w:rFonts w:ascii="Times New Roman" w:hAnsi="Times New Roman" w:cs="Times New Roman"/>
                <w:sz w:val="28"/>
                <w:szCs w:val="28"/>
              </w:rPr>
              <w:t>%</w:t>
            </w:r>
          </w:p>
        </w:tc>
        <w:tc>
          <w:tcPr>
            <w:tcW w:w="850" w:type="dxa"/>
            <w:noWrap/>
          </w:tcPr>
          <w:p w:rsidR="00E311E0" w:rsidRPr="00360FB5" w:rsidRDefault="00D13A78" w:rsidP="0057221D">
            <w:pPr>
              <w:jc w:val="center"/>
              <w:rPr>
                <w:rFonts w:ascii="Times New Roman" w:hAnsi="Times New Roman" w:cs="Times New Roman"/>
                <w:sz w:val="28"/>
                <w:szCs w:val="28"/>
              </w:rPr>
            </w:pPr>
            <w:r w:rsidRPr="00360FB5">
              <w:rPr>
                <w:rFonts w:ascii="Times New Roman" w:hAnsi="Times New Roman" w:cs="Times New Roman"/>
                <w:sz w:val="28"/>
                <w:szCs w:val="28"/>
              </w:rPr>
              <w:t>23</w:t>
            </w:r>
            <w:r w:rsidR="00250443" w:rsidRPr="00360FB5">
              <w:rPr>
                <w:rFonts w:ascii="Times New Roman" w:hAnsi="Times New Roman" w:cs="Times New Roman"/>
                <w:sz w:val="28"/>
                <w:szCs w:val="28"/>
              </w:rPr>
              <w:t>%</w:t>
            </w:r>
          </w:p>
        </w:tc>
        <w:tc>
          <w:tcPr>
            <w:tcW w:w="851" w:type="dxa"/>
            <w:noWrap/>
          </w:tcPr>
          <w:p w:rsidR="00E311E0" w:rsidRPr="00360FB5" w:rsidRDefault="00D13A78" w:rsidP="0057221D">
            <w:pPr>
              <w:jc w:val="center"/>
              <w:rPr>
                <w:rFonts w:ascii="Times New Roman" w:hAnsi="Times New Roman" w:cs="Times New Roman"/>
                <w:sz w:val="28"/>
                <w:szCs w:val="28"/>
              </w:rPr>
            </w:pPr>
            <w:r w:rsidRPr="00360FB5">
              <w:rPr>
                <w:rFonts w:ascii="Times New Roman" w:hAnsi="Times New Roman" w:cs="Times New Roman"/>
                <w:sz w:val="28"/>
                <w:szCs w:val="28"/>
              </w:rPr>
              <w:t>11</w:t>
            </w:r>
            <w:r w:rsidR="00250443" w:rsidRPr="00360FB5">
              <w:rPr>
                <w:rFonts w:ascii="Times New Roman" w:hAnsi="Times New Roman" w:cs="Times New Roman"/>
                <w:sz w:val="28"/>
                <w:szCs w:val="28"/>
              </w:rPr>
              <w:t>%</w:t>
            </w:r>
          </w:p>
        </w:tc>
        <w:tc>
          <w:tcPr>
            <w:tcW w:w="850" w:type="dxa"/>
            <w:noWrap/>
          </w:tcPr>
          <w:p w:rsidR="00E311E0" w:rsidRPr="00360FB5" w:rsidRDefault="00D13A78" w:rsidP="0057221D">
            <w:pPr>
              <w:jc w:val="center"/>
              <w:rPr>
                <w:rFonts w:ascii="Times New Roman" w:hAnsi="Times New Roman" w:cs="Times New Roman"/>
                <w:sz w:val="28"/>
                <w:szCs w:val="28"/>
              </w:rPr>
            </w:pPr>
            <w:r w:rsidRPr="00360FB5">
              <w:rPr>
                <w:rFonts w:ascii="Times New Roman" w:hAnsi="Times New Roman" w:cs="Times New Roman"/>
                <w:sz w:val="28"/>
                <w:szCs w:val="28"/>
              </w:rPr>
              <w:t>4</w:t>
            </w:r>
            <w:r w:rsidR="00250443" w:rsidRPr="00360FB5">
              <w:rPr>
                <w:rFonts w:ascii="Times New Roman" w:hAnsi="Times New Roman" w:cs="Times New Roman"/>
                <w:sz w:val="28"/>
                <w:szCs w:val="28"/>
              </w:rPr>
              <w:t>%</w:t>
            </w:r>
          </w:p>
        </w:tc>
        <w:tc>
          <w:tcPr>
            <w:tcW w:w="709" w:type="dxa"/>
            <w:noWrap/>
          </w:tcPr>
          <w:p w:rsidR="00E311E0" w:rsidRPr="00360FB5" w:rsidRDefault="00D13A78" w:rsidP="0057221D">
            <w:pPr>
              <w:jc w:val="center"/>
              <w:rPr>
                <w:rFonts w:ascii="Times New Roman" w:hAnsi="Times New Roman" w:cs="Times New Roman"/>
                <w:sz w:val="28"/>
                <w:szCs w:val="28"/>
              </w:rPr>
            </w:pPr>
            <w:r w:rsidRPr="00360FB5">
              <w:rPr>
                <w:rFonts w:ascii="Times New Roman" w:hAnsi="Times New Roman" w:cs="Times New Roman"/>
                <w:sz w:val="28"/>
                <w:szCs w:val="28"/>
              </w:rPr>
              <w:t>2</w:t>
            </w:r>
            <w:r w:rsidR="00250443" w:rsidRPr="00360FB5">
              <w:rPr>
                <w:rFonts w:ascii="Times New Roman" w:hAnsi="Times New Roman" w:cs="Times New Roman"/>
                <w:sz w:val="28"/>
                <w:szCs w:val="28"/>
              </w:rPr>
              <w:t>%</w:t>
            </w:r>
          </w:p>
        </w:tc>
        <w:tc>
          <w:tcPr>
            <w:tcW w:w="850" w:type="dxa"/>
            <w:noWrap/>
          </w:tcPr>
          <w:p w:rsidR="00E311E0" w:rsidRPr="00360FB5" w:rsidRDefault="00D13A78" w:rsidP="0057221D">
            <w:pPr>
              <w:jc w:val="center"/>
              <w:rPr>
                <w:rFonts w:ascii="Times New Roman" w:hAnsi="Times New Roman" w:cs="Times New Roman"/>
                <w:sz w:val="28"/>
                <w:szCs w:val="28"/>
              </w:rPr>
            </w:pPr>
            <w:r w:rsidRPr="00360FB5">
              <w:rPr>
                <w:rFonts w:ascii="Times New Roman" w:hAnsi="Times New Roman" w:cs="Times New Roman"/>
                <w:sz w:val="28"/>
                <w:szCs w:val="28"/>
              </w:rPr>
              <w:t>1</w:t>
            </w:r>
            <w:r w:rsidR="00250443" w:rsidRPr="00360FB5">
              <w:rPr>
                <w:rFonts w:ascii="Times New Roman" w:hAnsi="Times New Roman" w:cs="Times New Roman"/>
                <w:sz w:val="28"/>
                <w:szCs w:val="28"/>
              </w:rPr>
              <w:t>%</w:t>
            </w:r>
          </w:p>
        </w:tc>
        <w:tc>
          <w:tcPr>
            <w:tcW w:w="851" w:type="dxa"/>
            <w:noWrap/>
          </w:tcPr>
          <w:p w:rsidR="00E311E0" w:rsidRPr="00360FB5" w:rsidRDefault="00D13A78" w:rsidP="0057221D">
            <w:pPr>
              <w:jc w:val="center"/>
              <w:rPr>
                <w:rFonts w:ascii="Times New Roman" w:hAnsi="Times New Roman" w:cs="Times New Roman"/>
                <w:sz w:val="28"/>
                <w:szCs w:val="28"/>
              </w:rPr>
            </w:pPr>
            <w:r w:rsidRPr="00360FB5">
              <w:rPr>
                <w:rFonts w:ascii="Times New Roman" w:hAnsi="Times New Roman" w:cs="Times New Roman"/>
                <w:sz w:val="28"/>
                <w:szCs w:val="28"/>
              </w:rPr>
              <w:t>23</w:t>
            </w:r>
            <w:r w:rsidR="00250443" w:rsidRPr="00360FB5">
              <w:rPr>
                <w:rFonts w:ascii="Times New Roman" w:hAnsi="Times New Roman" w:cs="Times New Roman"/>
                <w:sz w:val="28"/>
                <w:szCs w:val="28"/>
              </w:rPr>
              <w:t>%</w:t>
            </w:r>
          </w:p>
        </w:tc>
        <w:tc>
          <w:tcPr>
            <w:tcW w:w="850" w:type="dxa"/>
            <w:noWrap/>
          </w:tcPr>
          <w:p w:rsidR="00E311E0" w:rsidRPr="00360FB5" w:rsidRDefault="00D13A78" w:rsidP="0057221D">
            <w:pPr>
              <w:jc w:val="center"/>
              <w:rPr>
                <w:rFonts w:ascii="Times New Roman" w:hAnsi="Times New Roman" w:cs="Times New Roman"/>
                <w:sz w:val="28"/>
                <w:szCs w:val="28"/>
              </w:rPr>
            </w:pPr>
            <w:r w:rsidRPr="00360FB5">
              <w:rPr>
                <w:rFonts w:ascii="Times New Roman" w:hAnsi="Times New Roman" w:cs="Times New Roman"/>
                <w:sz w:val="28"/>
                <w:szCs w:val="28"/>
              </w:rPr>
              <w:t>25</w:t>
            </w:r>
            <w:r w:rsidR="00250443" w:rsidRPr="00360FB5">
              <w:rPr>
                <w:rFonts w:ascii="Times New Roman" w:hAnsi="Times New Roman" w:cs="Times New Roman"/>
                <w:sz w:val="28"/>
                <w:szCs w:val="28"/>
              </w:rPr>
              <w:t>%</w:t>
            </w:r>
          </w:p>
        </w:tc>
        <w:tc>
          <w:tcPr>
            <w:tcW w:w="709" w:type="dxa"/>
            <w:noWrap/>
          </w:tcPr>
          <w:p w:rsidR="00E311E0" w:rsidRPr="00360FB5" w:rsidRDefault="00D13A78" w:rsidP="0057221D">
            <w:pPr>
              <w:jc w:val="center"/>
              <w:rPr>
                <w:rFonts w:ascii="Times New Roman" w:hAnsi="Times New Roman" w:cs="Times New Roman"/>
                <w:sz w:val="28"/>
                <w:szCs w:val="28"/>
              </w:rPr>
            </w:pPr>
            <w:r w:rsidRPr="00360FB5">
              <w:rPr>
                <w:rFonts w:ascii="Times New Roman" w:hAnsi="Times New Roman" w:cs="Times New Roman"/>
                <w:sz w:val="28"/>
                <w:szCs w:val="28"/>
              </w:rPr>
              <w:t>6</w:t>
            </w:r>
            <w:r w:rsidR="00250443" w:rsidRPr="00360FB5">
              <w:rPr>
                <w:rFonts w:ascii="Times New Roman" w:hAnsi="Times New Roman" w:cs="Times New Roman"/>
                <w:sz w:val="28"/>
                <w:szCs w:val="28"/>
              </w:rPr>
              <w:t>%</w:t>
            </w:r>
          </w:p>
        </w:tc>
        <w:tc>
          <w:tcPr>
            <w:tcW w:w="709" w:type="dxa"/>
            <w:noWrap/>
          </w:tcPr>
          <w:p w:rsidR="00E311E0" w:rsidRPr="00360FB5" w:rsidRDefault="00250443" w:rsidP="0057221D">
            <w:pPr>
              <w:jc w:val="center"/>
              <w:rPr>
                <w:rFonts w:ascii="Times New Roman" w:hAnsi="Times New Roman" w:cs="Times New Roman"/>
                <w:sz w:val="28"/>
                <w:szCs w:val="28"/>
              </w:rPr>
            </w:pPr>
            <w:r w:rsidRPr="00360FB5">
              <w:rPr>
                <w:rFonts w:ascii="Times New Roman" w:hAnsi="Times New Roman" w:cs="Times New Roman"/>
                <w:sz w:val="28"/>
                <w:szCs w:val="28"/>
              </w:rPr>
              <w:t>3%</w:t>
            </w:r>
          </w:p>
        </w:tc>
      </w:tr>
      <w:tr w:rsidR="00DC4FE7" w:rsidRPr="00360FB5" w:rsidTr="009B1A77">
        <w:trPr>
          <w:trHeight w:val="465"/>
        </w:trPr>
        <w:tc>
          <w:tcPr>
            <w:tcW w:w="870" w:type="dxa"/>
            <w:vMerge w:val="restart"/>
            <w:noWrap/>
          </w:tcPr>
          <w:p w:rsidR="00BA64E7" w:rsidRPr="00360FB5" w:rsidRDefault="00BA64E7" w:rsidP="0057221D">
            <w:pPr>
              <w:jc w:val="center"/>
              <w:rPr>
                <w:rFonts w:ascii="Times New Roman" w:hAnsi="Times New Roman" w:cs="Times New Roman"/>
                <w:sz w:val="28"/>
                <w:szCs w:val="28"/>
              </w:rPr>
            </w:pPr>
            <w:r w:rsidRPr="00360FB5">
              <w:rPr>
                <w:rFonts w:ascii="Times New Roman" w:hAnsi="Times New Roman" w:cs="Times New Roman"/>
                <w:sz w:val="28"/>
                <w:szCs w:val="28"/>
              </w:rPr>
              <w:t>2023-2024</w:t>
            </w:r>
          </w:p>
        </w:tc>
        <w:tc>
          <w:tcPr>
            <w:tcW w:w="1081"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178</w:t>
            </w:r>
          </w:p>
        </w:tc>
        <w:tc>
          <w:tcPr>
            <w:tcW w:w="851"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7</w:t>
            </w:r>
          </w:p>
        </w:tc>
        <w:tc>
          <w:tcPr>
            <w:tcW w:w="850"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39</w:t>
            </w:r>
          </w:p>
        </w:tc>
        <w:tc>
          <w:tcPr>
            <w:tcW w:w="851"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21</w:t>
            </w:r>
          </w:p>
        </w:tc>
        <w:tc>
          <w:tcPr>
            <w:tcW w:w="850"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10</w:t>
            </w:r>
          </w:p>
        </w:tc>
        <w:tc>
          <w:tcPr>
            <w:tcW w:w="709"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2</w:t>
            </w:r>
          </w:p>
        </w:tc>
        <w:tc>
          <w:tcPr>
            <w:tcW w:w="850"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2</w:t>
            </w:r>
          </w:p>
        </w:tc>
        <w:tc>
          <w:tcPr>
            <w:tcW w:w="851"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45</w:t>
            </w:r>
          </w:p>
        </w:tc>
        <w:tc>
          <w:tcPr>
            <w:tcW w:w="850"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37</w:t>
            </w:r>
          </w:p>
        </w:tc>
        <w:tc>
          <w:tcPr>
            <w:tcW w:w="709"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9</w:t>
            </w:r>
          </w:p>
        </w:tc>
        <w:tc>
          <w:tcPr>
            <w:tcW w:w="709"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6</w:t>
            </w:r>
          </w:p>
        </w:tc>
      </w:tr>
      <w:tr w:rsidR="00DC4FE7" w:rsidRPr="00360FB5" w:rsidTr="009B1A77">
        <w:trPr>
          <w:trHeight w:val="465"/>
        </w:trPr>
        <w:tc>
          <w:tcPr>
            <w:tcW w:w="870" w:type="dxa"/>
            <w:vMerge/>
            <w:noWrap/>
          </w:tcPr>
          <w:p w:rsidR="00BA64E7" w:rsidRPr="00360FB5" w:rsidRDefault="00BA64E7" w:rsidP="0057221D">
            <w:pPr>
              <w:jc w:val="center"/>
              <w:rPr>
                <w:rFonts w:ascii="Times New Roman" w:hAnsi="Times New Roman" w:cs="Times New Roman"/>
                <w:sz w:val="28"/>
                <w:szCs w:val="28"/>
              </w:rPr>
            </w:pPr>
          </w:p>
        </w:tc>
        <w:tc>
          <w:tcPr>
            <w:tcW w:w="1081"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100%</w:t>
            </w:r>
          </w:p>
        </w:tc>
        <w:tc>
          <w:tcPr>
            <w:tcW w:w="851"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4%</w:t>
            </w:r>
          </w:p>
        </w:tc>
        <w:tc>
          <w:tcPr>
            <w:tcW w:w="850"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22%</w:t>
            </w:r>
          </w:p>
        </w:tc>
        <w:tc>
          <w:tcPr>
            <w:tcW w:w="851"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12%</w:t>
            </w:r>
          </w:p>
        </w:tc>
        <w:tc>
          <w:tcPr>
            <w:tcW w:w="850"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6%</w:t>
            </w:r>
          </w:p>
        </w:tc>
        <w:tc>
          <w:tcPr>
            <w:tcW w:w="709"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1%</w:t>
            </w:r>
          </w:p>
        </w:tc>
        <w:tc>
          <w:tcPr>
            <w:tcW w:w="850"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1%</w:t>
            </w:r>
          </w:p>
        </w:tc>
        <w:tc>
          <w:tcPr>
            <w:tcW w:w="851"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25%</w:t>
            </w:r>
          </w:p>
        </w:tc>
        <w:tc>
          <w:tcPr>
            <w:tcW w:w="850"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21%</w:t>
            </w:r>
          </w:p>
        </w:tc>
        <w:tc>
          <w:tcPr>
            <w:tcW w:w="709"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5%</w:t>
            </w:r>
          </w:p>
        </w:tc>
        <w:tc>
          <w:tcPr>
            <w:tcW w:w="709" w:type="dxa"/>
            <w:noWrap/>
            <w:vAlign w:val="bottom"/>
          </w:tcPr>
          <w:p w:rsidR="00BA64E7" w:rsidRPr="00360FB5" w:rsidRDefault="00BA64E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3%</w:t>
            </w:r>
          </w:p>
        </w:tc>
      </w:tr>
      <w:tr w:rsidR="00DC4FE7" w:rsidRPr="00360FB5" w:rsidTr="009B1A77">
        <w:trPr>
          <w:trHeight w:val="465"/>
        </w:trPr>
        <w:tc>
          <w:tcPr>
            <w:tcW w:w="870" w:type="dxa"/>
            <w:vMerge w:val="restart"/>
            <w:noWrap/>
          </w:tcPr>
          <w:p w:rsidR="00B56925" w:rsidRPr="00360FB5" w:rsidRDefault="00B56925" w:rsidP="00B56925">
            <w:pPr>
              <w:jc w:val="center"/>
              <w:rPr>
                <w:rFonts w:ascii="Times New Roman" w:hAnsi="Times New Roman" w:cs="Times New Roman"/>
                <w:sz w:val="28"/>
                <w:szCs w:val="28"/>
              </w:rPr>
            </w:pPr>
            <w:r w:rsidRPr="00360FB5">
              <w:rPr>
                <w:rFonts w:ascii="Times New Roman" w:hAnsi="Times New Roman" w:cs="Times New Roman"/>
                <w:sz w:val="28"/>
                <w:szCs w:val="28"/>
              </w:rPr>
              <w:t>2024-2025</w:t>
            </w:r>
          </w:p>
        </w:tc>
        <w:tc>
          <w:tcPr>
            <w:tcW w:w="1081" w:type="dxa"/>
            <w:noWrap/>
            <w:vAlign w:val="bottom"/>
          </w:tcPr>
          <w:p w:rsidR="00B56925" w:rsidRPr="00360FB5" w:rsidRDefault="00B56925" w:rsidP="005F6187">
            <w:pPr>
              <w:jc w:val="center"/>
              <w:rPr>
                <w:rFonts w:ascii="Times New Roman" w:hAnsi="Times New Roman" w:cs="Times New Roman"/>
                <w:bCs/>
                <w:sz w:val="28"/>
                <w:szCs w:val="28"/>
              </w:rPr>
            </w:pPr>
            <w:r w:rsidRPr="00360FB5">
              <w:rPr>
                <w:rFonts w:ascii="Times New Roman" w:hAnsi="Times New Roman" w:cs="Times New Roman"/>
                <w:bCs/>
                <w:sz w:val="28"/>
                <w:szCs w:val="28"/>
              </w:rPr>
              <w:t>18</w:t>
            </w:r>
            <w:r w:rsidR="005F6187" w:rsidRPr="00360FB5">
              <w:rPr>
                <w:rFonts w:ascii="Times New Roman" w:hAnsi="Times New Roman" w:cs="Times New Roman"/>
                <w:bCs/>
                <w:sz w:val="28"/>
                <w:szCs w:val="28"/>
              </w:rPr>
              <w:t>6</w:t>
            </w:r>
          </w:p>
        </w:tc>
        <w:tc>
          <w:tcPr>
            <w:tcW w:w="851" w:type="dxa"/>
            <w:noWrap/>
            <w:vAlign w:val="bottom"/>
          </w:tcPr>
          <w:p w:rsidR="00B56925" w:rsidRPr="00360FB5" w:rsidRDefault="00B56925" w:rsidP="00B56925">
            <w:pPr>
              <w:jc w:val="center"/>
              <w:rPr>
                <w:rFonts w:ascii="Times New Roman" w:hAnsi="Times New Roman" w:cs="Times New Roman"/>
                <w:bCs/>
                <w:sz w:val="28"/>
                <w:szCs w:val="28"/>
              </w:rPr>
            </w:pPr>
            <w:r w:rsidRPr="00360FB5">
              <w:rPr>
                <w:rFonts w:ascii="Times New Roman" w:hAnsi="Times New Roman" w:cs="Times New Roman"/>
                <w:bCs/>
                <w:sz w:val="28"/>
                <w:szCs w:val="28"/>
              </w:rPr>
              <w:t>7</w:t>
            </w:r>
          </w:p>
        </w:tc>
        <w:tc>
          <w:tcPr>
            <w:tcW w:w="850" w:type="dxa"/>
            <w:noWrap/>
            <w:vAlign w:val="bottom"/>
          </w:tcPr>
          <w:p w:rsidR="00B56925" w:rsidRPr="00360FB5" w:rsidRDefault="005F6187" w:rsidP="00B56925">
            <w:pPr>
              <w:jc w:val="center"/>
              <w:rPr>
                <w:rFonts w:ascii="Times New Roman" w:hAnsi="Times New Roman" w:cs="Times New Roman"/>
                <w:bCs/>
                <w:sz w:val="28"/>
                <w:szCs w:val="28"/>
              </w:rPr>
            </w:pPr>
            <w:r w:rsidRPr="00360FB5">
              <w:rPr>
                <w:rFonts w:ascii="Times New Roman" w:hAnsi="Times New Roman" w:cs="Times New Roman"/>
                <w:bCs/>
                <w:sz w:val="28"/>
                <w:szCs w:val="28"/>
              </w:rPr>
              <w:t>28</w:t>
            </w:r>
          </w:p>
        </w:tc>
        <w:tc>
          <w:tcPr>
            <w:tcW w:w="851" w:type="dxa"/>
            <w:noWrap/>
            <w:vAlign w:val="bottom"/>
          </w:tcPr>
          <w:p w:rsidR="00B56925" w:rsidRPr="00360FB5" w:rsidRDefault="005F6187" w:rsidP="00B56925">
            <w:pPr>
              <w:jc w:val="center"/>
              <w:rPr>
                <w:rFonts w:ascii="Times New Roman" w:hAnsi="Times New Roman" w:cs="Times New Roman"/>
                <w:bCs/>
                <w:sz w:val="28"/>
                <w:szCs w:val="28"/>
              </w:rPr>
            </w:pPr>
            <w:r w:rsidRPr="00360FB5">
              <w:rPr>
                <w:rFonts w:ascii="Times New Roman" w:hAnsi="Times New Roman" w:cs="Times New Roman"/>
                <w:bCs/>
                <w:sz w:val="28"/>
                <w:szCs w:val="28"/>
              </w:rPr>
              <w:t>33</w:t>
            </w:r>
          </w:p>
        </w:tc>
        <w:tc>
          <w:tcPr>
            <w:tcW w:w="850" w:type="dxa"/>
            <w:noWrap/>
            <w:vAlign w:val="bottom"/>
          </w:tcPr>
          <w:p w:rsidR="00B56925" w:rsidRPr="00360FB5" w:rsidRDefault="005F6187" w:rsidP="00B56925">
            <w:pPr>
              <w:jc w:val="center"/>
              <w:rPr>
                <w:rFonts w:ascii="Times New Roman" w:hAnsi="Times New Roman" w:cs="Times New Roman"/>
                <w:bCs/>
                <w:sz w:val="28"/>
                <w:szCs w:val="28"/>
              </w:rPr>
            </w:pPr>
            <w:r w:rsidRPr="00360FB5">
              <w:rPr>
                <w:rFonts w:ascii="Times New Roman" w:hAnsi="Times New Roman" w:cs="Times New Roman"/>
                <w:bCs/>
                <w:sz w:val="28"/>
                <w:szCs w:val="28"/>
              </w:rPr>
              <w:t>18</w:t>
            </w:r>
          </w:p>
        </w:tc>
        <w:tc>
          <w:tcPr>
            <w:tcW w:w="709" w:type="dxa"/>
            <w:noWrap/>
            <w:vAlign w:val="bottom"/>
          </w:tcPr>
          <w:p w:rsidR="00B56925" w:rsidRPr="00360FB5" w:rsidRDefault="005F6187" w:rsidP="00B56925">
            <w:pPr>
              <w:jc w:val="center"/>
              <w:rPr>
                <w:rFonts w:ascii="Times New Roman" w:hAnsi="Times New Roman" w:cs="Times New Roman"/>
                <w:bCs/>
                <w:sz w:val="28"/>
                <w:szCs w:val="28"/>
              </w:rPr>
            </w:pPr>
            <w:r w:rsidRPr="00360FB5">
              <w:rPr>
                <w:rFonts w:ascii="Times New Roman" w:hAnsi="Times New Roman" w:cs="Times New Roman"/>
                <w:bCs/>
                <w:sz w:val="28"/>
                <w:szCs w:val="28"/>
              </w:rPr>
              <w:t>2</w:t>
            </w:r>
          </w:p>
        </w:tc>
        <w:tc>
          <w:tcPr>
            <w:tcW w:w="850" w:type="dxa"/>
            <w:noWrap/>
            <w:vAlign w:val="bottom"/>
          </w:tcPr>
          <w:p w:rsidR="00B56925" w:rsidRPr="00360FB5" w:rsidRDefault="00B56925" w:rsidP="00B56925">
            <w:pPr>
              <w:jc w:val="center"/>
              <w:rPr>
                <w:rFonts w:ascii="Times New Roman" w:hAnsi="Times New Roman" w:cs="Times New Roman"/>
                <w:bCs/>
                <w:sz w:val="28"/>
                <w:szCs w:val="28"/>
              </w:rPr>
            </w:pPr>
            <w:r w:rsidRPr="00360FB5">
              <w:rPr>
                <w:rFonts w:ascii="Times New Roman" w:hAnsi="Times New Roman" w:cs="Times New Roman"/>
                <w:bCs/>
                <w:sz w:val="28"/>
                <w:szCs w:val="28"/>
              </w:rPr>
              <w:t>0</w:t>
            </w:r>
          </w:p>
        </w:tc>
        <w:tc>
          <w:tcPr>
            <w:tcW w:w="851" w:type="dxa"/>
            <w:noWrap/>
            <w:vAlign w:val="bottom"/>
          </w:tcPr>
          <w:p w:rsidR="00B56925" w:rsidRPr="00360FB5" w:rsidRDefault="00B56925" w:rsidP="00B56925">
            <w:pPr>
              <w:jc w:val="center"/>
              <w:rPr>
                <w:rFonts w:ascii="Times New Roman" w:hAnsi="Times New Roman" w:cs="Times New Roman"/>
                <w:bCs/>
                <w:sz w:val="28"/>
                <w:szCs w:val="28"/>
              </w:rPr>
            </w:pPr>
            <w:r w:rsidRPr="00360FB5">
              <w:rPr>
                <w:rFonts w:ascii="Times New Roman" w:hAnsi="Times New Roman" w:cs="Times New Roman"/>
                <w:bCs/>
                <w:sz w:val="28"/>
                <w:szCs w:val="28"/>
              </w:rPr>
              <w:t>44</w:t>
            </w:r>
          </w:p>
        </w:tc>
        <w:tc>
          <w:tcPr>
            <w:tcW w:w="850" w:type="dxa"/>
            <w:noWrap/>
            <w:vAlign w:val="bottom"/>
          </w:tcPr>
          <w:p w:rsidR="00B56925" w:rsidRPr="00360FB5" w:rsidRDefault="005F6187" w:rsidP="00B56925">
            <w:pPr>
              <w:jc w:val="center"/>
              <w:rPr>
                <w:rFonts w:ascii="Times New Roman" w:hAnsi="Times New Roman" w:cs="Times New Roman"/>
                <w:bCs/>
                <w:sz w:val="28"/>
                <w:szCs w:val="28"/>
              </w:rPr>
            </w:pPr>
            <w:r w:rsidRPr="00360FB5">
              <w:rPr>
                <w:rFonts w:ascii="Times New Roman" w:hAnsi="Times New Roman" w:cs="Times New Roman"/>
                <w:bCs/>
                <w:sz w:val="28"/>
                <w:szCs w:val="28"/>
              </w:rPr>
              <w:t>36</w:t>
            </w:r>
          </w:p>
        </w:tc>
        <w:tc>
          <w:tcPr>
            <w:tcW w:w="709" w:type="dxa"/>
            <w:noWrap/>
            <w:vAlign w:val="bottom"/>
          </w:tcPr>
          <w:p w:rsidR="00B56925" w:rsidRPr="00360FB5" w:rsidRDefault="005F6187" w:rsidP="00B56925">
            <w:pPr>
              <w:jc w:val="center"/>
              <w:rPr>
                <w:rFonts w:ascii="Times New Roman" w:hAnsi="Times New Roman" w:cs="Times New Roman"/>
                <w:bCs/>
                <w:sz w:val="28"/>
                <w:szCs w:val="28"/>
              </w:rPr>
            </w:pPr>
            <w:r w:rsidRPr="00360FB5">
              <w:rPr>
                <w:rFonts w:ascii="Times New Roman" w:hAnsi="Times New Roman" w:cs="Times New Roman"/>
                <w:bCs/>
                <w:sz w:val="28"/>
                <w:szCs w:val="28"/>
              </w:rPr>
              <w:t>13</w:t>
            </w:r>
          </w:p>
        </w:tc>
        <w:tc>
          <w:tcPr>
            <w:tcW w:w="709" w:type="dxa"/>
            <w:noWrap/>
            <w:vAlign w:val="bottom"/>
          </w:tcPr>
          <w:p w:rsidR="00B56925" w:rsidRPr="00360FB5" w:rsidRDefault="005F6187" w:rsidP="00B56925">
            <w:pPr>
              <w:jc w:val="center"/>
              <w:rPr>
                <w:rFonts w:ascii="Times New Roman" w:hAnsi="Times New Roman" w:cs="Times New Roman"/>
                <w:bCs/>
                <w:sz w:val="28"/>
                <w:szCs w:val="28"/>
              </w:rPr>
            </w:pPr>
            <w:r w:rsidRPr="00360FB5">
              <w:rPr>
                <w:rFonts w:ascii="Times New Roman" w:hAnsi="Times New Roman" w:cs="Times New Roman"/>
                <w:bCs/>
                <w:sz w:val="28"/>
                <w:szCs w:val="28"/>
              </w:rPr>
              <w:t>5</w:t>
            </w:r>
          </w:p>
        </w:tc>
      </w:tr>
      <w:tr w:rsidR="00DC4FE7" w:rsidRPr="00360FB5" w:rsidTr="009B1A77">
        <w:trPr>
          <w:trHeight w:val="465"/>
        </w:trPr>
        <w:tc>
          <w:tcPr>
            <w:tcW w:w="870" w:type="dxa"/>
            <w:vMerge/>
            <w:noWrap/>
          </w:tcPr>
          <w:p w:rsidR="005F6187" w:rsidRPr="00360FB5" w:rsidRDefault="005F6187" w:rsidP="0057221D">
            <w:pPr>
              <w:jc w:val="center"/>
              <w:rPr>
                <w:rFonts w:ascii="Times New Roman" w:hAnsi="Times New Roman" w:cs="Times New Roman"/>
                <w:sz w:val="28"/>
                <w:szCs w:val="28"/>
              </w:rPr>
            </w:pPr>
          </w:p>
        </w:tc>
        <w:tc>
          <w:tcPr>
            <w:tcW w:w="1081" w:type="dxa"/>
            <w:noWrap/>
            <w:vAlign w:val="bottom"/>
          </w:tcPr>
          <w:p w:rsidR="005F6187" w:rsidRPr="00360FB5" w:rsidRDefault="005F6187" w:rsidP="005F6187">
            <w:pPr>
              <w:jc w:val="center"/>
              <w:rPr>
                <w:rFonts w:ascii="Times New Roman" w:hAnsi="Times New Roman" w:cs="Times New Roman"/>
                <w:bCs/>
                <w:sz w:val="28"/>
                <w:szCs w:val="28"/>
              </w:rPr>
            </w:pPr>
            <w:r w:rsidRPr="00360FB5">
              <w:rPr>
                <w:rFonts w:ascii="Times New Roman" w:hAnsi="Times New Roman" w:cs="Times New Roman"/>
                <w:bCs/>
                <w:sz w:val="28"/>
                <w:szCs w:val="28"/>
              </w:rPr>
              <w:t>100%</w:t>
            </w:r>
          </w:p>
        </w:tc>
        <w:tc>
          <w:tcPr>
            <w:tcW w:w="851" w:type="dxa"/>
            <w:noWrap/>
            <w:vAlign w:val="bottom"/>
          </w:tcPr>
          <w:p w:rsidR="005F6187" w:rsidRPr="00360FB5" w:rsidRDefault="005F6187" w:rsidP="005F6187">
            <w:pPr>
              <w:jc w:val="center"/>
              <w:rPr>
                <w:rFonts w:ascii="Times New Roman" w:hAnsi="Times New Roman" w:cs="Times New Roman"/>
                <w:bCs/>
                <w:sz w:val="28"/>
                <w:szCs w:val="28"/>
              </w:rPr>
            </w:pPr>
            <w:r w:rsidRPr="00360FB5">
              <w:rPr>
                <w:rFonts w:ascii="Times New Roman" w:hAnsi="Times New Roman" w:cs="Times New Roman"/>
                <w:bCs/>
                <w:sz w:val="28"/>
                <w:szCs w:val="28"/>
              </w:rPr>
              <w:t>4%</w:t>
            </w:r>
          </w:p>
        </w:tc>
        <w:tc>
          <w:tcPr>
            <w:tcW w:w="850" w:type="dxa"/>
            <w:noWrap/>
            <w:vAlign w:val="bottom"/>
          </w:tcPr>
          <w:p w:rsidR="005F6187" w:rsidRPr="00360FB5" w:rsidRDefault="005F618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15%</w:t>
            </w:r>
          </w:p>
        </w:tc>
        <w:tc>
          <w:tcPr>
            <w:tcW w:w="851" w:type="dxa"/>
            <w:noWrap/>
            <w:vAlign w:val="bottom"/>
          </w:tcPr>
          <w:p w:rsidR="005F6187" w:rsidRPr="00360FB5" w:rsidRDefault="005F618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18%</w:t>
            </w:r>
          </w:p>
        </w:tc>
        <w:tc>
          <w:tcPr>
            <w:tcW w:w="850" w:type="dxa"/>
            <w:noWrap/>
            <w:vAlign w:val="bottom"/>
          </w:tcPr>
          <w:p w:rsidR="005F6187" w:rsidRPr="00360FB5" w:rsidRDefault="005F618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10%</w:t>
            </w:r>
          </w:p>
        </w:tc>
        <w:tc>
          <w:tcPr>
            <w:tcW w:w="709" w:type="dxa"/>
            <w:noWrap/>
            <w:vAlign w:val="bottom"/>
          </w:tcPr>
          <w:p w:rsidR="005F6187" w:rsidRPr="00360FB5" w:rsidRDefault="005F618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1%</w:t>
            </w:r>
          </w:p>
        </w:tc>
        <w:tc>
          <w:tcPr>
            <w:tcW w:w="850" w:type="dxa"/>
            <w:noWrap/>
            <w:vAlign w:val="bottom"/>
          </w:tcPr>
          <w:p w:rsidR="005F6187" w:rsidRPr="00360FB5" w:rsidRDefault="005F618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0%</w:t>
            </w:r>
          </w:p>
        </w:tc>
        <w:tc>
          <w:tcPr>
            <w:tcW w:w="851" w:type="dxa"/>
            <w:noWrap/>
            <w:vAlign w:val="bottom"/>
          </w:tcPr>
          <w:p w:rsidR="005F6187" w:rsidRPr="00360FB5" w:rsidRDefault="009B1A7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24%</w:t>
            </w:r>
          </w:p>
        </w:tc>
        <w:tc>
          <w:tcPr>
            <w:tcW w:w="850" w:type="dxa"/>
            <w:noWrap/>
            <w:vAlign w:val="bottom"/>
          </w:tcPr>
          <w:p w:rsidR="005F6187" w:rsidRPr="00360FB5" w:rsidRDefault="009B1A7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19%</w:t>
            </w:r>
          </w:p>
        </w:tc>
        <w:tc>
          <w:tcPr>
            <w:tcW w:w="709" w:type="dxa"/>
            <w:noWrap/>
            <w:vAlign w:val="bottom"/>
          </w:tcPr>
          <w:p w:rsidR="005F6187" w:rsidRPr="00360FB5" w:rsidRDefault="009B1A7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7%</w:t>
            </w:r>
          </w:p>
        </w:tc>
        <w:tc>
          <w:tcPr>
            <w:tcW w:w="709" w:type="dxa"/>
            <w:noWrap/>
            <w:vAlign w:val="bottom"/>
          </w:tcPr>
          <w:p w:rsidR="005F6187" w:rsidRPr="00360FB5" w:rsidRDefault="009B1A77" w:rsidP="0057221D">
            <w:pPr>
              <w:jc w:val="center"/>
              <w:rPr>
                <w:rFonts w:ascii="Times New Roman" w:hAnsi="Times New Roman" w:cs="Times New Roman"/>
                <w:bCs/>
                <w:sz w:val="28"/>
                <w:szCs w:val="28"/>
              </w:rPr>
            </w:pPr>
            <w:r w:rsidRPr="00360FB5">
              <w:rPr>
                <w:rFonts w:ascii="Times New Roman" w:hAnsi="Times New Roman" w:cs="Times New Roman"/>
                <w:bCs/>
                <w:sz w:val="28"/>
                <w:szCs w:val="28"/>
              </w:rPr>
              <w:t>2%</w:t>
            </w:r>
          </w:p>
        </w:tc>
      </w:tr>
    </w:tbl>
    <w:p w:rsidR="0057221D" w:rsidRPr="00360FB5" w:rsidRDefault="0057221D" w:rsidP="0057221D">
      <w:pPr>
        <w:pStyle w:val="a6"/>
        <w:ind w:left="501"/>
        <w:jc w:val="both"/>
        <w:rPr>
          <w:noProof/>
          <w:lang w:eastAsia="ru-RU"/>
        </w:rPr>
      </w:pPr>
    </w:p>
    <w:p w:rsidR="0057221D" w:rsidRPr="00360FB5" w:rsidRDefault="0057221D" w:rsidP="001408C8">
      <w:pPr>
        <w:pStyle w:val="a6"/>
        <w:ind w:left="0"/>
        <w:jc w:val="both"/>
        <w:rPr>
          <w:rFonts w:ascii="Times New Roman" w:hAnsi="Times New Roman" w:cs="Times New Roman"/>
          <w:sz w:val="28"/>
          <w:szCs w:val="28"/>
        </w:rPr>
      </w:pPr>
      <w:r w:rsidRPr="00360FB5">
        <w:rPr>
          <w:rFonts w:ascii="Times New Roman" w:hAnsi="Times New Roman" w:cs="Times New Roman"/>
          <w:noProof/>
          <w:lang w:eastAsia="ru-RU"/>
        </w:rPr>
        <w:drawing>
          <wp:inline distT="0" distB="0" distL="0" distR="0" wp14:anchorId="099C368D" wp14:editId="48E567FC">
            <wp:extent cx="6343650" cy="3493924"/>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47168" cy="3495862"/>
                    </a:xfrm>
                    <a:prstGeom prst="rect">
                      <a:avLst/>
                    </a:prstGeom>
                  </pic:spPr>
                </pic:pic>
              </a:graphicData>
            </a:graphic>
          </wp:inline>
        </w:drawing>
      </w:r>
    </w:p>
    <w:p w:rsidR="0057221D" w:rsidRPr="00360FB5" w:rsidRDefault="0057221D" w:rsidP="0057221D">
      <w:pPr>
        <w:pStyle w:val="a6"/>
        <w:ind w:left="501"/>
        <w:jc w:val="both"/>
        <w:rPr>
          <w:rFonts w:ascii="Times New Roman" w:hAnsi="Times New Roman" w:cs="Times New Roman"/>
          <w:sz w:val="28"/>
          <w:szCs w:val="28"/>
        </w:rPr>
      </w:pPr>
    </w:p>
    <w:p w:rsidR="000C543D" w:rsidRPr="00360FB5" w:rsidRDefault="000C543D" w:rsidP="0057221D">
      <w:pPr>
        <w:pStyle w:val="a6"/>
        <w:ind w:left="501"/>
        <w:jc w:val="both"/>
        <w:rPr>
          <w:rFonts w:ascii="Times New Roman" w:hAnsi="Times New Roman" w:cs="Times New Roman"/>
          <w:sz w:val="28"/>
          <w:szCs w:val="28"/>
        </w:rPr>
      </w:pPr>
    </w:p>
    <w:p w:rsidR="008D3D47" w:rsidRPr="00360FB5" w:rsidRDefault="008D3D47" w:rsidP="00994C6C">
      <w:pPr>
        <w:pStyle w:val="a6"/>
        <w:numPr>
          <w:ilvl w:val="0"/>
          <w:numId w:val="1"/>
        </w:numPr>
        <w:jc w:val="both"/>
        <w:rPr>
          <w:rFonts w:ascii="Times New Roman" w:hAnsi="Times New Roman" w:cs="Times New Roman"/>
          <w:sz w:val="28"/>
          <w:szCs w:val="28"/>
        </w:rPr>
      </w:pPr>
      <w:r w:rsidRPr="00360FB5">
        <w:rPr>
          <w:rFonts w:ascii="Times New Roman" w:hAnsi="Times New Roman" w:cs="Times New Roman"/>
          <w:b/>
          <w:sz w:val="28"/>
          <w:szCs w:val="28"/>
          <w:u w:val="single"/>
        </w:rPr>
        <w:t>Структура управления</w:t>
      </w:r>
      <w:r w:rsidRPr="00360FB5">
        <w:rPr>
          <w:rFonts w:ascii="Times New Roman" w:hAnsi="Times New Roman" w:cs="Times New Roman"/>
          <w:sz w:val="28"/>
          <w:szCs w:val="28"/>
        </w:rPr>
        <w:t xml:space="preserve"> представлена следующим образом:</w:t>
      </w:r>
    </w:p>
    <w:tbl>
      <w:tblPr>
        <w:tblStyle w:val="a5"/>
        <w:tblW w:w="9923" w:type="dxa"/>
        <w:tblInd w:w="108" w:type="dxa"/>
        <w:tblLook w:val="04A0" w:firstRow="1" w:lastRow="0" w:firstColumn="1" w:lastColumn="0" w:noHBand="0" w:noVBand="1"/>
      </w:tblPr>
      <w:tblGrid>
        <w:gridCol w:w="1985"/>
        <w:gridCol w:w="488"/>
        <w:gridCol w:w="2205"/>
        <w:gridCol w:w="425"/>
        <w:gridCol w:w="1843"/>
        <w:gridCol w:w="284"/>
        <w:gridCol w:w="2693"/>
      </w:tblGrid>
      <w:tr w:rsidR="00741F47" w:rsidRPr="00360FB5" w:rsidTr="00C41AE3">
        <w:tc>
          <w:tcPr>
            <w:tcW w:w="1985" w:type="dxa"/>
            <w:tcBorders>
              <w:top w:val="nil"/>
              <w:left w:val="nil"/>
              <w:bottom w:val="nil"/>
              <w:right w:val="nil"/>
            </w:tcBorders>
          </w:tcPr>
          <w:p w:rsidR="008D3D47" w:rsidRPr="00360FB5" w:rsidRDefault="008D3D47" w:rsidP="007F40EF">
            <w:pPr>
              <w:jc w:val="both"/>
              <w:rPr>
                <w:rFonts w:ascii="Times New Roman" w:hAnsi="Times New Roman" w:cs="Times New Roman"/>
                <w:sz w:val="20"/>
                <w:szCs w:val="20"/>
              </w:rPr>
            </w:pPr>
          </w:p>
        </w:tc>
        <w:tc>
          <w:tcPr>
            <w:tcW w:w="488" w:type="dxa"/>
            <w:tcBorders>
              <w:top w:val="nil"/>
              <w:left w:val="nil"/>
              <w:bottom w:val="nil"/>
              <w:right w:val="single" w:sz="4" w:space="0" w:color="auto"/>
            </w:tcBorders>
          </w:tcPr>
          <w:p w:rsidR="008D3D47" w:rsidRPr="00360FB5" w:rsidRDefault="008D3D47" w:rsidP="007F40EF">
            <w:pPr>
              <w:jc w:val="both"/>
              <w:rPr>
                <w:rFonts w:ascii="Times New Roman" w:hAnsi="Times New Roman" w:cs="Times New Roman"/>
                <w:sz w:val="20"/>
                <w:szCs w:val="20"/>
              </w:rPr>
            </w:pPr>
          </w:p>
        </w:tc>
        <w:tc>
          <w:tcPr>
            <w:tcW w:w="2205" w:type="dxa"/>
            <w:tcBorders>
              <w:top w:val="single" w:sz="4" w:space="0" w:color="auto"/>
              <w:left w:val="single" w:sz="4" w:space="0" w:color="auto"/>
              <w:bottom w:val="single" w:sz="4" w:space="0" w:color="auto"/>
              <w:right w:val="single" w:sz="4" w:space="0" w:color="auto"/>
            </w:tcBorders>
          </w:tcPr>
          <w:p w:rsidR="003937C9" w:rsidRPr="00360FB5" w:rsidRDefault="004F4D2E" w:rsidP="003937C9">
            <w:pPr>
              <w:jc w:val="center"/>
              <w:rPr>
                <w:rFonts w:ascii="Times New Roman" w:hAnsi="Times New Roman" w:cs="Times New Roman"/>
                <w:sz w:val="20"/>
                <w:szCs w:val="20"/>
              </w:rPr>
            </w:pPr>
            <w:r w:rsidRPr="00360FB5">
              <w:rPr>
                <w:rFonts w:ascii="Times New Roman" w:hAnsi="Times New Roman" w:cs="Times New Roman"/>
                <w:sz w:val="20"/>
                <w:szCs w:val="20"/>
              </w:rPr>
              <w:t>Фонд</w:t>
            </w:r>
          </w:p>
          <w:p w:rsidR="008D3D47" w:rsidRPr="00360FB5" w:rsidRDefault="008D3D47" w:rsidP="003937C9">
            <w:pPr>
              <w:jc w:val="center"/>
              <w:rPr>
                <w:rFonts w:ascii="Times New Roman" w:hAnsi="Times New Roman" w:cs="Times New Roman"/>
                <w:sz w:val="20"/>
                <w:szCs w:val="20"/>
              </w:rPr>
            </w:pPr>
            <w:r w:rsidRPr="00360FB5">
              <w:rPr>
                <w:rFonts w:ascii="Times New Roman" w:hAnsi="Times New Roman" w:cs="Times New Roman"/>
                <w:sz w:val="20"/>
                <w:szCs w:val="20"/>
              </w:rPr>
              <w:t>«Абсолют-помощь»</w:t>
            </w:r>
          </w:p>
        </w:tc>
        <w:tc>
          <w:tcPr>
            <w:tcW w:w="425" w:type="dxa"/>
            <w:tcBorders>
              <w:top w:val="nil"/>
              <w:left w:val="single" w:sz="4" w:space="0" w:color="auto"/>
              <w:bottom w:val="nil"/>
              <w:right w:val="nil"/>
            </w:tcBorders>
          </w:tcPr>
          <w:p w:rsidR="008D3D47" w:rsidRPr="00360FB5" w:rsidRDefault="008D3D47" w:rsidP="007F40EF">
            <w:pPr>
              <w:jc w:val="both"/>
              <w:rPr>
                <w:rFonts w:ascii="Times New Roman" w:hAnsi="Times New Roman" w:cs="Times New Roman"/>
                <w:sz w:val="20"/>
                <w:szCs w:val="20"/>
              </w:rPr>
            </w:pPr>
          </w:p>
        </w:tc>
        <w:tc>
          <w:tcPr>
            <w:tcW w:w="1843" w:type="dxa"/>
            <w:tcBorders>
              <w:top w:val="nil"/>
              <w:left w:val="nil"/>
              <w:bottom w:val="nil"/>
              <w:right w:val="nil"/>
            </w:tcBorders>
          </w:tcPr>
          <w:p w:rsidR="008D3D47" w:rsidRPr="00360FB5" w:rsidRDefault="008D3D47" w:rsidP="007F40EF">
            <w:pPr>
              <w:jc w:val="both"/>
              <w:rPr>
                <w:rFonts w:ascii="Times New Roman" w:hAnsi="Times New Roman" w:cs="Times New Roman"/>
                <w:sz w:val="20"/>
                <w:szCs w:val="20"/>
              </w:rPr>
            </w:pPr>
          </w:p>
        </w:tc>
        <w:tc>
          <w:tcPr>
            <w:tcW w:w="284" w:type="dxa"/>
            <w:tcBorders>
              <w:top w:val="nil"/>
              <w:left w:val="nil"/>
              <w:bottom w:val="nil"/>
              <w:right w:val="nil"/>
            </w:tcBorders>
          </w:tcPr>
          <w:p w:rsidR="008D3D47" w:rsidRPr="00360FB5" w:rsidRDefault="008D3D47" w:rsidP="007F40EF">
            <w:pPr>
              <w:jc w:val="both"/>
              <w:rPr>
                <w:rFonts w:ascii="Times New Roman" w:hAnsi="Times New Roman" w:cs="Times New Roman"/>
                <w:sz w:val="20"/>
                <w:szCs w:val="20"/>
              </w:rPr>
            </w:pPr>
          </w:p>
        </w:tc>
        <w:tc>
          <w:tcPr>
            <w:tcW w:w="2693" w:type="dxa"/>
            <w:tcBorders>
              <w:top w:val="nil"/>
              <w:left w:val="nil"/>
              <w:bottom w:val="nil"/>
              <w:right w:val="nil"/>
            </w:tcBorders>
          </w:tcPr>
          <w:p w:rsidR="008D3D47" w:rsidRPr="00360FB5" w:rsidRDefault="008D3D47" w:rsidP="007F40EF">
            <w:pPr>
              <w:jc w:val="both"/>
              <w:rPr>
                <w:rFonts w:ascii="Times New Roman" w:hAnsi="Times New Roman" w:cs="Times New Roman"/>
                <w:sz w:val="20"/>
                <w:szCs w:val="20"/>
              </w:rPr>
            </w:pPr>
          </w:p>
        </w:tc>
      </w:tr>
      <w:tr w:rsidR="00741F47" w:rsidRPr="00360FB5" w:rsidTr="00C41AE3">
        <w:tc>
          <w:tcPr>
            <w:tcW w:w="1985" w:type="dxa"/>
            <w:tcBorders>
              <w:top w:val="nil"/>
              <w:left w:val="nil"/>
              <w:bottom w:val="nil"/>
              <w:right w:val="nil"/>
            </w:tcBorders>
          </w:tcPr>
          <w:p w:rsidR="008D3D47" w:rsidRPr="00360FB5" w:rsidRDefault="008D3D47" w:rsidP="007F40EF">
            <w:pPr>
              <w:jc w:val="both"/>
              <w:rPr>
                <w:rFonts w:ascii="Times New Roman" w:hAnsi="Times New Roman" w:cs="Times New Roman"/>
                <w:sz w:val="20"/>
                <w:szCs w:val="20"/>
              </w:rPr>
            </w:pPr>
          </w:p>
        </w:tc>
        <w:tc>
          <w:tcPr>
            <w:tcW w:w="488" w:type="dxa"/>
            <w:tcBorders>
              <w:top w:val="nil"/>
              <w:left w:val="nil"/>
              <w:bottom w:val="nil"/>
              <w:right w:val="nil"/>
            </w:tcBorders>
          </w:tcPr>
          <w:p w:rsidR="008D3D47" w:rsidRPr="00360FB5" w:rsidRDefault="008D3D47" w:rsidP="007F40EF">
            <w:pPr>
              <w:jc w:val="both"/>
              <w:rPr>
                <w:rFonts w:ascii="Times New Roman" w:hAnsi="Times New Roman" w:cs="Times New Roman"/>
                <w:sz w:val="20"/>
                <w:szCs w:val="20"/>
              </w:rPr>
            </w:pPr>
          </w:p>
        </w:tc>
        <w:tc>
          <w:tcPr>
            <w:tcW w:w="2205" w:type="dxa"/>
            <w:tcBorders>
              <w:top w:val="single" w:sz="4" w:space="0" w:color="auto"/>
              <w:left w:val="nil"/>
              <w:bottom w:val="single" w:sz="4" w:space="0" w:color="auto"/>
              <w:right w:val="nil"/>
            </w:tcBorders>
          </w:tcPr>
          <w:p w:rsidR="003937C9" w:rsidRPr="00360FB5" w:rsidRDefault="003937C9" w:rsidP="003937C9">
            <w:pPr>
              <w:jc w:val="center"/>
              <w:rPr>
                <w:rFonts w:ascii="Times New Roman" w:hAnsi="Times New Roman" w:cs="Times New Roman"/>
                <w:sz w:val="20"/>
                <w:szCs w:val="20"/>
              </w:rPr>
            </w:pPr>
            <w:r w:rsidRPr="00360FB5">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0B3B52CF" wp14:editId="7DE47ABB">
                      <wp:simplePos x="0" y="0"/>
                      <wp:positionH relativeFrom="column">
                        <wp:posOffset>620395</wp:posOffset>
                      </wp:positionH>
                      <wp:positionV relativeFrom="paragraph">
                        <wp:posOffset>-1905</wp:posOffset>
                      </wp:positionV>
                      <wp:extent cx="0" cy="142875"/>
                      <wp:effectExtent l="95250" t="0" r="57150" b="66675"/>
                      <wp:wrapNone/>
                      <wp:docPr id="2" name="Прямая со стрелкой 2"/>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8.85pt;margin-top:-.15pt;width:0;height:11.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" strokecolor="black [3040]">
                      <v:stroke endarrow="open"/>
                    </v:shape>
                  </w:pict>
                </mc:Fallback>
              </mc:AlternateContent>
            </w:r>
          </w:p>
        </w:tc>
        <w:tc>
          <w:tcPr>
            <w:tcW w:w="425" w:type="dxa"/>
            <w:tcBorders>
              <w:top w:val="nil"/>
              <w:left w:val="nil"/>
              <w:bottom w:val="nil"/>
              <w:right w:val="nil"/>
            </w:tcBorders>
          </w:tcPr>
          <w:p w:rsidR="008D3D47" w:rsidRPr="00360FB5" w:rsidRDefault="008D3D47" w:rsidP="007F40EF">
            <w:pPr>
              <w:jc w:val="both"/>
              <w:rPr>
                <w:rFonts w:ascii="Times New Roman" w:hAnsi="Times New Roman" w:cs="Times New Roman"/>
                <w:sz w:val="20"/>
                <w:szCs w:val="20"/>
              </w:rPr>
            </w:pPr>
          </w:p>
        </w:tc>
        <w:tc>
          <w:tcPr>
            <w:tcW w:w="1843" w:type="dxa"/>
            <w:tcBorders>
              <w:top w:val="nil"/>
              <w:left w:val="nil"/>
              <w:bottom w:val="single" w:sz="4" w:space="0" w:color="auto"/>
              <w:right w:val="nil"/>
            </w:tcBorders>
          </w:tcPr>
          <w:p w:rsidR="008D3D47" w:rsidRPr="00360FB5" w:rsidRDefault="008D3D47" w:rsidP="007F40EF">
            <w:pPr>
              <w:jc w:val="both"/>
              <w:rPr>
                <w:rFonts w:ascii="Times New Roman" w:hAnsi="Times New Roman" w:cs="Times New Roman"/>
                <w:sz w:val="20"/>
                <w:szCs w:val="20"/>
              </w:rPr>
            </w:pPr>
          </w:p>
        </w:tc>
        <w:tc>
          <w:tcPr>
            <w:tcW w:w="284" w:type="dxa"/>
            <w:tcBorders>
              <w:top w:val="nil"/>
              <w:left w:val="nil"/>
              <w:bottom w:val="nil"/>
              <w:right w:val="nil"/>
            </w:tcBorders>
          </w:tcPr>
          <w:p w:rsidR="008D3D47" w:rsidRPr="00360FB5" w:rsidRDefault="008D3D47" w:rsidP="007F40EF">
            <w:pPr>
              <w:jc w:val="both"/>
              <w:rPr>
                <w:rFonts w:ascii="Times New Roman" w:hAnsi="Times New Roman" w:cs="Times New Roman"/>
                <w:sz w:val="20"/>
                <w:szCs w:val="20"/>
              </w:rPr>
            </w:pPr>
          </w:p>
        </w:tc>
        <w:tc>
          <w:tcPr>
            <w:tcW w:w="2693" w:type="dxa"/>
            <w:tcBorders>
              <w:top w:val="nil"/>
              <w:left w:val="nil"/>
              <w:bottom w:val="nil"/>
              <w:right w:val="nil"/>
            </w:tcBorders>
          </w:tcPr>
          <w:p w:rsidR="008D3D47" w:rsidRPr="00360FB5" w:rsidRDefault="008D3D47" w:rsidP="007F40EF">
            <w:pPr>
              <w:jc w:val="both"/>
              <w:rPr>
                <w:rFonts w:ascii="Times New Roman" w:hAnsi="Times New Roman" w:cs="Times New Roman"/>
                <w:sz w:val="20"/>
                <w:szCs w:val="20"/>
              </w:rPr>
            </w:pPr>
          </w:p>
        </w:tc>
      </w:tr>
      <w:tr w:rsidR="00741F47" w:rsidRPr="00360FB5" w:rsidTr="00C41AE3">
        <w:tc>
          <w:tcPr>
            <w:tcW w:w="1985" w:type="dxa"/>
            <w:tcBorders>
              <w:top w:val="nil"/>
              <w:left w:val="nil"/>
              <w:bottom w:val="nil"/>
              <w:right w:val="nil"/>
            </w:tcBorders>
          </w:tcPr>
          <w:p w:rsidR="008D3D47" w:rsidRPr="00360FB5" w:rsidRDefault="008D3D47" w:rsidP="007F40EF">
            <w:pPr>
              <w:jc w:val="both"/>
              <w:rPr>
                <w:rFonts w:ascii="Times New Roman" w:hAnsi="Times New Roman" w:cs="Times New Roman"/>
                <w:sz w:val="20"/>
                <w:szCs w:val="20"/>
              </w:rPr>
            </w:pPr>
          </w:p>
        </w:tc>
        <w:tc>
          <w:tcPr>
            <w:tcW w:w="488" w:type="dxa"/>
            <w:tcBorders>
              <w:top w:val="nil"/>
              <w:left w:val="nil"/>
              <w:bottom w:val="nil"/>
              <w:right w:val="single" w:sz="4" w:space="0" w:color="auto"/>
            </w:tcBorders>
          </w:tcPr>
          <w:p w:rsidR="008D3D47" w:rsidRPr="00360FB5" w:rsidRDefault="008D3D47" w:rsidP="007F40EF">
            <w:pPr>
              <w:jc w:val="both"/>
              <w:rPr>
                <w:rFonts w:ascii="Times New Roman" w:hAnsi="Times New Roman" w:cs="Times New Roman"/>
                <w:sz w:val="20"/>
                <w:szCs w:val="20"/>
              </w:rPr>
            </w:pPr>
          </w:p>
        </w:tc>
        <w:tc>
          <w:tcPr>
            <w:tcW w:w="2205" w:type="dxa"/>
            <w:tcBorders>
              <w:top w:val="single" w:sz="4" w:space="0" w:color="auto"/>
              <w:left w:val="single" w:sz="4" w:space="0" w:color="auto"/>
              <w:bottom w:val="nil"/>
              <w:right w:val="single" w:sz="4" w:space="0" w:color="auto"/>
            </w:tcBorders>
          </w:tcPr>
          <w:p w:rsidR="008D3D47" w:rsidRPr="00360FB5" w:rsidRDefault="008D3D47" w:rsidP="003937C9">
            <w:pPr>
              <w:jc w:val="center"/>
              <w:rPr>
                <w:rFonts w:ascii="Times New Roman" w:hAnsi="Times New Roman" w:cs="Times New Roman"/>
                <w:sz w:val="20"/>
                <w:szCs w:val="20"/>
              </w:rPr>
            </w:pPr>
            <w:r w:rsidRPr="00360FB5">
              <w:rPr>
                <w:rFonts w:ascii="Times New Roman" w:hAnsi="Times New Roman" w:cs="Times New Roman"/>
                <w:sz w:val="20"/>
                <w:szCs w:val="20"/>
              </w:rPr>
              <w:t xml:space="preserve">Директор </w:t>
            </w:r>
            <w:r w:rsidR="00876366" w:rsidRPr="00360FB5">
              <w:rPr>
                <w:rFonts w:ascii="Times New Roman" w:hAnsi="Times New Roman" w:cs="Times New Roman"/>
                <w:sz w:val="20"/>
                <w:szCs w:val="20"/>
              </w:rPr>
              <w:t>«</w:t>
            </w:r>
            <w:r w:rsidRPr="00360FB5">
              <w:rPr>
                <w:rFonts w:ascii="Times New Roman" w:hAnsi="Times New Roman" w:cs="Times New Roman"/>
                <w:sz w:val="20"/>
                <w:szCs w:val="20"/>
              </w:rPr>
              <w:t>Школы-интернат «Абсолют»</w:t>
            </w:r>
          </w:p>
        </w:tc>
        <w:tc>
          <w:tcPr>
            <w:tcW w:w="425" w:type="dxa"/>
            <w:tcBorders>
              <w:top w:val="nil"/>
              <w:left w:val="single" w:sz="4" w:space="0" w:color="auto"/>
              <w:bottom w:val="nil"/>
              <w:right w:val="single" w:sz="4" w:space="0" w:color="auto"/>
            </w:tcBorders>
          </w:tcPr>
          <w:p w:rsidR="008D3D47" w:rsidRPr="00360FB5" w:rsidRDefault="00C41AE3" w:rsidP="007F40EF">
            <w:pPr>
              <w:jc w:val="both"/>
              <w:rPr>
                <w:rFonts w:ascii="Times New Roman" w:hAnsi="Times New Roman" w:cs="Times New Roman"/>
                <w:sz w:val="20"/>
                <w:szCs w:val="20"/>
              </w:rPr>
            </w:pPr>
            <w:r w:rsidRPr="00360FB5">
              <w:rPr>
                <w:rFonts w:ascii="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295F24F8" wp14:editId="421A07E6">
                      <wp:simplePos x="0" y="0"/>
                      <wp:positionH relativeFrom="column">
                        <wp:posOffset>-65405</wp:posOffset>
                      </wp:positionH>
                      <wp:positionV relativeFrom="paragraph">
                        <wp:posOffset>236220</wp:posOffset>
                      </wp:positionV>
                      <wp:extent cx="228600" cy="0"/>
                      <wp:effectExtent l="0" t="76200" r="19050" b="114300"/>
                      <wp:wrapNone/>
                      <wp:docPr id="5" name="Прямая со стрелкой 5"/>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5" o:spid="_x0000_s1026" type="#_x0000_t32" style="position:absolute;margin-left:-5.15pt;margin-top:18.6pt;width:18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" strokecolor="black [3040]">
                      <v:stroke endarrow="open"/>
                    </v:shape>
                  </w:pict>
                </mc:Fallback>
              </mc:AlternateContent>
            </w:r>
          </w:p>
        </w:tc>
        <w:tc>
          <w:tcPr>
            <w:tcW w:w="1843" w:type="dxa"/>
            <w:tcBorders>
              <w:top w:val="single" w:sz="4" w:space="0" w:color="auto"/>
              <w:left w:val="single" w:sz="4" w:space="0" w:color="auto"/>
              <w:bottom w:val="nil"/>
              <w:right w:val="single" w:sz="4" w:space="0" w:color="auto"/>
            </w:tcBorders>
          </w:tcPr>
          <w:p w:rsidR="008D3D47" w:rsidRPr="00360FB5" w:rsidRDefault="008D3D47" w:rsidP="003937C9">
            <w:pPr>
              <w:jc w:val="center"/>
              <w:rPr>
                <w:rFonts w:ascii="Times New Roman" w:hAnsi="Times New Roman" w:cs="Times New Roman"/>
                <w:sz w:val="20"/>
                <w:szCs w:val="20"/>
              </w:rPr>
            </w:pPr>
            <w:r w:rsidRPr="00360FB5">
              <w:rPr>
                <w:rFonts w:ascii="Times New Roman" w:hAnsi="Times New Roman" w:cs="Times New Roman"/>
                <w:sz w:val="20"/>
                <w:szCs w:val="20"/>
              </w:rPr>
              <w:t>Помощник директора</w:t>
            </w:r>
          </w:p>
        </w:tc>
        <w:tc>
          <w:tcPr>
            <w:tcW w:w="284" w:type="dxa"/>
            <w:tcBorders>
              <w:top w:val="nil"/>
              <w:left w:val="single" w:sz="4" w:space="0" w:color="auto"/>
              <w:bottom w:val="nil"/>
              <w:right w:val="nil"/>
            </w:tcBorders>
          </w:tcPr>
          <w:p w:rsidR="008D3D47" w:rsidRPr="00360FB5" w:rsidRDefault="008D3D47" w:rsidP="007F40EF">
            <w:pPr>
              <w:jc w:val="both"/>
              <w:rPr>
                <w:rFonts w:ascii="Times New Roman" w:hAnsi="Times New Roman" w:cs="Times New Roman"/>
                <w:sz w:val="20"/>
                <w:szCs w:val="20"/>
              </w:rPr>
            </w:pPr>
          </w:p>
        </w:tc>
        <w:tc>
          <w:tcPr>
            <w:tcW w:w="2693" w:type="dxa"/>
            <w:tcBorders>
              <w:top w:val="nil"/>
              <w:left w:val="nil"/>
              <w:bottom w:val="nil"/>
              <w:right w:val="nil"/>
            </w:tcBorders>
          </w:tcPr>
          <w:p w:rsidR="008D3D47" w:rsidRPr="00360FB5" w:rsidRDefault="008D3D47" w:rsidP="007F40EF">
            <w:pPr>
              <w:jc w:val="both"/>
              <w:rPr>
                <w:rFonts w:ascii="Times New Roman" w:hAnsi="Times New Roman" w:cs="Times New Roman"/>
                <w:sz w:val="20"/>
                <w:szCs w:val="20"/>
              </w:rPr>
            </w:pPr>
          </w:p>
        </w:tc>
      </w:tr>
      <w:tr w:rsidR="00741F47" w:rsidRPr="00360FB5" w:rsidTr="00C41AE3">
        <w:tc>
          <w:tcPr>
            <w:tcW w:w="1985" w:type="dxa"/>
            <w:tcBorders>
              <w:top w:val="nil"/>
              <w:left w:val="nil"/>
              <w:bottom w:val="nil"/>
              <w:right w:val="nil"/>
            </w:tcBorders>
          </w:tcPr>
          <w:p w:rsidR="00C41AE3" w:rsidRPr="00360FB5" w:rsidRDefault="00C41AE3" w:rsidP="007F40EF">
            <w:pPr>
              <w:jc w:val="both"/>
              <w:rPr>
                <w:rFonts w:ascii="Times New Roman" w:hAnsi="Times New Roman" w:cs="Times New Roman"/>
                <w:sz w:val="20"/>
                <w:szCs w:val="20"/>
              </w:rPr>
            </w:pPr>
          </w:p>
        </w:tc>
        <w:tc>
          <w:tcPr>
            <w:tcW w:w="488" w:type="dxa"/>
            <w:tcBorders>
              <w:top w:val="nil"/>
              <w:left w:val="nil"/>
              <w:bottom w:val="nil"/>
              <w:right w:val="single" w:sz="4" w:space="0" w:color="auto"/>
            </w:tcBorders>
          </w:tcPr>
          <w:p w:rsidR="00C41AE3" w:rsidRPr="00360FB5" w:rsidRDefault="00C41AE3" w:rsidP="007F40EF">
            <w:pPr>
              <w:jc w:val="both"/>
              <w:rPr>
                <w:rFonts w:ascii="Times New Roman" w:hAnsi="Times New Roman" w:cs="Times New Roman"/>
                <w:sz w:val="20"/>
                <w:szCs w:val="20"/>
              </w:rPr>
            </w:pPr>
          </w:p>
        </w:tc>
        <w:tc>
          <w:tcPr>
            <w:tcW w:w="2205" w:type="dxa"/>
            <w:tcBorders>
              <w:top w:val="nil"/>
              <w:left w:val="single" w:sz="4" w:space="0" w:color="auto"/>
              <w:bottom w:val="single" w:sz="4" w:space="0" w:color="auto"/>
              <w:right w:val="single" w:sz="4" w:space="0" w:color="auto"/>
            </w:tcBorders>
          </w:tcPr>
          <w:p w:rsidR="00C41AE3" w:rsidRPr="00360FB5" w:rsidRDefault="00C41AE3" w:rsidP="003937C9">
            <w:pPr>
              <w:jc w:val="center"/>
              <w:rPr>
                <w:rFonts w:ascii="Times New Roman" w:hAnsi="Times New Roman" w:cs="Times New Roman"/>
                <w:noProof/>
                <w:sz w:val="20"/>
                <w:szCs w:val="20"/>
                <w:lang w:eastAsia="ru-RU"/>
              </w:rPr>
            </w:pPr>
          </w:p>
        </w:tc>
        <w:tc>
          <w:tcPr>
            <w:tcW w:w="425" w:type="dxa"/>
            <w:tcBorders>
              <w:top w:val="nil"/>
              <w:left w:val="single" w:sz="4" w:space="0" w:color="auto"/>
              <w:bottom w:val="nil"/>
              <w:right w:val="single" w:sz="4" w:space="0" w:color="auto"/>
            </w:tcBorders>
          </w:tcPr>
          <w:p w:rsidR="00C41AE3" w:rsidRPr="00360FB5" w:rsidRDefault="00C41AE3" w:rsidP="007F40EF">
            <w:pPr>
              <w:jc w:val="both"/>
              <w:rPr>
                <w:rFonts w:ascii="Times New Roman" w:hAnsi="Times New Roman" w:cs="Times New Roman"/>
                <w:sz w:val="20"/>
                <w:szCs w:val="20"/>
              </w:rPr>
            </w:pPr>
          </w:p>
        </w:tc>
        <w:tc>
          <w:tcPr>
            <w:tcW w:w="1843" w:type="dxa"/>
            <w:tcBorders>
              <w:top w:val="nil"/>
              <w:left w:val="single" w:sz="4" w:space="0" w:color="auto"/>
              <w:bottom w:val="single" w:sz="4" w:space="0" w:color="auto"/>
              <w:right w:val="single" w:sz="4" w:space="0" w:color="auto"/>
            </w:tcBorders>
          </w:tcPr>
          <w:p w:rsidR="00C41AE3" w:rsidRPr="00360FB5" w:rsidRDefault="00C41AE3" w:rsidP="003937C9">
            <w:pPr>
              <w:jc w:val="center"/>
              <w:rPr>
                <w:rFonts w:ascii="Times New Roman" w:hAnsi="Times New Roman" w:cs="Times New Roman"/>
                <w:sz w:val="20"/>
                <w:szCs w:val="20"/>
              </w:rPr>
            </w:pPr>
          </w:p>
        </w:tc>
        <w:tc>
          <w:tcPr>
            <w:tcW w:w="284" w:type="dxa"/>
            <w:tcBorders>
              <w:top w:val="nil"/>
              <w:left w:val="single" w:sz="4" w:space="0" w:color="auto"/>
              <w:bottom w:val="nil"/>
              <w:right w:val="nil"/>
            </w:tcBorders>
          </w:tcPr>
          <w:p w:rsidR="00C41AE3" w:rsidRPr="00360FB5" w:rsidRDefault="00C41AE3" w:rsidP="007F40EF">
            <w:pPr>
              <w:jc w:val="both"/>
              <w:rPr>
                <w:rFonts w:ascii="Times New Roman" w:hAnsi="Times New Roman" w:cs="Times New Roman"/>
                <w:sz w:val="20"/>
                <w:szCs w:val="20"/>
              </w:rPr>
            </w:pPr>
          </w:p>
        </w:tc>
        <w:tc>
          <w:tcPr>
            <w:tcW w:w="2693" w:type="dxa"/>
            <w:tcBorders>
              <w:top w:val="nil"/>
              <w:left w:val="nil"/>
              <w:bottom w:val="nil"/>
              <w:right w:val="nil"/>
            </w:tcBorders>
          </w:tcPr>
          <w:p w:rsidR="00C41AE3" w:rsidRPr="00360FB5" w:rsidRDefault="00C41AE3" w:rsidP="007F40EF">
            <w:pPr>
              <w:jc w:val="both"/>
              <w:rPr>
                <w:rFonts w:ascii="Times New Roman" w:hAnsi="Times New Roman" w:cs="Times New Roman"/>
                <w:sz w:val="20"/>
                <w:szCs w:val="20"/>
              </w:rPr>
            </w:pPr>
          </w:p>
        </w:tc>
      </w:tr>
      <w:tr w:rsidR="00741F47" w:rsidRPr="00360FB5" w:rsidTr="00C41AE3">
        <w:tc>
          <w:tcPr>
            <w:tcW w:w="1985" w:type="dxa"/>
            <w:tcBorders>
              <w:top w:val="nil"/>
              <w:left w:val="nil"/>
              <w:bottom w:val="single" w:sz="4" w:space="0" w:color="auto"/>
              <w:right w:val="nil"/>
            </w:tcBorders>
          </w:tcPr>
          <w:p w:rsidR="008D3D47" w:rsidRPr="00360FB5" w:rsidRDefault="00C41AE3" w:rsidP="007F40EF">
            <w:pPr>
              <w:jc w:val="both"/>
              <w:rPr>
                <w:rFonts w:ascii="Times New Roman" w:hAnsi="Times New Roman" w:cs="Times New Roman"/>
                <w:sz w:val="20"/>
                <w:szCs w:val="20"/>
              </w:rPr>
            </w:pPr>
            <w:r w:rsidRPr="00360FB5">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4453A1E" wp14:editId="3ED358C1">
                      <wp:simplePos x="0" y="0"/>
                      <wp:positionH relativeFrom="column">
                        <wp:posOffset>-409575</wp:posOffset>
                      </wp:positionH>
                      <wp:positionV relativeFrom="paragraph">
                        <wp:posOffset>163195</wp:posOffset>
                      </wp:positionV>
                      <wp:extent cx="0" cy="2695575"/>
                      <wp:effectExtent l="0" t="0" r="19050" b="9525"/>
                      <wp:wrapNone/>
                      <wp:docPr id="8" name="Соединительная линия уступом 8"/>
                      <wp:cNvGraphicFramePr/>
                      <a:graphic xmlns:a="http://schemas.openxmlformats.org/drawingml/2006/main">
                        <a:graphicData uri="http://schemas.microsoft.com/office/word/2010/wordprocessingShape">
                          <wps:wsp>
                            <wps:cNvCnPr/>
                            <wps:spPr>
                              <a:xfrm flipV="1">
                                <a:off x="0" y="0"/>
                                <a:ext cx="0" cy="2695575"/>
                              </a:xfrm>
                              <a:prstGeom prst="straightConnector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Соединительная линия уступом 8" o:spid="_x0000_s1026" type="#_x0000_t32" style="position:absolute;margin-left:-32.25pt;margin-top:12.85pt;width:0;height:212.25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" strokecolor="black [3213]"/>
                  </w:pict>
                </mc:Fallback>
              </mc:AlternateContent>
            </w:r>
            <w:r w:rsidRPr="00360FB5">
              <w:rPr>
                <w:rFonts w:ascii="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1A09E83" wp14:editId="79EDC8A0">
                      <wp:simplePos x="0" y="0"/>
                      <wp:positionH relativeFrom="column">
                        <wp:posOffset>-407670</wp:posOffset>
                      </wp:positionH>
                      <wp:positionV relativeFrom="paragraph">
                        <wp:posOffset>166370</wp:posOffset>
                      </wp:positionV>
                      <wp:extent cx="5953125" cy="0"/>
                      <wp:effectExtent l="0" t="0" r="9525"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595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pt,13.1pt" to="436.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" strokecolor="black [3213]"/>
                  </w:pict>
                </mc:Fallback>
              </mc:AlternateContent>
            </w:r>
            <w:r w:rsidRPr="00360FB5">
              <w:rPr>
                <w:rFonts w:ascii="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730FD881" wp14:editId="41F1BF81">
                      <wp:simplePos x="0" y="0"/>
                      <wp:positionH relativeFrom="column">
                        <wp:posOffset>716280</wp:posOffset>
                      </wp:positionH>
                      <wp:positionV relativeFrom="paragraph">
                        <wp:posOffset>166370</wp:posOffset>
                      </wp:positionV>
                      <wp:extent cx="0" cy="257175"/>
                      <wp:effectExtent l="95250" t="0" r="57150" b="66675"/>
                      <wp:wrapNone/>
                      <wp:docPr id="13" name="Прямая со стрелкой 13"/>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3" o:spid="_x0000_s1026" type="#_x0000_t32" style="position:absolute;margin-left:56.4pt;margin-top:13.1pt;width:0;height:20.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">
                      <v:stroke endarrow="open"/>
                    </v:shape>
                  </w:pict>
                </mc:Fallback>
              </mc:AlternateContent>
            </w:r>
          </w:p>
        </w:tc>
        <w:tc>
          <w:tcPr>
            <w:tcW w:w="488" w:type="dxa"/>
            <w:tcBorders>
              <w:top w:val="nil"/>
              <w:left w:val="nil"/>
              <w:bottom w:val="nil"/>
              <w:right w:val="nil"/>
            </w:tcBorders>
          </w:tcPr>
          <w:p w:rsidR="008D3D47" w:rsidRPr="00360FB5" w:rsidRDefault="008D3D47" w:rsidP="007F40EF">
            <w:pPr>
              <w:jc w:val="both"/>
              <w:rPr>
                <w:rFonts w:ascii="Times New Roman" w:hAnsi="Times New Roman" w:cs="Times New Roman"/>
                <w:sz w:val="20"/>
                <w:szCs w:val="20"/>
              </w:rPr>
            </w:pPr>
          </w:p>
        </w:tc>
        <w:tc>
          <w:tcPr>
            <w:tcW w:w="2205" w:type="dxa"/>
            <w:tcBorders>
              <w:top w:val="single" w:sz="4" w:space="0" w:color="auto"/>
              <w:left w:val="nil"/>
              <w:bottom w:val="single" w:sz="4" w:space="0" w:color="auto"/>
              <w:right w:val="nil"/>
            </w:tcBorders>
          </w:tcPr>
          <w:p w:rsidR="008D3D47" w:rsidRPr="00360FB5" w:rsidRDefault="003937C9" w:rsidP="003937C9">
            <w:pPr>
              <w:jc w:val="center"/>
              <w:rPr>
                <w:rFonts w:ascii="Times New Roman" w:hAnsi="Times New Roman" w:cs="Times New Roman"/>
                <w:sz w:val="20"/>
                <w:szCs w:val="20"/>
              </w:rPr>
            </w:pPr>
            <w:r w:rsidRPr="00360FB5">
              <w:rPr>
                <w:rFonts w:ascii="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53264ADD" wp14:editId="7F12DB8B">
                      <wp:simplePos x="0" y="0"/>
                      <wp:positionH relativeFrom="column">
                        <wp:posOffset>620395</wp:posOffset>
                      </wp:positionH>
                      <wp:positionV relativeFrom="paragraph">
                        <wp:posOffset>4445</wp:posOffset>
                      </wp:positionV>
                      <wp:extent cx="0" cy="152400"/>
                      <wp:effectExtent l="95250" t="0" r="57150" b="57150"/>
                      <wp:wrapNone/>
                      <wp:docPr id="3" name="Прямая со стрелкой 3"/>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 o:spid="_x0000_s1026" type="#_x0000_t32" style="position:absolute;margin-left:48.85pt;margin-top:.35pt;width:0;height:1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" strokecolor="black [3040]">
                      <v:stroke endarrow="open"/>
                    </v:shape>
                  </w:pict>
                </mc:Fallback>
              </mc:AlternateContent>
            </w:r>
          </w:p>
          <w:p w:rsidR="003937C9" w:rsidRPr="00360FB5" w:rsidRDefault="00C41AE3" w:rsidP="003937C9">
            <w:pPr>
              <w:jc w:val="center"/>
              <w:rPr>
                <w:rFonts w:ascii="Times New Roman" w:hAnsi="Times New Roman" w:cs="Times New Roman"/>
                <w:sz w:val="20"/>
                <w:szCs w:val="20"/>
              </w:rPr>
            </w:pPr>
            <w:r w:rsidRPr="00360FB5">
              <w:rPr>
                <w:rFonts w:ascii="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0151F4" wp14:editId="34B1A8BA">
                      <wp:simplePos x="0" y="0"/>
                      <wp:positionH relativeFrom="column">
                        <wp:posOffset>620395</wp:posOffset>
                      </wp:positionH>
                      <wp:positionV relativeFrom="paragraph">
                        <wp:posOffset>29845</wp:posOffset>
                      </wp:positionV>
                      <wp:extent cx="0" cy="257175"/>
                      <wp:effectExtent l="95250" t="0" r="57150" b="66675"/>
                      <wp:wrapNone/>
                      <wp:docPr id="12" name="Прямая со стрелкой 12"/>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2" o:spid="_x0000_s1026" type="#_x0000_t32" style="position:absolute;margin-left:48.85pt;margin-top:2.35pt;width:0;height:20.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">
                      <v:stroke endarrow="open"/>
                    </v:shape>
                  </w:pict>
                </mc:Fallback>
              </mc:AlternateContent>
            </w:r>
          </w:p>
          <w:p w:rsidR="003937C9" w:rsidRPr="00360FB5" w:rsidRDefault="003937C9" w:rsidP="003937C9">
            <w:pPr>
              <w:jc w:val="center"/>
              <w:rPr>
                <w:rFonts w:ascii="Times New Roman" w:hAnsi="Times New Roman" w:cs="Times New Roman"/>
                <w:sz w:val="20"/>
                <w:szCs w:val="20"/>
              </w:rPr>
            </w:pPr>
          </w:p>
        </w:tc>
        <w:tc>
          <w:tcPr>
            <w:tcW w:w="425" w:type="dxa"/>
            <w:tcBorders>
              <w:top w:val="nil"/>
              <w:left w:val="nil"/>
              <w:bottom w:val="nil"/>
              <w:right w:val="nil"/>
            </w:tcBorders>
          </w:tcPr>
          <w:p w:rsidR="008D3D47" w:rsidRPr="00360FB5" w:rsidRDefault="008D3D47" w:rsidP="007F40EF">
            <w:pPr>
              <w:jc w:val="both"/>
              <w:rPr>
                <w:rFonts w:ascii="Times New Roman" w:hAnsi="Times New Roman" w:cs="Times New Roman"/>
                <w:sz w:val="20"/>
                <w:szCs w:val="20"/>
              </w:rPr>
            </w:pPr>
          </w:p>
        </w:tc>
        <w:tc>
          <w:tcPr>
            <w:tcW w:w="1843" w:type="dxa"/>
            <w:tcBorders>
              <w:top w:val="single" w:sz="4" w:space="0" w:color="auto"/>
              <w:left w:val="nil"/>
              <w:bottom w:val="single" w:sz="4" w:space="0" w:color="auto"/>
              <w:right w:val="nil"/>
            </w:tcBorders>
          </w:tcPr>
          <w:p w:rsidR="008D3D47" w:rsidRPr="00360FB5" w:rsidRDefault="00C41AE3" w:rsidP="003937C9">
            <w:pPr>
              <w:jc w:val="center"/>
              <w:rPr>
                <w:rFonts w:ascii="Times New Roman" w:hAnsi="Times New Roman" w:cs="Times New Roman"/>
                <w:sz w:val="20"/>
                <w:szCs w:val="20"/>
              </w:rPr>
            </w:pPr>
            <w:r w:rsidRPr="00360FB5">
              <w:rPr>
                <w:rFonts w:ascii="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795B041" wp14:editId="4497A2E0">
                      <wp:simplePos x="0" y="0"/>
                      <wp:positionH relativeFrom="column">
                        <wp:posOffset>495300</wp:posOffset>
                      </wp:positionH>
                      <wp:positionV relativeFrom="paragraph">
                        <wp:posOffset>166370</wp:posOffset>
                      </wp:positionV>
                      <wp:extent cx="0" cy="257175"/>
                      <wp:effectExtent l="95250" t="0" r="57150" b="66675"/>
                      <wp:wrapNone/>
                      <wp:docPr id="11" name="Прямая со стрелкой 11"/>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1" o:spid="_x0000_s1026" type="#_x0000_t32" style="position:absolute;margin-left:39pt;margin-top:13.1pt;width:0;height:20.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">
                      <v:stroke endarrow="open"/>
                    </v:shape>
                  </w:pict>
                </mc:Fallback>
              </mc:AlternateContent>
            </w:r>
          </w:p>
        </w:tc>
        <w:tc>
          <w:tcPr>
            <w:tcW w:w="284" w:type="dxa"/>
            <w:tcBorders>
              <w:top w:val="nil"/>
              <w:left w:val="nil"/>
              <w:bottom w:val="nil"/>
              <w:right w:val="nil"/>
            </w:tcBorders>
          </w:tcPr>
          <w:p w:rsidR="008D3D47" w:rsidRPr="00360FB5" w:rsidRDefault="008D3D47" w:rsidP="007F40EF">
            <w:pPr>
              <w:jc w:val="both"/>
              <w:rPr>
                <w:rFonts w:ascii="Times New Roman" w:hAnsi="Times New Roman" w:cs="Times New Roman"/>
                <w:sz w:val="20"/>
                <w:szCs w:val="20"/>
              </w:rPr>
            </w:pPr>
          </w:p>
        </w:tc>
        <w:tc>
          <w:tcPr>
            <w:tcW w:w="2693" w:type="dxa"/>
            <w:tcBorders>
              <w:top w:val="nil"/>
              <w:left w:val="nil"/>
              <w:bottom w:val="single" w:sz="4" w:space="0" w:color="auto"/>
              <w:right w:val="nil"/>
            </w:tcBorders>
          </w:tcPr>
          <w:p w:rsidR="008D3D47" w:rsidRPr="00360FB5" w:rsidRDefault="00C41AE3" w:rsidP="007F40EF">
            <w:pPr>
              <w:jc w:val="both"/>
              <w:rPr>
                <w:rFonts w:ascii="Times New Roman" w:hAnsi="Times New Roman" w:cs="Times New Roman"/>
                <w:sz w:val="20"/>
                <w:szCs w:val="20"/>
              </w:rPr>
            </w:pPr>
            <w:r w:rsidRPr="00360FB5">
              <w:rPr>
                <w:rFonts w:ascii="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D49C9A9" wp14:editId="32CA0A86">
                      <wp:simplePos x="0" y="0"/>
                      <wp:positionH relativeFrom="column">
                        <wp:posOffset>955675</wp:posOffset>
                      </wp:positionH>
                      <wp:positionV relativeFrom="paragraph">
                        <wp:posOffset>175895</wp:posOffset>
                      </wp:positionV>
                      <wp:extent cx="0" cy="257175"/>
                      <wp:effectExtent l="95250" t="0" r="571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 o:spid="_x0000_s1026" type="#_x0000_t32" style="position:absolute;margin-left:75.25pt;margin-top:13.85pt;width:0;height:20.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" strokecolor="black [3040]">
                      <v:stroke endarrow="open"/>
                    </v:shape>
                  </w:pict>
                </mc:Fallback>
              </mc:AlternateContent>
            </w:r>
          </w:p>
        </w:tc>
      </w:tr>
      <w:tr w:rsidR="00AB519B" w:rsidRPr="00360FB5" w:rsidTr="00C41AE3">
        <w:trPr>
          <w:trHeight w:val="690"/>
        </w:trPr>
        <w:tc>
          <w:tcPr>
            <w:tcW w:w="1985" w:type="dxa"/>
            <w:vMerge w:val="restart"/>
            <w:tcBorders>
              <w:top w:val="single" w:sz="4" w:space="0" w:color="auto"/>
              <w:left w:val="single" w:sz="4" w:space="0" w:color="auto"/>
              <w:right w:val="single" w:sz="4" w:space="0" w:color="auto"/>
            </w:tcBorders>
          </w:tcPr>
          <w:p w:rsidR="00AB519B" w:rsidRPr="00360FB5" w:rsidRDefault="00AB519B" w:rsidP="003937C9">
            <w:pPr>
              <w:jc w:val="center"/>
              <w:rPr>
                <w:rFonts w:ascii="Times New Roman" w:hAnsi="Times New Roman" w:cs="Times New Roman"/>
                <w:sz w:val="20"/>
                <w:szCs w:val="20"/>
              </w:rPr>
            </w:pPr>
            <w:r w:rsidRPr="00360FB5">
              <w:rPr>
                <w:rFonts w:ascii="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3E1F941D" wp14:editId="5C820223">
                      <wp:simplePos x="0" y="0"/>
                      <wp:positionH relativeFrom="column">
                        <wp:posOffset>-409575</wp:posOffset>
                      </wp:positionH>
                      <wp:positionV relativeFrom="paragraph">
                        <wp:posOffset>375920</wp:posOffset>
                      </wp:positionV>
                      <wp:extent cx="314325" cy="0"/>
                      <wp:effectExtent l="0" t="76200" r="28575" b="114300"/>
                      <wp:wrapNone/>
                      <wp:docPr id="14" name="Прямая со стрелкой 14"/>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4" o:spid="_x0000_s1026" type="#_x0000_t32" style="position:absolute;margin-left:-32.25pt;margin-top:29.6pt;width:24.75pt;height: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" strokecolor="black [3040]">
                      <v:stroke endarrow="open"/>
                    </v:shape>
                  </w:pict>
                </mc:Fallback>
              </mc:AlternateContent>
            </w:r>
            <w:r w:rsidRPr="00360FB5">
              <w:rPr>
                <w:rFonts w:ascii="Times New Roman" w:hAnsi="Times New Roman" w:cs="Times New Roman"/>
                <w:sz w:val="20"/>
                <w:szCs w:val="20"/>
              </w:rPr>
              <w:t>Заместитель директора по АХР</w:t>
            </w:r>
          </w:p>
          <w:p w:rsidR="00AB519B" w:rsidRPr="00360FB5" w:rsidRDefault="00AB519B" w:rsidP="003937C9">
            <w:pPr>
              <w:jc w:val="center"/>
              <w:rPr>
                <w:rFonts w:ascii="Times New Roman" w:hAnsi="Times New Roman" w:cs="Times New Roman"/>
                <w:sz w:val="20"/>
                <w:szCs w:val="20"/>
              </w:rPr>
            </w:pPr>
          </w:p>
          <w:p w:rsidR="00AB519B" w:rsidRPr="00360FB5" w:rsidRDefault="00054FDD" w:rsidP="003937C9">
            <w:pPr>
              <w:jc w:val="center"/>
              <w:rPr>
                <w:rFonts w:ascii="Times New Roman" w:hAnsi="Times New Roman" w:cs="Times New Roman"/>
                <w:sz w:val="20"/>
                <w:szCs w:val="20"/>
              </w:rPr>
            </w:pPr>
            <w:r w:rsidRPr="00360FB5">
              <w:rPr>
                <w:rFonts w:ascii="Times New Roman" w:hAnsi="Times New Roman" w:cs="Times New Roman"/>
                <w:sz w:val="20"/>
                <w:szCs w:val="20"/>
              </w:rPr>
              <w:t>(сотрудники АХО, специалисты)</w:t>
            </w:r>
          </w:p>
          <w:p w:rsidR="00AB519B" w:rsidRPr="00360FB5" w:rsidRDefault="00AB519B" w:rsidP="003937C9">
            <w:pPr>
              <w:jc w:val="center"/>
              <w:rPr>
                <w:rFonts w:ascii="Times New Roman" w:hAnsi="Times New Roman" w:cs="Times New Roman"/>
                <w:sz w:val="20"/>
                <w:szCs w:val="20"/>
              </w:rPr>
            </w:pPr>
          </w:p>
          <w:p w:rsidR="00AB519B" w:rsidRPr="00360FB5" w:rsidRDefault="00AB519B" w:rsidP="003937C9">
            <w:pPr>
              <w:jc w:val="center"/>
              <w:rPr>
                <w:rFonts w:ascii="Times New Roman" w:hAnsi="Times New Roman" w:cs="Times New Roman"/>
                <w:sz w:val="20"/>
                <w:szCs w:val="20"/>
              </w:rPr>
            </w:pPr>
          </w:p>
        </w:tc>
        <w:tc>
          <w:tcPr>
            <w:tcW w:w="488" w:type="dxa"/>
            <w:vMerge w:val="restart"/>
            <w:tcBorders>
              <w:top w:val="nil"/>
              <w:left w:val="single" w:sz="4" w:space="0" w:color="auto"/>
              <w:right w:val="single" w:sz="4" w:space="0" w:color="auto"/>
            </w:tcBorders>
          </w:tcPr>
          <w:p w:rsidR="00AB519B" w:rsidRPr="00360FB5" w:rsidRDefault="00AB519B" w:rsidP="007F40EF">
            <w:pPr>
              <w:jc w:val="both"/>
              <w:rPr>
                <w:rFonts w:ascii="Times New Roman" w:hAnsi="Times New Roman" w:cs="Times New Roman"/>
                <w:sz w:val="20"/>
                <w:szCs w:val="20"/>
              </w:rPr>
            </w:pPr>
          </w:p>
        </w:tc>
        <w:tc>
          <w:tcPr>
            <w:tcW w:w="2205" w:type="dxa"/>
            <w:tcBorders>
              <w:top w:val="single" w:sz="4" w:space="0" w:color="auto"/>
              <w:left w:val="single" w:sz="4" w:space="0" w:color="auto"/>
              <w:bottom w:val="single" w:sz="4" w:space="0" w:color="auto"/>
              <w:right w:val="single" w:sz="4" w:space="0" w:color="auto"/>
            </w:tcBorders>
          </w:tcPr>
          <w:p w:rsidR="00AB519B" w:rsidRPr="00360FB5" w:rsidRDefault="00AB519B" w:rsidP="003937C9">
            <w:pPr>
              <w:jc w:val="center"/>
              <w:rPr>
                <w:rFonts w:ascii="Times New Roman" w:hAnsi="Times New Roman" w:cs="Times New Roman"/>
                <w:sz w:val="20"/>
                <w:szCs w:val="20"/>
              </w:rPr>
            </w:pPr>
            <w:r w:rsidRPr="00360FB5">
              <w:rPr>
                <w:rFonts w:ascii="Times New Roman" w:hAnsi="Times New Roman" w:cs="Times New Roman"/>
                <w:sz w:val="20"/>
                <w:szCs w:val="20"/>
              </w:rPr>
              <w:t>Заместитель директора по качеству</w:t>
            </w:r>
          </w:p>
          <w:p w:rsidR="00AB519B" w:rsidRPr="00360FB5" w:rsidRDefault="00AB519B" w:rsidP="003937C9">
            <w:pPr>
              <w:jc w:val="center"/>
              <w:rPr>
                <w:rFonts w:ascii="Times New Roman" w:hAnsi="Times New Roman" w:cs="Times New Roman"/>
                <w:sz w:val="20"/>
                <w:szCs w:val="20"/>
              </w:rPr>
            </w:pPr>
          </w:p>
        </w:tc>
        <w:tc>
          <w:tcPr>
            <w:tcW w:w="425" w:type="dxa"/>
            <w:vMerge w:val="restart"/>
            <w:tcBorders>
              <w:top w:val="nil"/>
              <w:left w:val="single" w:sz="4" w:space="0" w:color="auto"/>
              <w:right w:val="single" w:sz="4" w:space="0" w:color="auto"/>
            </w:tcBorders>
          </w:tcPr>
          <w:p w:rsidR="00AB519B" w:rsidRPr="00360FB5" w:rsidRDefault="00AB519B" w:rsidP="007F40EF">
            <w:pPr>
              <w:jc w:val="both"/>
              <w:rPr>
                <w:rFonts w:ascii="Times New Roman" w:hAnsi="Times New Roman" w:cs="Times New Roman"/>
                <w:sz w:val="20"/>
                <w:szCs w:val="20"/>
              </w:rPr>
            </w:pPr>
          </w:p>
        </w:tc>
        <w:tc>
          <w:tcPr>
            <w:tcW w:w="1843" w:type="dxa"/>
            <w:vMerge w:val="restart"/>
            <w:tcBorders>
              <w:top w:val="single" w:sz="4" w:space="0" w:color="auto"/>
              <w:left w:val="single" w:sz="4" w:space="0" w:color="auto"/>
              <w:right w:val="single" w:sz="4" w:space="0" w:color="auto"/>
            </w:tcBorders>
          </w:tcPr>
          <w:p w:rsidR="00AB519B" w:rsidRPr="00360FB5" w:rsidRDefault="00AB519B" w:rsidP="00AB519B">
            <w:pPr>
              <w:jc w:val="center"/>
              <w:rPr>
                <w:rFonts w:ascii="Times New Roman" w:hAnsi="Times New Roman" w:cs="Times New Roman"/>
                <w:sz w:val="20"/>
                <w:szCs w:val="20"/>
              </w:rPr>
            </w:pPr>
            <w:r w:rsidRPr="00360FB5">
              <w:rPr>
                <w:rFonts w:ascii="Times New Roman" w:hAnsi="Times New Roman" w:cs="Times New Roman"/>
                <w:sz w:val="20"/>
                <w:szCs w:val="20"/>
              </w:rPr>
              <w:t>Руководитель службы сопровождения (психологи, логопеды, дефектологи, тьюторы, воспитатели)</w:t>
            </w:r>
          </w:p>
        </w:tc>
        <w:tc>
          <w:tcPr>
            <w:tcW w:w="284" w:type="dxa"/>
            <w:vMerge w:val="restart"/>
            <w:tcBorders>
              <w:top w:val="nil"/>
              <w:left w:val="single" w:sz="4" w:space="0" w:color="auto"/>
              <w:right w:val="single" w:sz="4" w:space="0" w:color="auto"/>
            </w:tcBorders>
          </w:tcPr>
          <w:p w:rsidR="00AB519B" w:rsidRPr="00360FB5" w:rsidRDefault="00AB519B" w:rsidP="007F40EF">
            <w:pPr>
              <w:jc w:val="both"/>
              <w:rPr>
                <w:rFonts w:ascii="Times New Roman" w:hAnsi="Times New Roman" w:cs="Times New Roman"/>
                <w:sz w:val="20"/>
                <w:szCs w:val="20"/>
              </w:rPr>
            </w:pPr>
          </w:p>
        </w:tc>
        <w:tc>
          <w:tcPr>
            <w:tcW w:w="2693" w:type="dxa"/>
            <w:vMerge w:val="restart"/>
            <w:tcBorders>
              <w:top w:val="single" w:sz="4" w:space="0" w:color="auto"/>
              <w:left w:val="single" w:sz="4" w:space="0" w:color="auto"/>
              <w:right w:val="single" w:sz="4" w:space="0" w:color="auto"/>
            </w:tcBorders>
          </w:tcPr>
          <w:p w:rsidR="00AB519B" w:rsidRPr="00360FB5" w:rsidRDefault="00AB519B" w:rsidP="003937C9">
            <w:pPr>
              <w:jc w:val="center"/>
              <w:rPr>
                <w:rFonts w:ascii="Times New Roman" w:hAnsi="Times New Roman" w:cs="Times New Roman"/>
                <w:sz w:val="20"/>
                <w:szCs w:val="20"/>
              </w:rPr>
            </w:pPr>
            <w:r w:rsidRPr="00360FB5">
              <w:rPr>
                <w:rFonts w:ascii="Times New Roman" w:hAnsi="Times New Roman" w:cs="Times New Roman"/>
                <w:sz w:val="20"/>
                <w:szCs w:val="20"/>
              </w:rPr>
              <w:t>Заместитель директора по развитию  (педагоги-организаторы, руководитель медийного центра)</w:t>
            </w:r>
          </w:p>
        </w:tc>
      </w:tr>
      <w:tr w:rsidR="00AB519B" w:rsidRPr="00360FB5" w:rsidTr="00AB519B">
        <w:trPr>
          <w:trHeight w:val="70"/>
        </w:trPr>
        <w:tc>
          <w:tcPr>
            <w:tcW w:w="1985" w:type="dxa"/>
            <w:vMerge/>
            <w:tcBorders>
              <w:left w:val="single" w:sz="4" w:space="0" w:color="auto"/>
              <w:bottom w:val="single" w:sz="4" w:space="0" w:color="auto"/>
              <w:right w:val="single" w:sz="4" w:space="0" w:color="auto"/>
            </w:tcBorders>
          </w:tcPr>
          <w:p w:rsidR="00AB519B" w:rsidRPr="00360FB5" w:rsidRDefault="00AB519B" w:rsidP="003937C9">
            <w:pPr>
              <w:jc w:val="center"/>
              <w:rPr>
                <w:rFonts w:ascii="Times New Roman" w:hAnsi="Times New Roman" w:cs="Times New Roman"/>
                <w:sz w:val="20"/>
                <w:szCs w:val="20"/>
              </w:rPr>
            </w:pPr>
          </w:p>
        </w:tc>
        <w:tc>
          <w:tcPr>
            <w:tcW w:w="488" w:type="dxa"/>
            <w:vMerge/>
            <w:tcBorders>
              <w:left w:val="single" w:sz="4" w:space="0" w:color="auto"/>
              <w:bottom w:val="nil"/>
              <w:right w:val="single" w:sz="4" w:space="0" w:color="auto"/>
            </w:tcBorders>
          </w:tcPr>
          <w:p w:rsidR="00AB519B" w:rsidRPr="00360FB5" w:rsidRDefault="00AB519B" w:rsidP="007F40EF">
            <w:pPr>
              <w:jc w:val="both"/>
              <w:rPr>
                <w:rFonts w:ascii="Times New Roman" w:hAnsi="Times New Roman" w:cs="Times New Roman"/>
                <w:sz w:val="20"/>
                <w:szCs w:val="20"/>
              </w:rPr>
            </w:pPr>
          </w:p>
        </w:tc>
        <w:tc>
          <w:tcPr>
            <w:tcW w:w="2205" w:type="dxa"/>
            <w:tcBorders>
              <w:top w:val="single" w:sz="4" w:space="0" w:color="auto"/>
              <w:left w:val="single" w:sz="4" w:space="0" w:color="auto"/>
              <w:bottom w:val="single" w:sz="4" w:space="0" w:color="auto"/>
              <w:right w:val="single" w:sz="4" w:space="0" w:color="auto"/>
            </w:tcBorders>
          </w:tcPr>
          <w:p w:rsidR="00AB519B" w:rsidRPr="00360FB5" w:rsidRDefault="00AB519B" w:rsidP="003937C9">
            <w:pPr>
              <w:jc w:val="center"/>
              <w:rPr>
                <w:rFonts w:ascii="Times New Roman" w:hAnsi="Times New Roman" w:cs="Times New Roman"/>
                <w:sz w:val="20"/>
                <w:szCs w:val="20"/>
              </w:rPr>
            </w:pPr>
            <w:r w:rsidRPr="00360FB5">
              <w:rPr>
                <w:rFonts w:ascii="Times New Roman" w:hAnsi="Times New Roman" w:cs="Times New Roman"/>
                <w:sz w:val="20"/>
                <w:szCs w:val="20"/>
              </w:rPr>
              <w:t>Заместитель директора по учебной работе</w:t>
            </w:r>
          </w:p>
          <w:p w:rsidR="00AB519B" w:rsidRPr="00360FB5" w:rsidRDefault="00AB519B" w:rsidP="003937C9">
            <w:pPr>
              <w:jc w:val="center"/>
              <w:rPr>
                <w:rFonts w:ascii="Times New Roman" w:hAnsi="Times New Roman" w:cs="Times New Roman"/>
                <w:sz w:val="20"/>
                <w:szCs w:val="20"/>
              </w:rPr>
            </w:pPr>
            <w:r w:rsidRPr="00360FB5">
              <w:rPr>
                <w:rFonts w:ascii="Times New Roman" w:hAnsi="Times New Roman" w:cs="Times New Roman"/>
                <w:sz w:val="20"/>
                <w:szCs w:val="20"/>
              </w:rPr>
              <w:t>(учителя)</w:t>
            </w:r>
          </w:p>
        </w:tc>
        <w:tc>
          <w:tcPr>
            <w:tcW w:w="425" w:type="dxa"/>
            <w:vMerge/>
            <w:tcBorders>
              <w:left w:val="single" w:sz="4" w:space="0" w:color="auto"/>
              <w:bottom w:val="nil"/>
              <w:right w:val="single" w:sz="4" w:space="0" w:color="auto"/>
            </w:tcBorders>
          </w:tcPr>
          <w:p w:rsidR="00AB519B" w:rsidRPr="00360FB5" w:rsidRDefault="00AB519B" w:rsidP="007F40EF">
            <w:pPr>
              <w:jc w:val="both"/>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tcPr>
          <w:p w:rsidR="00AB519B" w:rsidRPr="00360FB5" w:rsidRDefault="00AB519B" w:rsidP="007F40EF">
            <w:pPr>
              <w:jc w:val="both"/>
              <w:rPr>
                <w:rFonts w:ascii="Times New Roman" w:hAnsi="Times New Roman" w:cs="Times New Roman"/>
                <w:sz w:val="20"/>
                <w:szCs w:val="20"/>
              </w:rPr>
            </w:pPr>
          </w:p>
        </w:tc>
        <w:tc>
          <w:tcPr>
            <w:tcW w:w="284" w:type="dxa"/>
            <w:vMerge/>
            <w:tcBorders>
              <w:left w:val="single" w:sz="4" w:space="0" w:color="auto"/>
              <w:bottom w:val="nil"/>
              <w:right w:val="single" w:sz="4" w:space="0" w:color="auto"/>
            </w:tcBorders>
          </w:tcPr>
          <w:p w:rsidR="00AB519B" w:rsidRPr="00360FB5" w:rsidRDefault="00AB519B" w:rsidP="007F40EF">
            <w:pPr>
              <w:jc w:val="both"/>
              <w:rPr>
                <w:rFonts w:ascii="Times New Roman" w:hAnsi="Times New Roman" w:cs="Times New Roman"/>
                <w:sz w:val="20"/>
                <w:szCs w:val="20"/>
              </w:rPr>
            </w:pPr>
          </w:p>
        </w:tc>
        <w:tc>
          <w:tcPr>
            <w:tcW w:w="2693" w:type="dxa"/>
            <w:vMerge/>
            <w:tcBorders>
              <w:left w:val="single" w:sz="4" w:space="0" w:color="auto"/>
              <w:bottom w:val="single" w:sz="4" w:space="0" w:color="auto"/>
              <w:right w:val="single" w:sz="4" w:space="0" w:color="auto"/>
            </w:tcBorders>
          </w:tcPr>
          <w:p w:rsidR="00AB519B" w:rsidRPr="00360FB5" w:rsidRDefault="00AB519B" w:rsidP="003937C9">
            <w:pPr>
              <w:jc w:val="center"/>
              <w:rPr>
                <w:rFonts w:ascii="Times New Roman" w:hAnsi="Times New Roman" w:cs="Times New Roman"/>
                <w:sz w:val="20"/>
                <w:szCs w:val="20"/>
              </w:rPr>
            </w:pPr>
          </w:p>
        </w:tc>
      </w:tr>
      <w:tr w:rsidR="00741F47" w:rsidRPr="00360FB5" w:rsidTr="00C41AE3">
        <w:trPr>
          <w:trHeight w:val="357"/>
        </w:trPr>
        <w:tc>
          <w:tcPr>
            <w:tcW w:w="1985" w:type="dxa"/>
            <w:tcBorders>
              <w:top w:val="single" w:sz="4" w:space="0" w:color="auto"/>
              <w:left w:val="nil"/>
              <w:bottom w:val="single" w:sz="4" w:space="0" w:color="auto"/>
              <w:right w:val="nil"/>
            </w:tcBorders>
          </w:tcPr>
          <w:p w:rsidR="003937C9" w:rsidRPr="00360FB5" w:rsidRDefault="003937C9" w:rsidP="003937C9">
            <w:pPr>
              <w:jc w:val="center"/>
              <w:rPr>
                <w:rFonts w:ascii="Times New Roman" w:hAnsi="Times New Roman" w:cs="Times New Roman"/>
                <w:sz w:val="20"/>
                <w:szCs w:val="20"/>
              </w:rPr>
            </w:pPr>
          </w:p>
        </w:tc>
        <w:tc>
          <w:tcPr>
            <w:tcW w:w="488" w:type="dxa"/>
            <w:vMerge w:val="restart"/>
            <w:tcBorders>
              <w:top w:val="nil"/>
              <w:left w:val="nil"/>
              <w:right w:val="nil"/>
            </w:tcBorders>
          </w:tcPr>
          <w:p w:rsidR="003937C9" w:rsidRPr="00360FB5" w:rsidRDefault="003937C9" w:rsidP="007F40EF">
            <w:pPr>
              <w:jc w:val="both"/>
              <w:rPr>
                <w:rFonts w:ascii="Times New Roman" w:hAnsi="Times New Roman" w:cs="Times New Roman"/>
                <w:sz w:val="20"/>
                <w:szCs w:val="20"/>
              </w:rPr>
            </w:pPr>
          </w:p>
        </w:tc>
        <w:tc>
          <w:tcPr>
            <w:tcW w:w="2205" w:type="dxa"/>
            <w:tcBorders>
              <w:top w:val="single" w:sz="4" w:space="0" w:color="auto"/>
              <w:left w:val="nil"/>
              <w:right w:val="nil"/>
            </w:tcBorders>
          </w:tcPr>
          <w:p w:rsidR="003937C9" w:rsidRPr="00360FB5" w:rsidRDefault="003937C9" w:rsidP="003937C9">
            <w:pPr>
              <w:jc w:val="center"/>
              <w:rPr>
                <w:rFonts w:ascii="Times New Roman" w:hAnsi="Times New Roman" w:cs="Times New Roman"/>
                <w:sz w:val="20"/>
                <w:szCs w:val="20"/>
              </w:rPr>
            </w:pPr>
          </w:p>
        </w:tc>
        <w:tc>
          <w:tcPr>
            <w:tcW w:w="425" w:type="dxa"/>
            <w:vMerge w:val="restart"/>
            <w:tcBorders>
              <w:top w:val="nil"/>
              <w:left w:val="nil"/>
              <w:right w:val="nil"/>
            </w:tcBorders>
          </w:tcPr>
          <w:p w:rsidR="003937C9" w:rsidRPr="00360FB5" w:rsidRDefault="003937C9" w:rsidP="007F40EF">
            <w:pPr>
              <w:jc w:val="both"/>
              <w:rPr>
                <w:rFonts w:ascii="Times New Roman" w:hAnsi="Times New Roman" w:cs="Times New Roman"/>
                <w:sz w:val="20"/>
                <w:szCs w:val="20"/>
              </w:rPr>
            </w:pPr>
          </w:p>
        </w:tc>
        <w:tc>
          <w:tcPr>
            <w:tcW w:w="1843" w:type="dxa"/>
            <w:vMerge w:val="restart"/>
            <w:tcBorders>
              <w:top w:val="single" w:sz="4" w:space="0" w:color="auto"/>
              <w:left w:val="nil"/>
              <w:right w:val="nil"/>
            </w:tcBorders>
          </w:tcPr>
          <w:p w:rsidR="003937C9" w:rsidRPr="00360FB5" w:rsidRDefault="003937C9" w:rsidP="007F40EF">
            <w:pPr>
              <w:jc w:val="both"/>
              <w:rPr>
                <w:rFonts w:ascii="Times New Roman" w:hAnsi="Times New Roman" w:cs="Times New Roman"/>
                <w:sz w:val="20"/>
                <w:szCs w:val="20"/>
              </w:rPr>
            </w:pPr>
          </w:p>
        </w:tc>
        <w:tc>
          <w:tcPr>
            <w:tcW w:w="284" w:type="dxa"/>
            <w:vMerge w:val="restart"/>
            <w:tcBorders>
              <w:top w:val="nil"/>
              <w:left w:val="nil"/>
              <w:right w:val="nil"/>
            </w:tcBorders>
          </w:tcPr>
          <w:p w:rsidR="003937C9" w:rsidRPr="00360FB5" w:rsidRDefault="003937C9" w:rsidP="007F40EF">
            <w:pPr>
              <w:jc w:val="both"/>
              <w:rPr>
                <w:rFonts w:ascii="Times New Roman" w:hAnsi="Times New Roman" w:cs="Times New Roman"/>
                <w:sz w:val="20"/>
                <w:szCs w:val="20"/>
              </w:rPr>
            </w:pPr>
          </w:p>
        </w:tc>
        <w:tc>
          <w:tcPr>
            <w:tcW w:w="2693" w:type="dxa"/>
            <w:tcBorders>
              <w:top w:val="single" w:sz="4" w:space="0" w:color="auto"/>
              <w:left w:val="nil"/>
              <w:right w:val="nil"/>
            </w:tcBorders>
          </w:tcPr>
          <w:p w:rsidR="003937C9" w:rsidRPr="00360FB5" w:rsidRDefault="003937C9" w:rsidP="003937C9">
            <w:pPr>
              <w:jc w:val="center"/>
              <w:rPr>
                <w:rFonts w:ascii="Times New Roman" w:hAnsi="Times New Roman" w:cs="Times New Roman"/>
                <w:sz w:val="20"/>
                <w:szCs w:val="20"/>
              </w:rPr>
            </w:pPr>
          </w:p>
        </w:tc>
      </w:tr>
      <w:tr w:rsidR="00741F47" w:rsidRPr="00360FB5" w:rsidTr="00C41AE3">
        <w:trPr>
          <w:trHeight w:val="690"/>
        </w:trPr>
        <w:tc>
          <w:tcPr>
            <w:tcW w:w="1985" w:type="dxa"/>
            <w:tcBorders>
              <w:top w:val="single" w:sz="4" w:space="0" w:color="auto"/>
              <w:left w:val="single" w:sz="4" w:space="0" w:color="auto"/>
              <w:bottom w:val="single" w:sz="4" w:space="0" w:color="auto"/>
              <w:right w:val="single" w:sz="4" w:space="0" w:color="auto"/>
            </w:tcBorders>
          </w:tcPr>
          <w:p w:rsidR="003937C9" w:rsidRPr="00360FB5" w:rsidRDefault="00C41AE3" w:rsidP="003937C9">
            <w:pPr>
              <w:jc w:val="center"/>
              <w:rPr>
                <w:rFonts w:ascii="Times New Roman" w:hAnsi="Times New Roman" w:cs="Times New Roman"/>
                <w:sz w:val="20"/>
                <w:szCs w:val="20"/>
              </w:rPr>
            </w:pPr>
            <w:r w:rsidRPr="00360FB5">
              <w:rPr>
                <w:rFonts w:ascii="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747BE42D" wp14:editId="4FED90D3">
                      <wp:simplePos x="0" y="0"/>
                      <wp:positionH relativeFrom="column">
                        <wp:posOffset>-409575</wp:posOffset>
                      </wp:positionH>
                      <wp:positionV relativeFrom="paragraph">
                        <wp:posOffset>377825</wp:posOffset>
                      </wp:positionV>
                      <wp:extent cx="314325" cy="0"/>
                      <wp:effectExtent l="0" t="76200" r="28575" b="114300"/>
                      <wp:wrapNone/>
                      <wp:docPr id="17" name="Прямая со стрелкой 17"/>
                      <wp:cNvGraphicFramePr/>
                      <a:graphic xmlns:a="http://schemas.openxmlformats.org/drawingml/2006/main">
                        <a:graphicData uri="http://schemas.microsoft.com/office/word/2010/wordprocessingShape">
                          <wps:wsp>
                            <wps:cNvCnPr/>
                            <wps:spPr>
                              <a:xfrm>
                                <a:off x="0" y="0"/>
                                <a:ext cx="3143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Прямая со стрелкой 17" o:spid="_x0000_s1026" type="#_x0000_t32" style="position:absolute;margin-left:-32.25pt;margin-top:29.75pt;width:24.75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">
                      <v:stroke endarrow="open"/>
                    </v:shape>
                  </w:pict>
                </mc:Fallback>
              </mc:AlternateContent>
            </w:r>
            <w:r w:rsidR="003937C9" w:rsidRPr="00360FB5">
              <w:rPr>
                <w:rFonts w:ascii="Times New Roman" w:hAnsi="Times New Roman" w:cs="Times New Roman"/>
                <w:sz w:val="20"/>
                <w:szCs w:val="20"/>
              </w:rPr>
              <w:t>Главный бухгалтер (сотрудники)</w:t>
            </w:r>
          </w:p>
        </w:tc>
        <w:tc>
          <w:tcPr>
            <w:tcW w:w="488" w:type="dxa"/>
            <w:vMerge/>
            <w:tcBorders>
              <w:left w:val="single" w:sz="4" w:space="0" w:color="auto"/>
              <w:bottom w:val="nil"/>
              <w:right w:val="single" w:sz="4" w:space="0" w:color="auto"/>
            </w:tcBorders>
          </w:tcPr>
          <w:p w:rsidR="003937C9" w:rsidRPr="00360FB5" w:rsidRDefault="003937C9" w:rsidP="007F40EF">
            <w:pPr>
              <w:jc w:val="both"/>
              <w:rPr>
                <w:rFonts w:ascii="Times New Roman" w:hAnsi="Times New Roman" w:cs="Times New Roman"/>
                <w:sz w:val="20"/>
                <w:szCs w:val="20"/>
              </w:rPr>
            </w:pPr>
          </w:p>
        </w:tc>
        <w:tc>
          <w:tcPr>
            <w:tcW w:w="2205" w:type="dxa"/>
            <w:tcBorders>
              <w:left w:val="single" w:sz="4" w:space="0" w:color="auto"/>
              <w:bottom w:val="single" w:sz="4" w:space="0" w:color="auto"/>
              <w:right w:val="single" w:sz="4" w:space="0" w:color="auto"/>
            </w:tcBorders>
          </w:tcPr>
          <w:p w:rsidR="003937C9" w:rsidRPr="00360FB5" w:rsidRDefault="003937C9" w:rsidP="003937C9">
            <w:pPr>
              <w:jc w:val="center"/>
              <w:rPr>
                <w:rFonts w:ascii="Times New Roman" w:hAnsi="Times New Roman" w:cs="Times New Roman"/>
                <w:sz w:val="20"/>
                <w:szCs w:val="20"/>
              </w:rPr>
            </w:pPr>
            <w:r w:rsidRPr="00360FB5">
              <w:rPr>
                <w:rFonts w:ascii="Times New Roman" w:hAnsi="Times New Roman" w:cs="Times New Roman"/>
                <w:sz w:val="20"/>
                <w:szCs w:val="20"/>
              </w:rPr>
              <w:t>Отдел профессионального обучения (сотрудники)</w:t>
            </w:r>
          </w:p>
        </w:tc>
        <w:tc>
          <w:tcPr>
            <w:tcW w:w="425" w:type="dxa"/>
            <w:vMerge/>
            <w:tcBorders>
              <w:left w:val="single" w:sz="4" w:space="0" w:color="auto"/>
              <w:bottom w:val="nil"/>
              <w:right w:val="nil"/>
            </w:tcBorders>
          </w:tcPr>
          <w:p w:rsidR="003937C9" w:rsidRPr="00360FB5" w:rsidRDefault="003937C9" w:rsidP="007F40EF">
            <w:pPr>
              <w:jc w:val="both"/>
              <w:rPr>
                <w:rFonts w:ascii="Times New Roman" w:hAnsi="Times New Roman" w:cs="Times New Roman"/>
                <w:sz w:val="20"/>
                <w:szCs w:val="20"/>
              </w:rPr>
            </w:pPr>
          </w:p>
        </w:tc>
        <w:tc>
          <w:tcPr>
            <w:tcW w:w="1843" w:type="dxa"/>
            <w:vMerge/>
            <w:tcBorders>
              <w:left w:val="nil"/>
              <w:bottom w:val="nil"/>
              <w:right w:val="nil"/>
            </w:tcBorders>
          </w:tcPr>
          <w:p w:rsidR="003937C9" w:rsidRPr="00360FB5" w:rsidRDefault="003937C9" w:rsidP="007F40EF">
            <w:pPr>
              <w:jc w:val="both"/>
              <w:rPr>
                <w:rFonts w:ascii="Times New Roman" w:hAnsi="Times New Roman" w:cs="Times New Roman"/>
                <w:sz w:val="20"/>
                <w:szCs w:val="20"/>
              </w:rPr>
            </w:pPr>
          </w:p>
        </w:tc>
        <w:tc>
          <w:tcPr>
            <w:tcW w:w="284" w:type="dxa"/>
            <w:vMerge/>
            <w:tcBorders>
              <w:left w:val="nil"/>
              <w:bottom w:val="nil"/>
              <w:right w:val="single" w:sz="4" w:space="0" w:color="auto"/>
            </w:tcBorders>
          </w:tcPr>
          <w:p w:rsidR="003937C9" w:rsidRPr="00360FB5" w:rsidRDefault="003937C9" w:rsidP="007F40EF">
            <w:pPr>
              <w:jc w:val="both"/>
              <w:rPr>
                <w:rFonts w:ascii="Times New Roman" w:hAnsi="Times New Roman" w:cs="Times New Roman"/>
                <w:sz w:val="20"/>
                <w:szCs w:val="20"/>
              </w:rPr>
            </w:pPr>
          </w:p>
        </w:tc>
        <w:tc>
          <w:tcPr>
            <w:tcW w:w="2693" w:type="dxa"/>
            <w:tcBorders>
              <w:left w:val="single" w:sz="4" w:space="0" w:color="auto"/>
              <w:bottom w:val="single" w:sz="4" w:space="0" w:color="auto"/>
              <w:right w:val="single" w:sz="4" w:space="0" w:color="auto"/>
            </w:tcBorders>
          </w:tcPr>
          <w:p w:rsidR="003937C9" w:rsidRPr="00360FB5" w:rsidRDefault="003937C9" w:rsidP="003937C9">
            <w:pPr>
              <w:jc w:val="center"/>
              <w:rPr>
                <w:rFonts w:ascii="Times New Roman" w:hAnsi="Times New Roman" w:cs="Times New Roman"/>
                <w:sz w:val="20"/>
                <w:szCs w:val="20"/>
              </w:rPr>
            </w:pPr>
            <w:r w:rsidRPr="00360FB5">
              <w:rPr>
                <w:rFonts w:ascii="Times New Roman" w:hAnsi="Times New Roman" w:cs="Times New Roman"/>
                <w:sz w:val="20"/>
                <w:szCs w:val="20"/>
              </w:rPr>
              <w:t xml:space="preserve">Руководитель центра </w:t>
            </w:r>
            <w:r w:rsidR="00741F47" w:rsidRPr="00360FB5">
              <w:rPr>
                <w:rFonts w:ascii="Times New Roman" w:hAnsi="Times New Roman" w:cs="Times New Roman"/>
                <w:sz w:val="20"/>
                <w:szCs w:val="20"/>
              </w:rPr>
              <w:t>дополнительного</w:t>
            </w:r>
            <w:r w:rsidRPr="00360FB5">
              <w:rPr>
                <w:rFonts w:ascii="Times New Roman" w:hAnsi="Times New Roman" w:cs="Times New Roman"/>
                <w:sz w:val="20"/>
                <w:szCs w:val="20"/>
              </w:rPr>
              <w:t xml:space="preserve"> образования (педагоги дополнительного образования)</w:t>
            </w:r>
          </w:p>
        </w:tc>
      </w:tr>
      <w:tr w:rsidR="00741F47" w:rsidRPr="00360FB5" w:rsidTr="00C41AE3">
        <w:tc>
          <w:tcPr>
            <w:tcW w:w="1985" w:type="dxa"/>
            <w:tcBorders>
              <w:top w:val="single" w:sz="4" w:space="0" w:color="auto"/>
              <w:left w:val="nil"/>
              <w:bottom w:val="nil"/>
              <w:right w:val="nil"/>
            </w:tcBorders>
          </w:tcPr>
          <w:p w:rsidR="0005096B" w:rsidRPr="00360FB5" w:rsidRDefault="0005096B" w:rsidP="003937C9">
            <w:pPr>
              <w:jc w:val="center"/>
              <w:rPr>
                <w:rFonts w:ascii="Times New Roman" w:hAnsi="Times New Roman" w:cs="Times New Roman"/>
                <w:sz w:val="20"/>
                <w:szCs w:val="20"/>
              </w:rPr>
            </w:pPr>
          </w:p>
        </w:tc>
        <w:tc>
          <w:tcPr>
            <w:tcW w:w="488" w:type="dxa"/>
            <w:tcBorders>
              <w:top w:val="nil"/>
              <w:left w:val="nil"/>
              <w:bottom w:val="nil"/>
              <w:right w:val="nil"/>
            </w:tcBorders>
          </w:tcPr>
          <w:p w:rsidR="0005096B" w:rsidRPr="00360FB5" w:rsidRDefault="0005096B" w:rsidP="007F40EF">
            <w:pPr>
              <w:jc w:val="both"/>
              <w:rPr>
                <w:rFonts w:ascii="Times New Roman" w:hAnsi="Times New Roman" w:cs="Times New Roman"/>
                <w:sz w:val="20"/>
                <w:szCs w:val="20"/>
              </w:rPr>
            </w:pPr>
          </w:p>
        </w:tc>
        <w:tc>
          <w:tcPr>
            <w:tcW w:w="2205" w:type="dxa"/>
            <w:tcBorders>
              <w:top w:val="single" w:sz="4" w:space="0" w:color="auto"/>
              <w:left w:val="nil"/>
              <w:bottom w:val="nil"/>
              <w:right w:val="nil"/>
            </w:tcBorders>
          </w:tcPr>
          <w:p w:rsidR="0005096B" w:rsidRPr="00360FB5" w:rsidRDefault="0005096B" w:rsidP="0005096B">
            <w:pPr>
              <w:jc w:val="both"/>
              <w:rPr>
                <w:rFonts w:ascii="Times New Roman" w:hAnsi="Times New Roman" w:cs="Times New Roman"/>
                <w:sz w:val="20"/>
                <w:szCs w:val="20"/>
              </w:rPr>
            </w:pPr>
          </w:p>
        </w:tc>
        <w:tc>
          <w:tcPr>
            <w:tcW w:w="425" w:type="dxa"/>
            <w:tcBorders>
              <w:top w:val="nil"/>
              <w:left w:val="nil"/>
              <w:bottom w:val="nil"/>
              <w:right w:val="nil"/>
            </w:tcBorders>
          </w:tcPr>
          <w:p w:rsidR="0005096B" w:rsidRPr="00360FB5" w:rsidRDefault="0005096B" w:rsidP="007F40EF">
            <w:pPr>
              <w:jc w:val="both"/>
              <w:rPr>
                <w:rFonts w:ascii="Times New Roman" w:hAnsi="Times New Roman" w:cs="Times New Roman"/>
                <w:sz w:val="20"/>
                <w:szCs w:val="20"/>
              </w:rPr>
            </w:pPr>
          </w:p>
        </w:tc>
        <w:tc>
          <w:tcPr>
            <w:tcW w:w="1843" w:type="dxa"/>
            <w:tcBorders>
              <w:top w:val="nil"/>
              <w:left w:val="nil"/>
              <w:bottom w:val="nil"/>
              <w:right w:val="nil"/>
            </w:tcBorders>
          </w:tcPr>
          <w:p w:rsidR="0005096B" w:rsidRPr="00360FB5" w:rsidRDefault="0005096B" w:rsidP="007F40EF">
            <w:pPr>
              <w:jc w:val="both"/>
              <w:rPr>
                <w:rFonts w:ascii="Times New Roman" w:hAnsi="Times New Roman" w:cs="Times New Roman"/>
                <w:sz w:val="20"/>
                <w:szCs w:val="20"/>
              </w:rPr>
            </w:pPr>
          </w:p>
        </w:tc>
        <w:tc>
          <w:tcPr>
            <w:tcW w:w="284" w:type="dxa"/>
            <w:tcBorders>
              <w:top w:val="nil"/>
              <w:left w:val="nil"/>
              <w:bottom w:val="nil"/>
              <w:right w:val="nil"/>
            </w:tcBorders>
          </w:tcPr>
          <w:p w:rsidR="0005096B" w:rsidRPr="00360FB5" w:rsidRDefault="0005096B" w:rsidP="007F40EF">
            <w:pPr>
              <w:jc w:val="both"/>
              <w:rPr>
                <w:rFonts w:ascii="Times New Roman" w:hAnsi="Times New Roman" w:cs="Times New Roman"/>
                <w:sz w:val="20"/>
                <w:szCs w:val="20"/>
              </w:rPr>
            </w:pPr>
          </w:p>
        </w:tc>
        <w:tc>
          <w:tcPr>
            <w:tcW w:w="2693" w:type="dxa"/>
            <w:tcBorders>
              <w:top w:val="single" w:sz="4" w:space="0" w:color="auto"/>
              <w:left w:val="nil"/>
              <w:bottom w:val="nil"/>
              <w:right w:val="nil"/>
            </w:tcBorders>
          </w:tcPr>
          <w:p w:rsidR="0005096B" w:rsidRPr="00360FB5" w:rsidRDefault="0005096B" w:rsidP="007F40EF">
            <w:pPr>
              <w:jc w:val="both"/>
              <w:rPr>
                <w:rFonts w:ascii="Times New Roman" w:hAnsi="Times New Roman" w:cs="Times New Roman"/>
                <w:sz w:val="20"/>
                <w:szCs w:val="20"/>
              </w:rPr>
            </w:pPr>
          </w:p>
        </w:tc>
      </w:tr>
      <w:tr w:rsidR="00741F47" w:rsidRPr="00360FB5" w:rsidTr="00C41AE3">
        <w:tc>
          <w:tcPr>
            <w:tcW w:w="1985" w:type="dxa"/>
            <w:tcBorders>
              <w:top w:val="single" w:sz="4" w:space="0" w:color="auto"/>
              <w:left w:val="single" w:sz="4" w:space="0" w:color="auto"/>
              <w:bottom w:val="single" w:sz="4" w:space="0" w:color="auto"/>
              <w:right w:val="single" w:sz="4" w:space="0" w:color="auto"/>
            </w:tcBorders>
          </w:tcPr>
          <w:p w:rsidR="00C41AE3" w:rsidRPr="00360FB5" w:rsidRDefault="00C41AE3">
            <w:pPr>
              <w:rPr>
                <w:rFonts w:ascii="Times New Roman" w:hAnsi="Times New Roman" w:cs="Times New Roman"/>
                <w:sz w:val="20"/>
                <w:szCs w:val="20"/>
              </w:rPr>
            </w:pPr>
            <w:r w:rsidRPr="00360FB5">
              <w:rPr>
                <w:rFonts w:ascii="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06813312" wp14:editId="2590F88E">
                      <wp:simplePos x="0" y="0"/>
                      <wp:positionH relativeFrom="column">
                        <wp:posOffset>-409575</wp:posOffset>
                      </wp:positionH>
                      <wp:positionV relativeFrom="paragraph">
                        <wp:posOffset>129540</wp:posOffset>
                      </wp:positionV>
                      <wp:extent cx="314325" cy="0"/>
                      <wp:effectExtent l="0" t="76200" r="28575" b="114300"/>
                      <wp:wrapNone/>
                      <wp:docPr id="6" name="Прямая со стрелкой 6"/>
                      <wp:cNvGraphicFramePr/>
                      <a:graphic xmlns:a="http://schemas.openxmlformats.org/drawingml/2006/main">
                        <a:graphicData uri="http://schemas.microsoft.com/office/word/2010/wordprocessingShape">
                          <wps:wsp>
                            <wps:cNvCnPr/>
                            <wps:spPr>
                              <a:xfrm>
                                <a:off x="0" y="0"/>
                                <a:ext cx="3143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Прямая со стрелкой 6" o:spid="_x0000_s1026" type="#_x0000_t32" style="position:absolute;margin-left:-32.25pt;margin-top:10.2pt;width:24.7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">
                      <v:stroke endarrow="open"/>
                    </v:shape>
                  </w:pict>
                </mc:Fallback>
              </mc:AlternateContent>
            </w:r>
            <w:r w:rsidRPr="00360FB5">
              <w:rPr>
                <w:rFonts w:ascii="Times New Roman" w:hAnsi="Times New Roman" w:cs="Times New Roman"/>
                <w:sz w:val="20"/>
                <w:szCs w:val="20"/>
              </w:rPr>
              <w:t>Кухня (сотрудники)</w:t>
            </w:r>
          </w:p>
          <w:p w:rsidR="00054FDD" w:rsidRPr="00360FB5" w:rsidRDefault="00054FDD">
            <w:pPr>
              <w:rPr>
                <w:rFonts w:ascii="Times New Roman" w:hAnsi="Times New Roman" w:cs="Times New Roman"/>
                <w:sz w:val="20"/>
                <w:szCs w:val="20"/>
              </w:rPr>
            </w:pPr>
          </w:p>
        </w:tc>
        <w:tc>
          <w:tcPr>
            <w:tcW w:w="488" w:type="dxa"/>
            <w:tcBorders>
              <w:top w:val="nil"/>
              <w:left w:val="single" w:sz="4" w:space="0" w:color="auto"/>
              <w:bottom w:val="nil"/>
              <w:right w:val="nil"/>
            </w:tcBorders>
          </w:tcPr>
          <w:p w:rsidR="00C41AE3" w:rsidRPr="00360FB5" w:rsidRDefault="00C41AE3"/>
        </w:tc>
        <w:tc>
          <w:tcPr>
            <w:tcW w:w="2205" w:type="dxa"/>
            <w:tcBorders>
              <w:top w:val="nil"/>
              <w:left w:val="nil"/>
              <w:bottom w:val="nil"/>
              <w:right w:val="nil"/>
            </w:tcBorders>
          </w:tcPr>
          <w:p w:rsidR="00C41AE3" w:rsidRPr="00360FB5" w:rsidRDefault="00C41AE3"/>
        </w:tc>
        <w:tc>
          <w:tcPr>
            <w:tcW w:w="425" w:type="dxa"/>
            <w:tcBorders>
              <w:top w:val="nil"/>
              <w:left w:val="nil"/>
              <w:bottom w:val="nil"/>
              <w:right w:val="nil"/>
            </w:tcBorders>
          </w:tcPr>
          <w:p w:rsidR="00C41AE3" w:rsidRPr="00360FB5" w:rsidRDefault="00C41AE3"/>
        </w:tc>
        <w:tc>
          <w:tcPr>
            <w:tcW w:w="1843" w:type="dxa"/>
            <w:tcBorders>
              <w:top w:val="nil"/>
              <w:left w:val="nil"/>
              <w:bottom w:val="nil"/>
              <w:right w:val="nil"/>
            </w:tcBorders>
          </w:tcPr>
          <w:p w:rsidR="00C41AE3" w:rsidRPr="00360FB5" w:rsidRDefault="00C41AE3"/>
        </w:tc>
        <w:tc>
          <w:tcPr>
            <w:tcW w:w="284" w:type="dxa"/>
            <w:tcBorders>
              <w:top w:val="nil"/>
              <w:left w:val="nil"/>
              <w:bottom w:val="nil"/>
              <w:right w:val="nil"/>
            </w:tcBorders>
          </w:tcPr>
          <w:p w:rsidR="00C41AE3" w:rsidRPr="00360FB5" w:rsidRDefault="00C41AE3"/>
        </w:tc>
        <w:tc>
          <w:tcPr>
            <w:tcW w:w="2693" w:type="dxa"/>
            <w:tcBorders>
              <w:top w:val="nil"/>
              <w:left w:val="nil"/>
              <w:bottom w:val="nil"/>
              <w:right w:val="nil"/>
            </w:tcBorders>
          </w:tcPr>
          <w:p w:rsidR="00C41AE3" w:rsidRPr="00360FB5" w:rsidRDefault="00C41AE3"/>
        </w:tc>
      </w:tr>
    </w:tbl>
    <w:p w:rsidR="001408C8" w:rsidRPr="00360FB5" w:rsidRDefault="001408C8" w:rsidP="001408C8">
      <w:pPr>
        <w:spacing w:after="0"/>
        <w:ind w:left="141"/>
        <w:jc w:val="both"/>
        <w:rPr>
          <w:rFonts w:ascii="Times New Roman" w:hAnsi="Times New Roman" w:cs="Times New Roman"/>
          <w:b/>
          <w:sz w:val="28"/>
          <w:szCs w:val="28"/>
          <w:u w:val="single"/>
        </w:rPr>
      </w:pPr>
    </w:p>
    <w:p w:rsidR="00024C68" w:rsidRPr="00360FB5" w:rsidRDefault="004B035D" w:rsidP="001408C8">
      <w:pPr>
        <w:pStyle w:val="a6"/>
        <w:numPr>
          <w:ilvl w:val="0"/>
          <w:numId w:val="1"/>
        </w:numPr>
        <w:spacing w:after="0"/>
        <w:jc w:val="both"/>
        <w:rPr>
          <w:rFonts w:ascii="Times New Roman" w:hAnsi="Times New Roman" w:cs="Times New Roman"/>
          <w:b/>
          <w:sz w:val="28"/>
          <w:szCs w:val="28"/>
          <w:u w:val="single"/>
        </w:rPr>
      </w:pPr>
      <w:r w:rsidRPr="00360FB5">
        <w:rPr>
          <w:rFonts w:ascii="Times New Roman" w:hAnsi="Times New Roman" w:cs="Times New Roman"/>
          <w:b/>
          <w:sz w:val="28"/>
          <w:szCs w:val="28"/>
          <w:u w:val="single"/>
        </w:rPr>
        <w:t>Социальное партнерство</w:t>
      </w:r>
    </w:p>
    <w:p w:rsidR="00024C68" w:rsidRPr="00360FB5" w:rsidRDefault="00024C68" w:rsidP="00E436F2">
      <w:pPr>
        <w:pStyle w:val="a7"/>
        <w:shd w:val="clear" w:color="auto" w:fill="FFFFFF"/>
        <w:spacing w:before="0" w:beforeAutospacing="0" w:after="0" w:afterAutospacing="0"/>
        <w:ind w:firstLine="708"/>
        <w:jc w:val="both"/>
        <w:rPr>
          <w:sz w:val="28"/>
          <w:szCs w:val="28"/>
        </w:rPr>
      </w:pPr>
      <w:r w:rsidRPr="00360FB5">
        <w:rPr>
          <w:sz w:val="28"/>
          <w:szCs w:val="28"/>
        </w:rPr>
        <w:t>ОЧУ «Школа-интернат «Абсолют»</w:t>
      </w:r>
      <w:r w:rsidR="00996823" w:rsidRPr="00360FB5">
        <w:rPr>
          <w:sz w:val="28"/>
          <w:szCs w:val="28"/>
        </w:rPr>
        <w:t>, как открытая школа, сотрудничает с другими организациями, которые составляют партнерский контур взаимодействия. Данное направление деятельности позволяет</w:t>
      </w:r>
    </w:p>
    <w:p w:rsidR="00E436F2" w:rsidRPr="00360FB5" w:rsidRDefault="00C029D7" w:rsidP="00994C6C">
      <w:pPr>
        <w:pStyle w:val="a7"/>
        <w:numPr>
          <w:ilvl w:val="0"/>
          <w:numId w:val="3"/>
        </w:numPr>
        <w:spacing w:before="0" w:beforeAutospacing="0" w:after="0" w:afterAutospacing="0"/>
        <w:jc w:val="both"/>
        <w:rPr>
          <w:sz w:val="28"/>
          <w:szCs w:val="28"/>
        </w:rPr>
      </w:pPr>
      <w:r w:rsidRPr="00360FB5">
        <w:rPr>
          <w:sz w:val="28"/>
          <w:szCs w:val="28"/>
        </w:rPr>
        <w:t>решать образовательные задачи (Центр реабилитации для бездомны</w:t>
      </w:r>
      <w:r w:rsidR="00E436F2" w:rsidRPr="00360FB5">
        <w:rPr>
          <w:sz w:val="28"/>
          <w:szCs w:val="28"/>
        </w:rPr>
        <w:t>х животных «Юна», ГК «Абсолют»;</w:t>
      </w:r>
    </w:p>
    <w:p w:rsidR="00E436F2" w:rsidRPr="00360FB5" w:rsidRDefault="00C029D7" w:rsidP="00994C6C">
      <w:pPr>
        <w:pStyle w:val="a7"/>
        <w:numPr>
          <w:ilvl w:val="0"/>
          <w:numId w:val="3"/>
        </w:numPr>
        <w:spacing w:before="0" w:beforeAutospacing="0" w:after="0" w:afterAutospacing="0"/>
        <w:jc w:val="both"/>
        <w:rPr>
          <w:sz w:val="28"/>
          <w:szCs w:val="28"/>
        </w:rPr>
      </w:pPr>
      <w:r w:rsidRPr="00360FB5">
        <w:rPr>
          <w:sz w:val="28"/>
          <w:szCs w:val="28"/>
        </w:rPr>
        <w:t>способствовать формированию обучающегося как личности, развивать его творческую и познавательную активность (</w:t>
      </w:r>
      <w:r w:rsidR="00AA5C59" w:rsidRPr="00360FB5">
        <w:rPr>
          <w:sz w:val="28"/>
          <w:szCs w:val="28"/>
        </w:rPr>
        <w:t>Российский г</w:t>
      </w:r>
      <w:r w:rsidRPr="00360FB5">
        <w:rPr>
          <w:sz w:val="28"/>
          <w:szCs w:val="28"/>
        </w:rPr>
        <w:t xml:space="preserve">осударственный театр </w:t>
      </w:r>
      <w:r w:rsidR="00AA5C59" w:rsidRPr="00360FB5">
        <w:rPr>
          <w:sz w:val="28"/>
          <w:szCs w:val="28"/>
        </w:rPr>
        <w:t>«Сатирикон»</w:t>
      </w:r>
      <w:r w:rsidRPr="00360FB5">
        <w:rPr>
          <w:sz w:val="28"/>
          <w:szCs w:val="28"/>
        </w:rPr>
        <w:t>, ГМИИ им. А. С. Пушкина, Серпуховский историко-художественный музей, Государственный академический Большой театр России</w:t>
      </w:r>
      <w:r w:rsidR="00E436F2" w:rsidRPr="00360FB5">
        <w:rPr>
          <w:sz w:val="28"/>
          <w:szCs w:val="28"/>
        </w:rPr>
        <w:t>, Государственная Третьяковская галерея</w:t>
      </w:r>
      <w:r w:rsidRPr="00360FB5">
        <w:rPr>
          <w:sz w:val="28"/>
          <w:szCs w:val="28"/>
        </w:rPr>
        <w:t>);</w:t>
      </w:r>
    </w:p>
    <w:p w:rsidR="00E436F2" w:rsidRPr="00360FB5" w:rsidRDefault="00E436F2" w:rsidP="00994C6C">
      <w:pPr>
        <w:pStyle w:val="a7"/>
        <w:numPr>
          <w:ilvl w:val="0"/>
          <w:numId w:val="3"/>
        </w:numPr>
        <w:spacing w:before="0" w:beforeAutospacing="0" w:after="0" w:afterAutospacing="0"/>
        <w:jc w:val="both"/>
        <w:rPr>
          <w:sz w:val="28"/>
          <w:szCs w:val="28"/>
        </w:rPr>
      </w:pPr>
      <w:r w:rsidRPr="00360FB5">
        <w:rPr>
          <w:sz w:val="28"/>
          <w:szCs w:val="28"/>
        </w:rPr>
        <w:t>способствовать реабилитации обучающихся с особыми образовательными потребностями (СК «</w:t>
      </w:r>
      <w:r w:rsidR="004237B3" w:rsidRPr="00360FB5">
        <w:rPr>
          <w:sz w:val="28"/>
          <w:szCs w:val="28"/>
        </w:rPr>
        <w:t>Территория Кулакова</w:t>
      </w:r>
      <w:r w:rsidRPr="00360FB5">
        <w:rPr>
          <w:sz w:val="28"/>
          <w:szCs w:val="28"/>
        </w:rPr>
        <w:t>» – иппотерапия, Центр реабилитации для бездомных животных «Юна» - канистерапия</w:t>
      </w:r>
      <w:r w:rsidR="00AA5C59" w:rsidRPr="00360FB5">
        <w:rPr>
          <w:sz w:val="28"/>
          <w:szCs w:val="28"/>
        </w:rPr>
        <w:t>, Дворец спорта «Надежда» - акватерапия</w:t>
      </w:r>
      <w:r w:rsidRPr="00360FB5">
        <w:rPr>
          <w:sz w:val="28"/>
          <w:szCs w:val="28"/>
        </w:rPr>
        <w:t>);</w:t>
      </w:r>
    </w:p>
    <w:p w:rsidR="00C029D7" w:rsidRPr="00360FB5" w:rsidRDefault="00C029D7" w:rsidP="00994C6C">
      <w:pPr>
        <w:pStyle w:val="a7"/>
        <w:numPr>
          <w:ilvl w:val="0"/>
          <w:numId w:val="3"/>
        </w:numPr>
        <w:spacing w:before="0" w:beforeAutospacing="0" w:after="0" w:afterAutospacing="0"/>
        <w:jc w:val="both"/>
        <w:rPr>
          <w:sz w:val="28"/>
          <w:szCs w:val="28"/>
        </w:rPr>
      </w:pPr>
      <w:r w:rsidRPr="00360FB5">
        <w:rPr>
          <w:sz w:val="28"/>
          <w:szCs w:val="28"/>
        </w:rPr>
        <w:t>организовывать производственную практику в рамках профессионального обучения (</w:t>
      </w:r>
      <w:r w:rsidR="006754B0" w:rsidRPr="00360FB5">
        <w:rPr>
          <w:sz w:val="28"/>
          <w:szCs w:val="28"/>
        </w:rPr>
        <w:t xml:space="preserve">ГК «Абсолют», </w:t>
      </w:r>
      <w:r w:rsidRPr="00360FB5">
        <w:rPr>
          <w:sz w:val="28"/>
          <w:szCs w:val="28"/>
        </w:rPr>
        <w:t>Центр профориентации и трудоустройства молодежи г. о. Серпухов, Ресторан «Большой» г. Москва</w:t>
      </w:r>
      <w:r w:rsidR="007C1E0C" w:rsidRPr="00360FB5">
        <w:rPr>
          <w:sz w:val="28"/>
          <w:szCs w:val="28"/>
        </w:rPr>
        <w:t>, Ресторан «Поль Бейкери» г. Малаховка,</w:t>
      </w:r>
      <w:r w:rsidRPr="00360FB5">
        <w:rPr>
          <w:sz w:val="28"/>
          <w:szCs w:val="28"/>
        </w:rPr>
        <w:t xml:space="preserve"> Всероссийский </w:t>
      </w:r>
      <w:r w:rsidR="001408C8" w:rsidRPr="00360FB5">
        <w:rPr>
          <w:sz w:val="28"/>
          <w:szCs w:val="28"/>
        </w:rPr>
        <w:t>музей Декоративного искусства).</w:t>
      </w:r>
    </w:p>
    <w:p w:rsidR="001408C8" w:rsidRPr="00360FB5" w:rsidRDefault="001408C8" w:rsidP="001408C8">
      <w:pPr>
        <w:pStyle w:val="a7"/>
        <w:spacing w:before="0" w:beforeAutospacing="0" w:after="0" w:afterAutospacing="0"/>
        <w:ind w:left="720"/>
        <w:jc w:val="both"/>
        <w:rPr>
          <w:sz w:val="28"/>
          <w:szCs w:val="28"/>
        </w:rPr>
      </w:pPr>
    </w:p>
    <w:p w:rsidR="004B035D" w:rsidRPr="00360FB5" w:rsidRDefault="004B035D" w:rsidP="00994C6C">
      <w:pPr>
        <w:pStyle w:val="a6"/>
        <w:numPr>
          <w:ilvl w:val="0"/>
          <w:numId w:val="1"/>
        </w:numPr>
        <w:spacing w:after="0"/>
        <w:rPr>
          <w:rFonts w:ascii="Times New Roman" w:hAnsi="Times New Roman" w:cs="Times New Roman"/>
          <w:sz w:val="28"/>
          <w:szCs w:val="28"/>
        </w:rPr>
      </w:pPr>
      <w:r w:rsidRPr="00360FB5">
        <w:rPr>
          <w:rFonts w:ascii="Times New Roman" w:hAnsi="Times New Roman" w:cs="Times New Roman"/>
          <w:b/>
          <w:sz w:val="28"/>
          <w:szCs w:val="28"/>
          <w:u w:val="single"/>
        </w:rPr>
        <w:t>Результаты образовательной деятельности</w:t>
      </w:r>
      <w:r w:rsidRPr="00360FB5">
        <w:rPr>
          <w:rFonts w:ascii="Times New Roman" w:hAnsi="Times New Roman" w:cs="Times New Roman"/>
          <w:sz w:val="28"/>
          <w:szCs w:val="28"/>
        </w:rPr>
        <w:t xml:space="preserve"> (включая внешнюю оценку)</w:t>
      </w:r>
    </w:p>
    <w:p w:rsidR="00463295" w:rsidRPr="00360FB5" w:rsidRDefault="00463295" w:rsidP="00463295">
      <w:pPr>
        <w:spacing w:after="0"/>
        <w:rPr>
          <w:rFonts w:ascii="Times New Roman" w:hAnsi="Times New Roman" w:cs="Times New Roman"/>
          <w:sz w:val="28"/>
          <w:szCs w:val="28"/>
        </w:rPr>
      </w:pPr>
      <w:r w:rsidRPr="00360FB5">
        <w:rPr>
          <w:rFonts w:ascii="Times New Roman" w:hAnsi="Times New Roman" w:cs="Times New Roman"/>
          <w:sz w:val="28"/>
          <w:szCs w:val="28"/>
        </w:rPr>
        <w:t>В 202</w:t>
      </w:r>
      <w:r w:rsidR="00DC4FE7" w:rsidRPr="00360FB5">
        <w:rPr>
          <w:rFonts w:ascii="Times New Roman" w:hAnsi="Times New Roman" w:cs="Times New Roman"/>
          <w:sz w:val="28"/>
          <w:szCs w:val="28"/>
        </w:rPr>
        <w:t>4</w:t>
      </w:r>
      <w:r w:rsidRPr="00360FB5">
        <w:rPr>
          <w:rFonts w:ascii="Times New Roman" w:hAnsi="Times New Roman" w:cs="Times New Roman"/>
          <w:sz w:val="28"/>
          <w:szCs w:val="28"/>
        </w:rPr>
        <w:t xml:space="preserve"> – 202</w:t>
      </w:r>
      <w:r w:rsidR="00DC4FE7" w:rsidRPr="00360FB5">
        <w:rPr>
          <w:rFonts w:ascii="Times New Roman" w:hAnsi="Times New Roman" w:cs="Times New Roman"/>
          <w:sz w:val="28"/>
          <w:szCs w:val="28"/>
        </w:rPr>
        <w:t>5</w:t>
      </w:r>
      <w:r w:rsidRPr="00360FB5">
        <w:rPr>
          <w:rFonts w:ascii="Times New Roman" w:hAnsi="Times New Roman" w:cs="Times New Roman"/>
          <w:sz w:val="28"/>
          <w:szCs w:val="28"/>
        </w:rPr>
        <w:t xml:space="preserve"> учебном году </w:t>
      </w:r>
    </w:p>
    <w:p w:rsidR="009D23FC" w:rsidRPr="00360FB5" w:rsidRDefault="00463295" w:rsidP="00463295">
      <w:pPr>
        <w:spacing w:after="0"/>
        <w:jc w:val="both"/>
        <w:rPr>
          <w:rFonts w:ascii="Times New Roman" w:hAnsi="Times New Roman" w:cs="Times New Roman"/>
          <w:sz w:val="28"/>
          <w:szCs w:val="28"/>
        </w:rPr>
      </w:pPr>
      <w:r w:rsidRPr="00360FB5">
        <w:rPr>
          <w:rFonts w:ascii="Times New Roman" w:hAnsi="Times New Roman" w:cs="Times New Roman"/>
          <w:sz w:val="28"/>
          <w:szCs w:val="28"/>
        </w:rPr>
        <w:t xml:space="preserve">- окончили 9 класс по основной общеобразовательной программе </w:t>
      </w:r>
      <w:r w:rsidR="00DC4FE7" w:rsidRPr="00360FB5">
        <w:rPr>
          <w:rFonts w:ascii="Times New Roman" w:hAnsi="Times New Roman" w:cs="Times New Roman"/>
          <w:sz w:val="28"/>
          <w:szCs w:val="28"/>
        </w:rPr>
        <w:t>9</w:t>
      </w:r>
      <w:r w:rsidRPr="00360FB5">
        <w:rPr>
          <w:rFonts w:ascii="Times New Roman" w:hAnsi="Times New Roman" w:cs="Times New Roman"/>
          <w:sz w:val="28"/>
          <w:szCs w:val="28"/>
        </w:rPr>
        <w:t xml:space="preserve"> обучающихся</w:t>
      </w:r>
      <w:r w:rsidR="00151C8B" w:rsidRPr="00360FB5">
        <w:rPr>
          <w:rFonts w:ascii="Times New Roman" w:hAnsi="Times New Roman" w:cs="Times New Roman"/>
          <w:sz w:val="28"/>
          <w:szCs w:val="28"/>
        </w:rPr>
        <w:t>, из которых 9</w:t>
      </w:r>
      <w:r w:rsidRPr="00360FB5">
        <w:rPr>
          <w:rFonts w:ascii="Times New Roman" w:hAnsi="Times New Roman" w:cs="Times New Roman"/>
          <w:sz w:val="28"/>
          <w:szCs w:val="28"/>
        </w:rPr>
        <w:t xml:space="preserve"> получили Аттеста</w:t>
      </w:r>
      <w:r w:rsidR="009D23FC" w:rsidRPr="00360FB5">
        <w:rPr>
          <w:rFonts w:ascii="Times New Roman" w:hAnsi="Times New Roman" w:cs="Times New Roman"/>
          <w:sz w:val="28"/>
          <w:szCs w:val="28"/>
        </w:rPr>
        <w:t>т об основном общем образовании</w:t>
      </w:r>
      <w:r w:rsidR="00151C8B" w:rsidRPr="00360FB5">
        <w:rPr>
          <w:rFonts w:ascii="Times New Roman" w:hAnsi="Times New Roman" w:cs="Times New Roman"/>
          <w:sz w:val="28"/>
          <w:szCs w:val="28"/>
        </w:rPr>
        <w:t xml:space="preserve">, </w:t>
      </w:r>
      <w:r w:rsidR="00DC4FE7" w:rsidRPr="00360FB5">
        <w:rPr>
          <w:rFonts w:ascii="Times New Roman" w:hAnsi="Times New Roman" w:cs="Times New Roman"/>
          <w:sz w:val="28"/>
          <w:szCs w:val="28"/>
        </w:rPr>
        <w:t xml:space="preserve">из них </w:t>
      </w:r>
      <w:r w:rsidR="00151C8B" w:rsidRPr="00360FB5">
        <w:rPr>
          <w:rFonts w:ascii="Times New Roman" w:hAnsi="Times New Roman" w:cs="Times New Roman"/>
          <w:sz w:val="28"/>
          <w:szCs w:val="28"/>
        </w:rPr>
        <w:t xml:space="preserve">2 обучающихся </w:t>
      </w:r>
      <w:r w:rsidR="00DC4FE7" w:rsidRPr="00360FB5">
        <w:rPr>
          <w:rFonts w:ascii="Times New Roman" w:hAnsi="Times New Roman" w:cs="Times New Roman"/>
          <w:sz w:val="28"/>
          <w:szCs w:val="28"/>
        </w:rPr>
        <w:t>пересдали ГИА</w:t>
      </w:r>
      <w:r w:rsidR="00151C8B" w:rsidRPr="00360FB5">
        <w:rPr>
          <w:rFonts w:ascii="Times New Roman" w:hAnsi="Times New Roman" w:cs="Times New Roman"/>
          <w:sz w:val="28"/>
          <w:szCs w:val="28"/>
        </w:rPr>
        <w:t xml:space="preserve"> в дополнительные сентябрьские сроки</w:t>
      </w:r>
      <w:r w:rsidR="009D23FC" w:rsidRPr="00360FB5">
        <w:rPr>
          <w:rFonts w:ascii="Times New Roman" w:hAnsi="Times New Roman" w:cs="Times New Roman"/>
          <w:sz w:val="28"/>
          <w:szCs w:val="28"/>
        </w:rPr>
        <w:t>;</w:t>
      </w:r>
    </w:p>
    <w:p w:rsidR="00463295" w:rsidRPr="00360FB5" w:rsidRDefault="00463295" w:rsidP="00463295">
      <w:pPr>
        <w:spacing w:after="0"/>
        <w:jc w:val="both"/>
        <w:rPr>
          <w:rFonts w:ascii="Times New Roman" w:hAnsi="Times New Roman" w:cs="Times New Roman"/>
          <w:sz w:val="28"/>
          <w:szCs w:val="28"/>
        </w:rPr>
      </w:pPr>
      <w:r w:rsidRPr="00360FB5">
        <w:rPr>
          <w:rFonts w:ascii="Times New Roman" w:hAnsi="Times New Roman" w:cs="Times New Roman"/>
          <w:sz w:val="28"/>
          <w:szCs w:val="28"/>
        </w:rPr>
        <w:t>- окончили 9 класс по адаптированной общеобразовательной программе (с умственной отсталостью, интеллектуальными нарушениями) и получили Свидетельство об обучении –</w:t>
      </w:r>
      <w:r w:rsidR="00151C8B" w:rsidRPr="00360FB5">
        <w:rPr>
          <w:rFonts w:ascii="Times New Roman" w:hAnsi="Times New Roman" w:cs="Times New Roman"/>
          <w:sz w:val="28"/>
          <w:szCs w:val="28"/>
        </w:rPr>
        <w:t xml:space="preserve"> </w:t>
      </w:r>
      <w:r w:rsidR="00DC4FE7" w:rsidRPr="00360FB5">
        <w:rPr>
          <w:rFonts w:ascii="Times New Roman" w:hAnsi="Times New Roman" w:cs="Times New Roman"/>
          <w:sz w:val="28"/>
          <w:szCs w:val="28"/>
        </w:rPr>
        <w:t>4</w:t>
      </w:r>
      <w:r w:rsidR="00151C8B" w:rsidRPr="00360FB5">
        <w:rPr>
          <w:rFonts w:ascii="Times New Roman" w:hAnsi="Times New Roman" w:cs="Times New Roman"/>
          <w:sz w:val="28"/>
          <w:szCs w:val="28"/>
        </w:rPr>
        <w:t xml:space="preserve"> </w:t>
      </w:r>
      <w:r w:rsidRPr="00360FB5">
        <w:rPr>
          <w:rFonts w:ascii="Times New Roman" w:hAnsi="Times New Roman" w:cs="Times New Roman"/>
          <w:sz w:val="28"/>
          <w:szCs w:val="28"/>
        </w:rPr>
        <w:t>обучающихся;</w:t>
      </w:r>
    </w:p>
    <w:p w:rsidR="00463295" w:rsidRPr="00360FB5" w:rsidRDefault="00463295" w:rsidP="00463295">
      <w:pPr>
        <w:spacing w:after="0"/>
        <w:jc w:val="both"/>
        <w:rPr>
          <w:rFonts w:ascii="Times New Roman" w:hAnsi="Times New Roman" w:cs="Times New Roman"/>
          <w:sz w:val="28"/>
          <w:szCs w:val="28"/>
        </w:rPr>
      </w:pPr>
      <w:r w:rsidRPr="00360FB5">
        <w:rPr>
          <w:rFonts w:ascii="Times New Roman" w:hAnsi="Times New Roman" w:cs="Times New Roman"/>
          <w:sz w:val="28"/>
          <w:szCs w:val="28"/>
        </w:rPr>
        <w:t xml:space="preserve">- окончили 11 класс и получили Аттестат о среднем общем образовании </w:t>
      </w:r>
      <w:r w:rsidR="00DC4FE7" w:rsidRPr="00360FB5">
        <w:rPr>
          <w:rFonts w:ascii="Times New Roman" w:hAnsi="Times New Roman" w:cs="Times New Roman"/>
          <w:sz w:val="28"/>
          <w:szCs w:val="28"/>
        </w:rPr>
        <w:t>5</w:t>
      </w:r>
      <w:r w:rsidRPr="00360FB5">
        <w:rPr>
          <w:rFonts w:ascii="Times New Roman" w:hAnsi="Times New Roman" w:cs="Times New Roman"/>
          <w:sz w:val="28"/>
          <w:szCs w:val="28"/>
        </w:rPr>
        <w:t xml:space="preserve"> обучающихся.</w:t>
      </w:r>
    </w:p>
    <w:p w:rsidR="00463295" w:rsidRPr="00360FB5" w:rsidRDefault="00463295" w:rsidP="00463295">
      <w:pPr>
        <w:spacing w:after="0"/>
        <w:jc w:val="both"/>
        <w:rPr>
          <w:rFonts w:ascii="Times New Roman" w:hAnsi="Times New Roman" w:cs="Times New Roman"/>
          <w:sz w:val="28"/>
          <w:szCs w:val="28"/>
        </w:rPr>
      </w:pPr>
      <w:r w:rsidRPr="00360FB5">
        <w:rPr>
          <w:rFonts w:ascii="Times New Roman" w:hAnsi="Times New Roman" w:cs="Times New Roman"/>
          <w:sz w:val="28"/>
          <w:szCs w:val="28"/>
        </w:rPr>
        <w:t>Результаты ГИА-202</w:t>
      </w:r>
      <w:r w:rsidR="00A96DFC" w:rsidRPr="00360FB5">
        <w:rPr>
          <w:rFonts w:ascii="Times New Roman" w:hAnsi="Times New Roman" w:cs="Times New Roman"/>
          <w:sz w:val="28"/>
          <w:szCs w:val="28"/>
        </w:rPr>
        <w:t>2-2025</w:t>
      </w:r>
      <w:r w:rsidRPr="00360FB5">
        <w:rPr>
          <w:rFonts w:ascii="Times New Roman" w:hAnsi="Times New Roman" w:cs="Times New Roman"/>
          <w:sz w:val="28"/>
          <w:szCs w:val="28"/>
        </w:rPr>
        <w:t xml:space="preserve"> представлены в таблицах:</w:t>
      </w:r>
    </w:p>
    <w:p w:rsidR="008E7F22" w:rsidRPr="00360FB5" w:rsidRDefault="008E7F22" w:rsidP="00463295">
      <w:pPr>
        <w:spacing w:after="0"/>
        <w:jc w:val="both"/>
        <w:rPr>
          <w:rFonts w:ascii="Times New Roman" w:hAnsi="Times New Roman" w:cs="Times New Roman"/>
          <w:sz w:val="28"/>
          <w:szCs w:val="28"/>
        </w:rPr>
      </w:pPr>
      <w:r w:rsidRPr="00360FB5">
        <w:rPr>
          <w:rFonts w:ascii="Times New Roman" w:hAnsi="Times New Roman" w:cs="Times New Roman"/>
          <w:sz w:val="28"/>
          <w:szCs w:val="28"/>
        </w:rPr>
        <w:t>9 класс</w:t>
      </w:r>
    </w:p>
    <w:tbl>
      <w:tblPr>
        <w:tblStyle w:val="2"/>
        <w:tblW w:w="10200" w:type="dxa"/>
        <w:tblInd w:w="108" w:type="dxa"/>
        <w:tblLayout w:type="fixed"/>
        <w:tblLook w:val="04A0" w:firstRow="1" w:lastRow="0" w:firstColumn="1" w:lastColumn="0" w:noHBand="0" w:noVBand="1"/>
      </w:tblPr>
      <w:tblGrid>
        <w:gridCol w:w="2268"/>
        <w:gridCol w:w="1560"/>
        <w:gridCol w:w="1275"/>
        <w:gridCol w:w="1985"/>
        <w:gridCol w:w="1417"/>
        <w:gridCol w:w="1695"/>
      </w:tblGrid>
      <w:tr w:rsidR="00A96DFC" w:rsidRPr="00360FB5" w:rsidTr="00A96DFC">
        <w:tc>
          <w:tcPr>
            <w:tcW w:w="2268" w:type="dxa"/>
            <w:vMerge w:val="restart"/>
          </w:tcPr>
          <w:p w:rsidR="00C24356" w:rsidRPr="00360FB5" w:rsidRDefault="00C24356" w:rsidP="00463295">
            <w:pPr>
              <w:jc w:val="center"/>
              <w:rPr>
                <w:rFonts w:ascii="Times New Roman" w:hAnsi="Times New Roman" w:cs="Times New Roman"/>
                <w:sz w:val="28"/>
                <w:szCs w:val="28"/>
              </w:rPr>
            </w:pPr>
            <w:r w:rsidRPr="00360FB5">
              <w:rPr>
                <w:rFonts w:ascii="Times New Roman" w:hAnsi="Times New Roman" w:cs="Times New Roman"/>
                <w:sz w:val="28"/>
                <w:szCs w:val="28"/>
              </w:rPr>
              <w:t>Критерии</w:t>
            </w:r>
          </w:p>
        </w:tc>
        <w:tc>
          <w:tcPr>
            <w:tcW w:w="4820" w:type="dxa"/>
            <w:gridSpan w:val="3"/>
          </w:tcPr>
          <w:p w:rsidR="00C24356" w:rsidRPr="00360FB5" w:rsidRDefault="00C24356" w:rsidP="00463295">
            <w:pPr>
              <w:jc w:val="center"/>
              <w:rPr>
                <w:rFonts w:ascii="Times New Roman" w:hAnsi="Times New Roman" w:cs="Times New Roman"/>
                <w:sz w:val="28"/>
                <w:szCs w:val="28"/>
              </w:rPr>
            </w:pPr>
          </w:p>
        </w:tc>
        <w:tc>
          <w:tcPr>
            <w:tcW w:w="3112" w:type="dxa"/>
            <w:gridSpan w:val="2"/>
          </w:tcPr>
          <w:p w:rsidR="00C24356" w:rsidRPr="00360FB5" w:rsidRDefault="00C24356" w:rsidP="00463295">
            <w:pPr>
              <w:jc w:val="center"/>
              <w:rPr>
                <w:rFonts w:ascii="Times New Roman" w:hAnsi="Times New Roman" w:cs="Times New Roman"/>
                <w:sz w:val="28"/>
                <w:szCs w:val="28"/>
              </w:rPr>
            </w:pPr>
            <w:r w:rsidRPr="00360FB5">
              <w:rPr>
                <w:rFonts w:ascii="Times New Roman" w:hAnsi="Times New Roman" w:cs="Times New Roman"/>
                <w:sz w:val="28"/>
                <w:szCs w:val="28"/>
              </w:rPr>
              <w:t>Количество</w:t>
            </w:r>
          </w:p>
        </w:tc>
      </w:tr>
      <w:tr w:rsidR="00A96DFC" w:rsidRPr="00360FB5" w:rsidTr="00A96DFC">
        <w:tc>
          <w:tcPr>
            <w:tcW w:w="2268" w:type="dxa"/>
            <w:vMerge/>
          </w:tcPr>
          <w:p w:rsidR="00C24356" w:rsidRPr="00360FB5" w:rsidRDefault="00C24356" w:rsidP="00463295">
            <w:pPr>
              <w:jc w:val="center"/>
              <w:rPr>
                <w:rFonts w:ascii="Times New Roman" w:hAnsi="Times New Roman" w:cs="Times New Roman"/>
                <w:sz w:val="28"/>
                <w:szCs w:val="28"/>
              </w:rPr>
            </w:pPr>
          </w:p>
        </w:tc>
        <w:tc>
          <w:tcPr>
            <w:tcW w:w="1560" w:type="dxa"/>
            <w:vMerge w:val="restart"/>
          </w:tcPr>
          <w:p w:rsidR="00C24356" w:rsidRPr="00360FB5" w:rsidRDefault="00C24356" w:rsidP="00E320E5">
            <w:pPr>
              <w:jc w:val="center"/>
              <w:rPr>
                <w:rFonts w:ascii="Times New Roman" w:hAnsi="Times New Roman" w:cs="Times New Roman"/>
                <w:sz w:val="28"/>
                <w:szCs w:val="28"/>
              </w:rPr>
            </w:pPr>
            <w:r w:rsidRPr="00360FB5">
              <w:rPr>
                <w:rFonts w:ascii="Times New Roman" w:hAnsi="Times New Roman" w:cs="Times New Roman"/>
                <w:sz w:val="28"/>
                <w:szCs w:val="28"/>
              </w:rPr>
              <w:t>ГИА</w:t>
            </w:r>
          </w:p>
          <w:p w:rsidR="00C24356" w:rsidRPr="00360FB5" w:rsidRDefault="00C24356" w:rsidP="00E320E5">
            <w:pPr>
              <w:jc w:val="center"/>
              <w:rPr>
                <w:rFonts w:ascii="Times New Roman" w:hAnsi="Times New Roman" w:cs="Times New Roman"/>
                <w:sz w:val="28"/>
                <w:szCs w:val="28"/>
              </w:rPr>
            </w:pPr>
            <w:r w:rsidRPr="00360FB5">
              <w:rPr>
                <w:rFonts w:ascii="Times New Roman" w:hAnsi="Times New Roman" w:cs="Times New Roman"/>
                <w:sz w:val="28"/>
                <w:szCs w:val="28"/>
              </w:rPr>
              <w:t>2022</w:t>
            </w:r>
          </w:p>
        </w:tc>
        <w:tc>
          <w:tcPr>
            <w:tcW w:w="1275" w:type="dxa"/>
            <w:vMerge w:val="restart"/>
          </w:tcPr>
          <w:p w:rsidR="00C24356" w:rsidRPr="00360FB5" w:rsidRDefault="00C24356" w:rsidP="00463295">
            <w:pPr>
              <w:jc w:val="center"/>
              <w:rPr>
                <w:rFonts w:ascii="Times New Roman" w:hAnsi="Times New Roman" w:cs="Times New Roman"/>
                <w:sz w:val="28"/>
                <w:szCs w:val="28"/>
              </w:rPr>
            </w:pPr>
            <w:r w:rsidRPr="00360FB5">
              <w:rPr>
                <w:rFonts w:ascii="Times New Roman" w:hAnsi="Times New Roman" w:cs="Times New Roman"/>
                <w:sz w:val="28"/>
                <w:szCs w:val="28"/>
              </w:rPr>
              <w:t>ГИА</w:t>
            </w:r>
          </w:p>
          <w:p w:rsidR="00C24356" w:rsidRPr="00360FB5" w:rsidRDefault="00C24356" w:rsidP="00463295">
            <w:pPr>
              <w:jc w:val="center"/>
              <w:rPr>
                <w:rFonts w:ascii="Times New Roman" w:hAnsi="Times New Roman" w:cs="Times New Roman"/>
                <w:sz w:val="28"/>
                <w:szCs w:val="28"/>
              </w:rPr>
            </w:pPr>
            <w:r w:rsidRPr="00360FB5">
              <w:rPr>
                <w:rFonts w:ascii="Times New Roman" w:hAnsi="Times New Roman" w:cs="Times New Roman"/>
                <w:sz w:val="28"/>
                <w:szCs w:val="28"/>
              </w:rPr>
              <w:t>2023</w:t>
            </w:r>
          </w:p>
        </w:tc>
        <w:tc>
          <w:tcPr>
            <w:tcW w:w="1985" w:type="dxa"/>
            <w:vMerge w:val="restart"/>
          </w:tcPr>
          <w:p w:rsidR="00C24356" w:rsidRPr="00360FB5" w:rsidRDefault="00C24356" w:rsidP="00C24356">
            <w:pPr>
              <w:jc w:val="center"/>
              <w:rPr>
                <w:rFonts w:ascii="Times New Roman" w:hAnsi="Times New Roman" w:cs="Times New Roman"/>
                <w:sz w:val="28"/>
                <w:szCs w:val="28"/>
              </w:rPr>
            </w:pPr>
            <w:r w:rsidRPr="00360FB5">
              <w:rPr>
                <w:rFonts w:ascii="Times New Roman" w:hAnsi="Times New Roman" w:cs="Times New Roman"/>
                <w:sz w:val="28"/>
                <w:szCs w:val="28"/>
              </w:rPr>
              <w:t>ГИА</w:t>
            </w:r>
          </w:p>
          <w:p w:rsidR="00C24356" w:rsidRPr="00360FB5" w:rsidRDefault="00C24356" w:rsidP="00C24356">
            <w:pPr>
              <w:jc w:val="center"/>
              <w:rPr>
                <w:rFonts w:ascii="Times New Roman" w:hAnsi="Times New Roman" w:cs="Times New Roman"/>
                <w:sz w:val="28"/>
                <w:szCs w:val="28"/>
              </w:rPr>
            </w:pPr>
            <w:r w:rsidRPr="00360FB5">
              <w:rPr>
                <w:rFonts w:ascii="Times New Roman" w:hAnsi="Times New Roman" w:cs="Times New Roman"/>
                <w:sz w:val="28"/>
                <w:szCs w:val="28"/>
              </w:rPr>
              <w:t>2024</w:t>
            </w:r>
          </w:p>
        </w:tc>
        <w:tc>
          <w:tcPr>
            <w:tcW w:w="3112" w:type="dxa"/>
            <w:gridSpan w:val="2"/>
          </w:tcPr>
          <w:p w:rsidR="00C24356" w:rsidRPr="00360FB5" w:rsidRDefault="00C24356" w:rsidP="00C24356">
            <w:pPr>
              <w:jc w:val="center"/>
              <w:rPr>
                <w:rFonts w:ascii="Times New Roman" w:hAnsi="Times New Roman" w:cs="Times New Roman"/>
                <w:sz w:val="28"/>
                <w:szCs w:val="28"/>
              </w:rPr>
            </w:pPr>
            <w:r w:rsidRPr="00360FB5">
              <w:rPr>
                <w:rFonts w:ascii="Times New Roman" w:hAnsi="Times New Roman" w:cs="Times New Roman"/>
                <w:sz w:val="28"/>
                <w:szCs w:val="28"/>
              </w:rPr>
              <w:t>ГИА2025</w:t>
            </w:r>
          </w:p>
        </w:tc>
      </w:tr>
      <w:tr w:rsidR="00A96DFC" w:rsidRPr="00360FB5" w:rsidTr="00A96DFC">
        <w:tc>
          <w:tcPr>
            <w:tcW w:w="2268" w:type="dxa"/>
            <w:vMerge/>
          </w:tcPr>
          <w:p w:rsidR="00C24356" w:rsidRPr="00360FB5" w:rsidRDefault="00C24356" w:rsidP="00463295">
            <w:pPr>
              <w:jc w:val="center"/>
              <w:rPr>
                <w:rFonts w:ascii="Times New Roman" w:hAnsi="Times New Roman" w:cs="Times New Roman"/>
                <w:sz w:val="28"/>
                <w:szCs w:val="28"/>
              </w:rPr>
            </w:pPr>
          </w:p>
        </w:tc>
        <w:tc>
          <w:tcPr>
            <w:tcW w:w="1560" w:type="dxa"/>
            <w:vMerge/>
          </w:tcPr>
          <w:p w:rsidR="00C24356" w:rsidRPr="00360FB5" w:rsidRDefault="00C24356" w:rsidP="00E320E5">
            <w:pPr>
              <w:jc w:val="center"/>
              <w:rPr>
                <w:rFonts w:ascii="Times New Roman" w:hAnsi="Times New Roman" w:cs="Times New Roman"/>
                <w:sz w:val="28"/>
                <w:szCs w:val="28"/>
              </w:rPr>
            </w:pPr>
          </w:p>
        </w:tc>
        <w:tc>
          <w:tcPr>
            <w:tcW w:w="1275" w:type="dxa"/>
            <w:vMerge/>
          </w:tcPr>
          <w:p w:rsidR="00C24356" w:rsidRPr="00360FB5" w:rsidRDefault="00C24356" w:rsidP="00463295">
            <w:pPr>
              <w:jc w:val="center"/>
              <w:rPr>
                <w:rFonts w:ascii="Times New Roman" w:hAnsi="Times New Roman" w:cs="Times New Roman"/>
                <w:sz w:val="28"/>
                <w:szCs w:val="28"/>
              </w:rPr>
            </w:pPr>
          </w:p>
        </w:tc>
        <w:tc>
          <w:tcPr>
            <w:tcW w:w="1985" w:type="dxa"/>
            <w:vMerge/>
          </w:tcPr>
          <w:p w:rsidR="00C24356" w:rsidRPr="00360FB5" w:rsidRDefault="00C24356" w:rsidP="00C85A34">
            <w:pPr>
              <w:jc w:val="center"/>
              <w:rPr>
                <w:rFonts w:ascii="Times New Roman" w:hAnsi="Times New Roman" w:cs="Times New Roman"/>
                <w:sz w:val="28"/>
                <w:szCs w:val="28"/>
              </w:rPr>
            </w:pPr>
          </w:p>
        </w:tc>
        <w:tc>
          <w:tcPr>
            <w:tcW w:w="1417" w:type="dxa"/>
          </w:tcPr>
          <w:p w:rsidR="00C24356" w:rsidRPr="00360FB5" w:rsidRDefault="00C24356" w:rsidP="00C85A34">
            <w:pPr>
              <w:jc w:val="center"/>
              <w:rPr>
                <w:rFonts w:ascii="Times New Roman" w:hAnsi="Times New Roman" w:cs="Times New Roman"/>
                <w:sz w:val="28"/>
                <w:szCs w:val="28"/>
              </w:rPr>
            </w:pPr>
            <w:r w:rsidRPr="00360FB5">
              <w:rPr>
                <w:rFonts w:ascii="Times New Roman" w:hAnsi="Times New Roman" w:cs="Times New Roman"/>
                <w:sz w:val="28"/>
                <w:szCs w:val="28"/>
              </w:rPr>
              <w:t>4 экзамена</w:t>
            </w:r>
          </w:p>
        </w:tc>
        <w:tc>
          <w:tcPr>
            <w:tcW w:w="1695" w:type="dxa"/>
          </w:tcPr>
          <w:p w:rsidR="00C24356" w:rsidRPr="00360FB5" w:rsidRDefault="00C24356" w:rsidP="00C85A34">
            <w:pPr>
              <w:jc w:val="center"/>
              <w:rPr>
                <w:rFonts w:ascii="Times New Roman" w:hAnsi="Times New Roman" w:cs="Times New Roman"/>
                <w:sz w:val="28"/>
                <w:szCs w:val="28"/>
              </w:rPr>
            </w:pPr>
            <w:r w:rsidRPr="00360FB5">
              <w:rPr>
                <w:rFonts w:ascii="Times New Roman" w:hAnsi="Times New Roman" w:cs="Times New Roman"/>
                <w:sz w:val="28"/>
                <w:szCs w:val="28"/>
              </w:rPr>
              <w:t>2 экзамена (ОГЭ, ГВЭ) (ОВЗ, инв.)</w:t>
            </w:r>
          </w:p>
        </w:tc>
      </w:tr>
      <w:tr w:rsidR="00A96DFC" w:rsidRPr="00360FB5" w:rsidTr="00A96DFC">
        <w:tc>
          <w:tcPr>
            <w:tcW w:w="2268" w:type="dxa"/>
          </w:tcPr>
          <w:p w:rsidR="00C24356" w:rsidRPr="00360FB5" w:rsidRDefault="00C24356" w:rsidP="00463295">
            <w:pPr>
              <w:jc w:val="center"/>
              <w:rPr>
                <w:rFonts w:ascii="Times New Roman" w:hAnsi="Times New Roman" w:cs="Times New Roman"/>
                <w:sz w:val="28"/>
                <w:szCs w:val="28"/>
              </w:rPr>
            </w:pPr>
            <w:r w:rsidRPr="00360FB5">
              <w:rPr>
                <w:rFonts w:ascii="Times New Roman" w:hAnsi="Times New Roman" w:cs="Times New Roman"/>
                <w:sz w:val="28"/>
                <w:szCs w:val="28"/>
              </w:rPr>
              <w:t>«4» и «5»</w:t>
            </w:r>
          </w:p>
        </w:tc>
        <w:tc>
          <w:tcPr>
            <w:tcW w:w="1560" w:type="dxa"/>
          </w:tcPr>
          <w:p w:rsidR="00C24356" w:rsidRPr="00360FB5" w:rsidRDefault="00C24356" w:rsidP="00E320E5">
            <w:pPr>
              <w:jc w:val="center"/>
              <w:rPr>
                <w:rFonts w:ascii="Times New Roman" w:hAnsi="Times New Roman" w:cs="Times New Roman"/>
                <w:sz w:val="28"/>
                <w:szCs w:val="28"/>
              </w:rPr>
            </w:pPr>
            <w:r w:rsidRPr="00360FB5">
              <w:rPr>
                <w:rFonts w:ascii="Times New Roman" w:hAnsi="Times New Roman" w:cs="Times New Roman"/>
                <w:sz w:val="28"/>
                <w:szCs w:val="28"/>
              </w:rPr>
              <w:t>2(17%)</w:t>
            </w:r>
          </w:p>
        </w:tc>
        <w:tc>
          <w:tcPr>
            <w:tcW w:w="1275" w:type="dxa"/>
          </w:tcPr>
          <w:p w:rsidR="00C24356" w:rsidRPr="00360FB5" w:rsidRDefault="00C24356" w:rsidP="00463295">
            <w:pPr>
              <w:jc w:val="center"/>
              <w:rPr>
                <w:rFonts w:ascii="Times New Roman" w:hAnsi="Times New Roman" w:cs="Times New Roman"/>
                <w:sz w:val="28"/>
                <w:szCs w:val="28"/>
              </w:rPr>
            </w:pPr>
            <w:r w:rsidRPr="00360FB5">
              <w:rPr>
                <w:rFonts w:ascii="Times New Roman" w:hAnsi="Times New Roman" w:cs="Times New Roman"/>
                <w:sz w:val="28"/>
                <w:szCs w:val="28"/>
              </w:rPr>
              <w:t>0(%)</w:t>
            </w:r>
          </w:p>
        </w:tc>
        <w:tc>
          <w:tcPr>
            <w:tcW w:w="1985" w:type="dxa"/>
          </w:tcPr>
          <w:p w:rsidR="00C24356" w:rsidRPr="00360FB5" w:rsidRDefault="00C24356" w:rsidP="00C24356">
            <w:pPr>
              <w:jc w:val="center"/>
              <w:rPr>
                <w:rFonts w:ascii="Times New Roman" w:hAnsi="Times New Roman" w:cs="Times New Roman"/>
                <w:sz w:val="28"/>
                <w:szCs w:val="28"/>
              </w:rPr>
            </w:pPr>
            <w:r w:rsidRPr="00360FB5">
              <w:rPr>
                <w:rFonts w:ascii="Times New Roman" w:hAnsi="Times New Roman" w:cs="Times New Roman"/>
                <w:sz w:val="28"/>
                <w:szCs w:val="28"/>
              </w:rPr>
              <w:t>1(12%)</w:t>
            </w:r>
          </w:p>
        </w:tc>
        <w:tc>
          <w:tcPr>
            <w:tcW w:w="1417" w:type="dxa"/>
          </w:tcPr>
          <w:p w:rsidR="00C24356" w:rsidRPr="00360FB5" w:rsidRDefault="00C24356" w:rsidP="00C24356">
            <w:pPr>
              <w:jc w:val="center"/>
              <w:rPr>
                <w:rFonts w:ascii="Times New Roman" w:hAnsi="Times New Roman" w:cs="Times New Roman"/>
                <w:sz w:val="28"/>
                <w:szCs w:val="28"/>
              </w:rPr>
            </w:pPr>
            <w:r w:rsidRPr="00360FB5">
              <w:rPr>
                <w:rFonts w:ascii="Times New Roman" w:hAnsi="Times New Roman" w:cs="Times New Roman"/>
                <w:sz w:val="28"/>
                <w:szCs w:val="28"/>
              </w:rPr>
              <w:t>0(%)</w:t>
            </w:r>
          </w:p>
        </w:tc>
        <w:tc>
          <w:tcPr>
            <w:tcW w:w="1695" w:type="dxa"/>
          </w:tcPr>
          <w:p w:rsidR="00C24356" w:rsidRPr="00360FB5" w:rsidRDefault="00C24356" w:rsidP="00463295">
            <w:pPr>
              <w:jc w:val="center"/>
              <w:rPr>
                <w:rFonts w:ascii="Times New Roman" w:hAnsi="Times New Roman" w:cs="Times New Roman"/>
                <w:sz w:val="28"/>
                <w:szCs w:val="28"/>
              </w:rPr>
            </w:pPr>
          </w:p>
        </w:tc>
      </w:tr>
      <w:tr w:rsidR="007A0221" w:rsidRPr="00360FB5" w:rsidTr="00A96DFC">
        <w:tc>
          <w:tcPr>
            <w:tcW w:w="2268" w:type="dxa"/>
          </w:tcPr>
          <w:p w:rsidR="007A0221" w:rsidRPr="00360FB5" w:rsidRDefault="007A0221" w:rsidP="00463295">
            <w:pPr>
              <w:jc w:val="center"/>
              <w:rPr>
                <w:rFonts w:ascii="Times New Roman" w:hAnsi="Times New Roman" w:cs="Times New Roman"/>
                <w:sz w:val="28"/>
                <w:szCs w:val="28"/>
              </w:rPr>
            </w:pPr>
            <w:r w:rsidRPr="00360FB5">
              <w:rPr>
                <w:rFonts w:ascii="Times New Roman" w:hAnsi="Times New Roman" w:cs="Times New Roman"/>
                <w:sz w:val="28"/>
                <w:szCs w:val="28"/>
              </w:rPr>
              <w:t>С одной «3»</w:t>
            </w:r>
          </w:p>
        </w:tc>
        <w:tc>
          <w:tcPr>
            <w:tcW w:w="1560" w:type="dxa"/>
          </w:tcPr>
          <w:p w:rsidR="007A0221" w:rsidRPr="00360FB5" w:rsidRDefault="007A0221" w:rsidP="00E320E5">
            <w:pPr>
              <w:jc w:val="center"/>
              <w:rPr>
                <w:rFonts w:ascii="Times New Roman" w:hAnsi="Times New Roman" w:cs="Times New Roman"/>
                <w:sz w:val="28"/>
                <w:szCs w:val="28"/>
              </w:rPr>
            </w:pPr>
            <w:r w:rsidRPr="00360FB5">
              <w:rPr>
                <w:rFonts w:ascii="Times New Roman" w:hAnsi="Times New Roman" w:cs="Times New Roman"/>
                <w:sz w:val="28"/>
                <w:szCs w:val="28"/>
              </w:rPr>
              <w:t>3(25%)</w:t>
            </w:r>
          </w:p>
        </w:tc>
        <w:tc>
          <w:tcPr>
            <w:tcW w:w="1275" w:type="dxa"/>
          </w:tcPr>
          <w:p w:rsidR="007A0221" w:rsidRPr="00360FB5" w:rsidRDefault="007A0221" w:rsidP="00E320E5">
            <w:pPr>
              <w:jc w:val="center"/>
            </w:pPr>
            <w:r w:rsidRPr="00360FB5">
              <w:rPr>
                <w:rFonts w:ascii="Times New Roman" w:hAnsi="Times New Roman" w:cs="Times New Roman"/>
                <w:sz w:val="28"/>
                <w:szCs w:val="28"/>
              </w:rPr>
              <w:t>1(11%)</w:t>
            </w:r>
          </w:p>
        </w:tc>
        <w:tc>
          <w:tcPr>
            <w:tcW w:w="1985" w:type="dxa"/>
          </w:tcPr>
          <w:p w:rsidR="007A0221" w:rsidRPr="00360FB5" w:rsidRDefault="007A0221" w:rsidP="00C24356">
            <w:pPr>
              <w:jc w:val="center"/>
              <w:rPr>
                <w:rFonts w:ascii="Times New Roman" w:hAnsi="Times New Roman" w:cs="Times New Roman"/>
                <w:sz w:val="28"/>
                <w:szCs w:val="28"/>
              </w:rPr>
            </w:pPr>
            <w:r w:rsidRPr="00360FB5">
              <w:rPr>
                <w:rFonts w:ascii="Times New Roman" w:hAnsi="Times New Roman" w:cs="Times New Roman"/>
                <w:sz w:val="28"/>
                <w:szCs w:val="28"/>
              </w:rPr>
              <w:t>3(100%)ГВЭ</w:t>
            </w:r>
          </w:p>
        </w:tc>
        <w:tc>
          <w:tcPr>
            <w:tcW w:w="1417" w:type="dxa"/>
          </w:tcPr>
          <w:p w:rsidR="007A0221" w:rsidRPr="00360FB5" w:rsidRDefault="007A0221" w:rsidP="00C24356">
            <w:pPr>
              <w:jc w:val="center"/>
              <w:rPr>
                <w:rFonts w:ascii="Times New Roman" w:hAnsi="Times New Roman" w:cs="Times New Roman"/>
                <w:sz w:val="28"/>
                <w:szCs w:val="28"/>
              </w:rPr>
            </w:pPr>
            <w:r w:rsidRPr="00360FB5">
              <w:rPr>
                <w:rFonts w:ascii="Times New Roman" w:hAnsi="Times New Roman" w:cs="Times New Roman"/>
                <w:sz w:val="28"/>
                <w:szCs w:val="28"/>
              </w:rPr>
              <w:t>1(11%)</w:t>
            </w:r>
          </w:p>
        </w:tc>
        <w:tc>
          <w:tcPr>
            <w:tcW w:w="1695" w:type="dxa"/>
          </w:tcPr>
          <w:p w:rsidR="007A0221" w:rsidRPr="00360FB5" w:rsidRDefault="007A0221" w:rsidP="00D509F2">
            <w:pPr>
              <w:jc w:val="center"/>
              <w:rPr>
                <w:rFonts w:ascii="Times New Roman" w:hAnsi="Times New Roman" w:cs="Times New Roman"/>
                <w:sz w:val="28"/>
                <w:szCs w:val="28"/>
              </w:rPr>
            </w:pPr>
            <w:r w:rsidRPr="00360FB5">
              <w:rPr>
                <w:rFonts w:ascii="Times New Roman" w:hAnsi="Times New Roman" w:cs="Times New Roman"/>
                <w:sz w:val="28"/>
                <w:szCs w:val="28"/>
              </w:rPr>
              <w:t>1(11%)</w:t>
            </w:r>
          </w:p>
        </w:tc>
      </w:tr>
      <w:tr w:rsidR="007A0221" w:rsidRPr="00360FB5" w:rsidTr="00A96DFC">
        <w:tc>
          <w:tcPr>
            <w:tcW w:w="2268" w:type="dxa"/>
          </w:tcPr>
          <w:p w:rsidR="007A0221" w:rsidRPr="00360FB5" w:rsidRDefault="007A0221" w:rsidP="00463295">
            <w:pPr>
              <w:jc w:val="center"/>
              <w:rPr>
                <w:rFonts w:ascii="Times New Roman" w:hAnsi="Times New Roman" w:cs="Times New Roman"/>
                <w:sz w:val="28"/>
                <w:szCs w:val="28"/>
              </w:rPr>
            </w:pPr>
            <w:r w:rsidRPr="00360FB5">
              <w:rPr>
                <w:rFonts w:ascii="Times New Roman" w:hAnsi="Times New Roman" w:cs="Times New Roman"/>
                <w:sz w:val="28"/>
                <w:szCs w:val="28"/>
              </w:rPr>
              <w:t>С двумя «3»</w:t>
            </w:r>
          </w:p>
        </w:tc>
        <w:tc>
          <w:tcPr>
            <w:tcW w:w="1560" w:type="dxa"/>
          </w:tcPr>
          <w:p w:rsidR="007A0221" w:rsidRPr="00360FB5" w:rsidRDefault="007A0221" w:rsidP="00E320E5">
            <w:pPr>
              <w:jc w:val="center"/>
              <w:rPr>
                <w:rFonts w:ascii="Times New Roman" w:hAnsi="Times New Roman" w:cs="Times New Roman"/>
                <w:sz w:val="28"/>
                <w:szCs w:val="28"/>
              </w:rPr>
            </w:pPr>
            <w:r w:rsidRPr="00360FB5">
              <w:rPr>
                <w:rFonts w:ascii="Times New Roman" w:hAnsi="Times New Roman" w:cs="Times New Roman"/>
                <w:sz w:val="28"/>
                <w:szCs w:val="28"/>
              </w:rPr>
              <w:t>3(25%)</w:t>
            </w:r>
          </w:p>
        </w:tc>
        <w:tc>
          <w:tcPr>
            <w:tcW w:w="1275" w:type="dxa"/>
          </w:tcPr>
          <w:p w:rsidR="007A0221" w:rsidRPr="00360FB5" w:rsidRDefault="007A0221" w:rsidP="00E320E5">
            <w:pPr>
              <w:jc w:val="center"/>
            </w:pPr>
            <w:r w:rsidRPr="00360FB5">
              <w:rPr>
                <w:rFonts w:ascii="Times New Roman" w:hAnsi="Times New Roman" w:cs="Times New Roman"/>
                <w:sz w:val="28"/>
                <w:szCs w:val="28"/>
              </w:rPr>
              <w:t>0(0%)</w:t>
            </w:r>
          </w:p>
        </w:tc>
        <w:tc>
          <w:tcPr>
            <w:tcW w:w="1985" w:type="dxa"/>
          </w:tcPr>
          <w:p w:rsidR="007A0221" w:rsidRPr="00360FB5" w:rsidRDefault="007A0221" w:rsidP="00C24356">
            <w:pPr>
              <w:jc w:val="center"/>
              <w:rPr>
                <w:rFonts w:ascii="Times New Roman" w:hAnsi="Times New Roman" w:cs="Times New Roman"/>
                <w:sz w:val="28"/>
                <w:szCs w:val="28"/>
              </w:rPr>
            </w:pPr>
            <w:r w:rsidRPr="00360FB5">
              <w:rPr>
                <w:rFonts w:ascii="Times New Roman" w:hAnsi="Times New Roman" w:cs="Times New Roman"/>
                <w:sz w:val="28"/>
                <w:szCs w:val="28"/>
              </w:rPr>
              <w:t>1(12%)</w:t>
            </w:r>
          </w:p>
        </w:tc>
        <w:tc>
          <w:tcPr>
            <w:tcW w:w="1417" w:type="dxa"/>
          </w:tcPr>
          <w:p w:rsidR="007A0221" w:rsidRPr="00360FB5" w:rsidRDefault="007A0221" w:rsidP="00D509F2">
            <w:pPr>
              <w:jc w:val="center"/>
              <w:rPr>
                <w:rFonts w:ascii="Times New Roman" w:hAnsi="Times New Roman" w:cs="Times New Roman"/>
                <w:sz w:val="28"/>
                <w:szCs w:val="28"/>
              </w:rPr>
            </w:pPr>
            <w:r w:rsidRPr="00360FB5">
              <w:rPr>
                <w:rFonts w:ascii="Times New Roman" w:hAnsi="Times New Roman" w:cs="Times New Roman"/>
                <w:sz w:val="28"/>
                <w:szCs w:val="28"/>
              </w:rPr>
              <w:t>1(11%)</w:t>
            </w:r>
          </w:p>
        </w:tc>
        <w:tc>
          <w:tcPr>
            <w:tcW w:w="1695" w:type="dxa"/>
          </w:tcPr>
          <w:p w:rsidR="007A0221" w:rsidRPr="00360FB5" w:rsidRDefault="007A0221" w:rsidP="00E320E5">
            <w:pPr>
              <w:jc w:val="center"/>
              <w:rPr>
                <w:rFonts w:ascii="Times New Roman" w:hAnsi="Times New Roman" w:cs="Times New Roman"/>
                <w:sz w:val="28"/>
                <w:szCs w:val="28"/>
              </w:rPr>
            </w:pPr>
          </w:p>
        </w:tc>
      </w:tr>
      <w:tr w:rsidR="007A0221" w:rsidRPr="00360FB5" w:rsidTr="00A96DFC">
        <w:tc>
          <w:tcPr>
            <w:tcW w:w="2268" w:type="dxa"/>
          </w:tcPr>
          <w:p w:rsidR="007A0221" w:rsidRPr="00360FB5" w:rsidRDefault="007A0221" w:rsidP="00463295">
            <w:pPr>
              <w:jc w:val="center"/>
              <w:rPr>
                <w:rFonts w:ascii="Times New Roman" w:hAnsi="Times New Roman" w:cs="Times New Roman"/>
                <w:sz w:val="28"/>
                <w:szCs w:val="28"/>
              </w:rPr>
            </w:pPr>
            <w:r w:rsidRPr="00360FB5">
              <w:rPr>
                <w:rFonts w:ascii="Times New Roman" w:hAnsi="Times New Roman" w:cs="Times New Roman"/>
                <w:sz w:val="28"/>
                <w:szCs w:val="28"/>
              </w:rPr>
              <w:t>С тремя «3»</w:t>
            </w:r>
          </w:p>
        </w:tc>
        <w:tc>
          <w:tcPr>
            <w:tcW w:w="1560" w:type="dxa"/>
          </w:tcPr>
          <w:p w:rsidR="007A0221" w:rsidRPr="00360FB5" w:rsidRDefault="007A0221" w:rsidP="00463295">
            <w:pPr>
              <w:jc w:val="center"/>
              <w:rPr>
                <w:rFonts w:ascii="Times New Roman" w:hAnsi="Times New Roman" w:cs="Times New Roman"/>
                <w:sz w:val="28"/>
                <w:szCs w:val="28"/>
              </w:rPr>
            </w:pPr>
            <w:r w:rsidRPr="00360FB5">
              <w:rPr>
                <w:rFonts w:ascii="Times New Roman" w:hAnsi="Times New Roman" w:cs="Times New Roman"/>
                <w:sz w:val="28"/>
                <w:szCs w:val="28"/>
              </w:rPr>
              <w:t>2(17%)</w:t>
            </w:r>
          </w:p>
        </w:tc>
        <w:tc>
          <w:tcPr>
            <w:tcW w:w="1275" w:type="dxa"/>
          </w:tcPr>
          <w:p w:rsidR="007A0221" w:rsidRPr="00360FB5" w:rsidRDefault="007A0221" w:rsidP="00E320E5">
            <w:pPr>
              <w:jc w:val="center"/>
            </w:pPr>
            <w:r w:rsidRPr="00360FB5">
              <w:rPr>
                <w:rFonts w:ascii="Times New Roman" w:hAnsi="Times New Roman" w:cs="Times New Roman"/>
                <w:sz w:val="28"/>
                <w:szCs w:val="28"/>
              </w:rPr>
              <w:t>5(55%)</w:t>
            </w:r>
          </w:p>
        </w:tc>
        <w:tc>
          <w:tcPr>
            <w:tcW w:w="1985" w:type="dxa"/>
          </w:tcPr>
          <w:p w:rsidR="007A0221" w:rsidRPr="00360FB5" w:rsidRDefault="007A0221" w:rsidP="00C24356">
            <w:pPr>
              <w:jc w:val="center"/>
              <w:rPr>
                <w:rFonts w:ascii="Times New Roman" w:hAnsi="Times New Roman" w:cs="Times New Roman"/>
                <w:sz w:val="28"/>
                <w:szCs w:val="28"/>
              </w:rPr>
            </w:pPr>
            <w:r w:rsidRPr="00360FB5">
              <w:rPr>
                <w:rFonts w:ascii="Times New Roman" w:hAnsi="Times New Roman" w:cs="Times New Roman"/>
                <w:sz w:val="28"/>
                <w:szCs w:val="28"/>
              </w:rPr>
              <w:t>3 (40%)</w:t>
            </w:r>
          </w:p>
        </w:tc>
        <w:tc>
          <w:tcPr>
            <w:tcW w:w="1417" w:type="dxa"/>
          </w:tcPr>
          <w:p w:rsidR="007A0221" w:rsidRPr="00360FB5" w:rsidRDefault="007A0221" w:rsidP="00D509F2">
            <w:pPr>
              <w:jc w:val="center"/>
              <w:rPr>
                <w:rFonts w:ascii="Times New Roman" w:hAnsi="Times New Roman" w:cs="Times New Roman"/>
                <w:sz w:val="28"/>
                <w:szCs w:val="28"/>
              </w:rPr>
            </w:pPr>
            <w:r w:rsidRPr="00360FB5">
              <w:rPr>
                <w:rFonts w:ascii="Times New Roman" w:hAnsi="Times New Roman" w:cs="Times New Roman"/>
                <w:sz w:val="28"/>
                <w:szCs w:val="28"/>
              </w:rPr>
              <w:t>1(11%)</w:t>
            </w:r>
          </w:p>
        </w:tc>
        <w:tc>
          <w:tcPr>
            <w:tcW w:w="1695" w:type="dxa"/>
          </w:tcPr>
          <w:p w:rsidR="007A0221" w:rsidRPr="00360FB5" w:rsidRDefault="007A0221" w:rsidP="00E320E5">
            <w:pPr>
              <w:jc w:val="center"/>
              <w:rPr>
                <w:rFonts w:ascii="Times New Roman" w:hAnsi="Times New Roman" w:cs="Times New Roman"/>
                <w:sz w:val="28"/>
                <w:szCs w:val="28"/>
              </w:rPr>
            </w:pPr>
          </w:p>
        </w:tc>
      </w:tr>
      <w:tr w:rsidR="00A96DFC" w:rsidRPr="00360FB5" w:rsidTr="00A96DFC">
        <w:tc>
          <w:tcPr>
            <w:tcW w:w="2268" w:type="dxa"/>
          </w:tcPr>
          <w:p w:rsidR="00C24356" w:rsidRPr="00360FB5" w:rsidRDefault="00C24356" w:rsidP="00463295">
            <w:pPr>
              <w:jc w:val="center"/>
              <w:rPr>
                <w:rFonts w:ascii="Times New Roman" w:hAnsi="Times New Roman" w:cs="Times New Roman"/>
                <w:sz w:val="28"/>
                <w:szCs w:val="28"/>
              </w:rPr>
            </w:pPr>
            <w:r w:rsidRPr="00360FB5">
              <w:rPr>
                <w:rFonts w:ascii="Times New Roman" w:hAnsi="Times New Roman" w:cs="Times New Roman"/>
                <w:sz w:val="28"/>
                <w:szCs w:val="28"/>
              </w:rPr>
              <w:t>Четыре «3»</w:t>
            </w:r>
          </w:p>
        </w:tc>
        <w:tc>
          <w:tcPr>
            <w:tcW w:w="1560" w:type="dxa"/>
          </w:tcPr>
          <w:p w:rsidR="00C24356" w:rsidRPr="00360FB5" w:rsidRDefault="00C24356" w:rsidP="00463295">
            <w:pPr>
              <w:jc w:val="center"/>
              <w:rPr>
                <w:rFonts w:ascii="Times New Roman" w:hAnsi="Times New Roman" w:cs="Times New Roman"/>
                <w:sz w:val="28"/>
                <w:szCs w:val="28"/>
              </w:rPr>
            </w:pPr>
            <w:r w:rsidRPr="00360FB5">
              <w:rPr>
                <w:rFonts w:ascii="Times New Roman" w:hAnsi="Times New Roman" w:cs="Times New Roman"/>
                <w:sz w:val="28"/>
                <w:szCs w:val="28"/>
              </w:rPr>
              <w:t>1(8%)</w:t>
            </w:r>
          </w:p>
        </w:tc>
        <w:tc>
          <w:tcPr>
            <w:tcW w:w="1275" w:type="dxa"/>
          </w:tcPr>
          <w:p w:rsidR="00C24356" w:rsidRPr="00360FB5" w:rsidRDefault="00C24356" w:rsidP="00E320E5">
            <w:pPr>
              <w:jc w:val="center"/>
            </w:pPr>
            <w:r w:rsidRPr="00360FB5">
              <w:rPr>
                <w:rFonts w:ascii="Times New Roman" w:hAnsi="Times New Roman" w:cs="Times New Roman"/>
                <w:sz w:val="28"/>
                <w:szCs w:val="28"/>
              </w:rPr>
              <w:t>3(34%)</w:t>
            </w:r>
          </w:p>
        </w:tc>
        <w:tc>
          <w:tcPr>
            <w:tcW w:w="1985" w:type="dxa"/>
          </w:tcPr>
          <w:p w:rsidR="00C24356" w:rsidRPr="00360FB5" w:rsidRDefault="00C24356" w:rsidP="00C24356">
            <w:pPr>
              <w:jc w:val="center"/>
              <w:rPr>
                <w:rFonts w:ascii="Times New Roman" w:hAnsi="Times New Roman" w:cs="Times New Roman"/>
                <w:sz w:val="28"/>
                <w:szCs w:val="28"/>
              </w:rPr>
            </w:pPr>
            <w:r w:rsidRPr="00360FB5">
              <w:rPr>
                <w:rFonts w:ascii="Times New Roman" w:hAnsi="Times New Roman" w:cs="Times New Roman"/>
                <w:sz w:val="28"/>
                <w:szCs w:val="28"/>
              </w:rPr>
              <w:t>1(12%)</w:t>
            </w:r>
          </w:p>
        </w:tc>
        <w:tc>
          <w:tcPr>
            <w:tcW w:w="1417" w:type="dxa"/>
          </w:tcPr>
          <w:p w:rsidR="00C24356" w:rsidRPr="00360FB5" w:rsidRDefault="00C24356" w:rsidP="00D77FD1">
            <w:pPr>
              <w:jc w:val="center"/>
              <w:rPr>
                <w:rFonts w:ascii="Times New Roman" w:hAnsi="Times New Roman" w:cs="Times New Roman"/>
                <w:sz w:val="28"/>
                <w:szCs w:val="28"/>
              </w:rPr>
            </w:pPr>
          </w:p>
        </w:tc>
        <w:tc>
          <w:tcPr>
            <w:tcW w:w="1695" w:type="dxa"/>
          </w:tcPr>
          <w:p w:rsidR="00C24356" w:rsidRPr="00360FB5" w:rsidRDefault="00C24356" w:rsidP="00E320E5">
            <w:pPr>
              <w:jc w:val="center"/>
              <w:rPr>
                <w:rFonts w:ascii="Times New Roman" w:hAnsi="Times New Roman" w:cs="Times New Roman"/>
                <w:sz w:val="28"/>
                <w:szCs w:val="28"/>
              </w:rPr>
            </w:pPr>
          </w:p>
        </w:tc>
      </w:tr>
      <w:tr w:rsidR="007A0221" w:rsidRPr="00360FB5" w:rsidTr="00A96DFC">
        <w:tc>
          <w:tcPr>
            <w:tcW w:w="2268" w:type="dxa"/>
          </w:tcPr>
          <w:p w:rsidR="007A0221" w:rsidRPr="00360FB5" w:rsidRDefault="007A0221" w:rsidP="00463295">
            <w:pPr>
              <w:jc w:val="center"/>
              <w:rPr>
                <w:rFonts w:ascii="Times New Roman" w:hAnsi="Times New Roman" w:cs="Times New Roman"/>
                <w:sz w:val="28"/>
                <w:szCs w:val="28"/>
              </w:rPr>
            </w:pPr>
            <w:r w:rsidRPr="00360FB5">
              <w:rPr>
                <w:rFonts w:ascii="Times New Roman" w:hAnsi="Times New Roman" w:cs="Times New Roman"/>
                <w:sz w:val="28"/>
                <w:szCs w:val="28"/>
              </w:rPr>
              <w:t>С одной «2»</w:t>
            </w:r>
          </w:p>
        </w:tc>
        <w:tc>
          <w:tcPr>
            <w:tcW w:w="1560" w:type="dxa"/>
          </w:tcPr>
          <w:p w:rsidR="007A0221" w:rsidRPr="00360FB5" w:rsidRDefault="007A0221" w:rsidP="00463295">
            <w:pPr>
              <w:jc w:val="center"/>
              <w:rPr>
                <w:rFonts w:ascii="Times New Roman" w:hAnsi="Times New Roman" w:cs="Times New Roman"/>
                <w:sz w:val="28"/>
                <w:szCs w:val="28"/>
              </w:rPr>
            </w:pPr>
            <w:r w:rsidRPr="00360FB5">
              <w:rPr>
                <w:rFonts w:ascii="Times New Roman" w:hAnsi="Times New Roman" w:cs="Times New Roman"/>
                <w:sz w:val="28"/>
                <w:szCs w:val="28"/>
              </w:rPr>
              <w:t>1(8%)</w:t>
            </w:r>
          </w:p>
        </w:tc>
        <w:tc>
          <w:tcPr>
            <w:tcW w:w="1275" w:type="dxa"/>
          </w:tcPr>
          <w:p w:rsidR="007A0221" w:rsidRPr="00360FB5" w:rsidRDefault="007A0221" w:rsidP="00E320E5">
            <w:pPr>
              <w:jc w:val="center"/>
            </w:pPr>
            <w:r w:rsidRPr="00360FB5">
              <w:rPr>
                <w:rFonts w:ascii="Times New Roman" w:hAnsi="Times New Roman" w:cs="Times New Roman"/>
                <w:sz w:val="28"/>
                <w:szCs w:val="28"/>
              </w:rPr>
              <w:t>0(0%)</w:t>
            </w:r>
          </w:p>
        </w:tc>
        <w:tc>
          <w:tcPr>
            <w:tcW w:w="1985" w:type="dxa"/>
          </w:tcPr>
          <w:p w:rsidR="007A0221" w:rsidRPr="00360FB5" w:rsidRDefault="007A0221" w:rsidP="00C24356">
            <w:pPr>
              <w:jc w:val="center"/>
              <w:rPr>
                <w:rFonts w:ascii="Times New Roman" w:hAnsi="Times New Roman" w:cs="Times New Roman"/>
                <w:sz w:val="28"/>
                <w:szCs w:val="28"/>
              </w:rPr>
            </w:pPr>
            <w:r w:rsidRPr="00360FB5">
              <w:rPr>
                <w:rFonts w:ascii="Times New Roman" w:hAnsi="Times New Roman" w:cs="Times New Roman"/>
                <w:sz w:val="28"/>
                <w:szCs w:val="28"/>
              </w:rPr>
              <w:t>1(12%)</w:t>
            </w:r>
          </w:p>
        </w:tc>
        <w:tc>
          <w:tcPr>
            <w:tcW w:w="1417" w:type="dxa"/>
          </w:tcPr>
          <w:p w:rsidR="007A0221" w:rsidRPr="00360FB5" w:rsidRDefault="007A0221" w:rsidP="00D77FD1">
            <w:pPr>
              <w:jc w:val="center"/>
              <w:rPr>
                <w:rFonts w:ascii="Times New Roman" w:hAnsi="Times New Roman" w:cs="Times New Roman"/>
                <w:sz w:val="28"/>
                <w:szCs w:val="28"/>
              </w:rPr>
            </w:pPr>
            <w:r w:rsidRPr="00360FB5">
              <w:rPr>
                <w:rFonts w:ascii="Times New Roman" w:hAnsi="Times New Roman" w:cs="Times New Roman"/>
                <w:sz w:val="28"/>
                <w:szCs w:val="28"/>
              </w:rPr>
              <w:t>2(22%)</w:t>
            </w:r>
          </w:p>
        </w:tc>
        <w:tc>
          <w:tcPr>
            <w:tcW w:w="1695" w:type="dxa"/>
          </w:tcPr>
          <w:p w:rsidR="007A0221" w:rsidRPr="00360FB5" w:rsidRDefault="007A0221" w:rsidP="00D509F2">
            <w:pPr>
              <w:jc w:val="center"/>
              <w:rPr>
                <w:rFonts w:ascii="Times New Roman" w:hAnsi="Times New Roman" w:cs="Times New Roman"/>
                <w:sz w:val="28"/>
                <w:szCs w:val="28"/>
              </w:rPr>
            </w:pPr>
            <w:r w:rsidRPr="00360FB5">
              <w:rPr>
                <w:rFonts w:ascii="Times New Roman" w:hAnsi="Times New Roman" w:cs="Times New Roman"/>
                <w:sz w:val="28"/>
                <w:szCs w:val="28"/>
              </w:rPr>
              <w:t>1(11%)</w:t>
            </w:r>
          </w:p>
        </w:tc>
      </w:tr>
      <w:tr w:rsidR="007A0221" w:rsidRPr="00360FB5" w:rsidTr="00A96DFC">
        <w:tc>
          <w:tcPr>
            <w:tcW w:w="2268" w:type="dxa"/>
          </w:tcPr>
          <w:p w:rsidR="007A0221" w:rsidRPr="00360FB5" w:rsidRDefault="007A0221" w:rsidP="00C24356">
            <w:pPr>
              <w:jc w:val="center"/>
              <w:rPr>
                <w:rFonts w:ascii="Times New Roman" w:hAnsi="Times New Roman" w:cs="Times New Roman"/>
                <w:sz w:val="28"/>
                <w:szCs w:val="28"/>
              </w:rPr>
            </w:pPr>
            <w:r w:rsidRPr="00360FB5">
              <w:rPr>
                <w:rFonts w:ascii="Times New Roman" w:hAnsi="Times New Roman" w:cs="Times New Roman"/>
                <w:sz w:val="28"/>
                <w:szCs w:val="28"/>
              </w:rPr>
              <w:t>С двумя «2»</w:t>
            </w:r>
          </w:p>
        </w:tc>
        <w:tc>
          <w:tcPr>
            <w:tcW w:w="1560" w:type="dxa"/>
          </w:tcPr>
          <w:p w:rsidR="007A0221" w:rsidRPr="00360FB5" w:rsidRDefault="007A0221" w:rsidP="00463295">
            <w:pPr>
              <w:jc w:val="center"/>
              <w:rPr>
                <w:rFonts w:ascii="Times New Roman" w:hAnsi="Times New Roman" w:cs="Times New Roman"/>
                <w:sz w:val="28"/>
                <w:szCs w:val="28"/>
              </w:rPr>
            </w:pPr>
          </w:p>
        </w:tc>
        <w:tc>
          <w:tcPr>
            <w:tcW w:w="1275" w:type="dxa"/>
          </w:tcPr>
          <w:p w:rsidR="007A0221" w:rsidRPr="00360FB5" w:rsidRDefault="007A0221" w:rsidP="00E320E5">
            <w:pPr>
              <w:jc w:val="center"/>
              <w:rPr>
                <w:rFonts w:ascii="Times New Roman" w:hAnsi="Times New Roman" w:cs="Times New Roman"/>
                <w:sz w:val="28"/>
                <w:szCs w:val="28"/>
              </w:rPr>
            </w:pPr>
          </w:p>
        </w:tc>
        <w:tc>
          <w:tcPr>
            <w:tcW w:w="1985" w:type="dxa"/>
          </w:tcPr>
          <w:p w:rsidR="007A0221" w:rsidRPr="00360FB5" w:rsidRDefault="007A0221" w:rsidP="00C24356">
            <w:pPr>
              <w:jc w:val="center"/>
              <w:rPr>
                <w:rFonts w:ascii="Times New Roman" w:hAnsi="Times New Roman" w:cs="Times New Roman"/>
                <w:sz w:val="28"/>
                <w:szCs w:val="28"/>
              </w:rPr>
            </w:pPr>
            <w:r w:rsidRPr="00360FB5">
              <w:rPr>
                <w:rFonts w:ascii="Times New Roman" w:hAnsi="Times New Roman" w:cs="Times New Roman"/>
                <w:sz w:val="28"/>
                <w:szCs w:val="28"/>
              </w:rPr>
              <w:t>1(12%)</w:t>
            </w:r>
          </w:p>
        </w:tc>
        <w:tc>
          <w:tcPr>
            <w:tcW w:w="1417" w:type="dxa"/>
          </w:tcPr>
          <w:p w:rsidR="007A0221" w:rsidRPr="00360FB5" w:rsidRDefault="007A0221" w:rsidP="00D509F2">
            <w:pPr>
              <w:jc w:val="center"/>
              <w:rPr>
                <w:rFonts w:ascii="Times New Roman" w:hAnsi="Times New Roman" w:cs="Times New Roman"/>
                <w:sz w:val="28"/>
                <w:szCs w:val="28"/>
              </w:rPr>
            </w:pPr>
            <w:r w:rsidRPr="00360FB5">
              <w:rPr>
                <w:rFonts w:ascii="Times New Roman" w:hAnsi="Times New Roman" w:cs="Times New Roman"/>
                <w:sz w:val="28"/>
                <w:szCs w:val="28"/>
              </w:rPr>
              <w:t>1(11%)</w:t>
            </w:r>
          </w:p>
        </w:tc>
        <w:tc>
          <w:tcPr>
            <w:tcW w:w="1695" w:type="dxa"/>
          </w:tcPr>
          <w:p w:rsidR="007A0221" w:rsidRPr="00360FB5" w:rsidRDefault="007A0221" w:rsidP="00E320E5">
            <w:pPr>
              <w:jc w:val="center"/>
              <w:rPr>
                <w:rFonts w:ascii="Times New Roman" w:hAnsi="Times New Roman" w:cs="Times New Roman"/>
                <w:sz w:val="28"/>
                <w:szCs w:val="28"/>
              </w:rPr>
            </w:pPr>
          </w:p>
        </w:tc>
      </w:tr>
      <w:tr w:rsidR="007A0221" w:rsidRPr="00360FB5" w:rsidTr="00A96DFC">
        <w:tc>
          <w:tcPr>
            <w:tcW w:w="2268" w:type="dxa"/>
          </w:tcPr>
          <w:p w:rsidR="007A0221" w:rsidRPr="00360FB5" w:rsidRDefault="007A0221" w:rsidP="00A96DFC">
            <w:pPr>
              <w:jc w:val="center"/>
              <w:rPr>
                <w:rFonts w:ascii="Times New Roman" w:hAnsi="Times New Roman" w:cs="Times New Roman"/>
                <w:sz w:val="28"/>
                <w:szCs w:val="28"/>
              </w:rPr>
            </w:pPr>
            <w:r w:rsidRPr="00360FB5">
              <w:rPr>
                <w:rFonts w:ascii="Times New Roman" w:hAnsi="Times New Roman" w:cs="Times New Roman"/>
                <w:sz w:val="28"/>
                <w:szCs w:val="28"/>
              </w:rPr>
              <w:t>С четырьмя «2»</w:t>
            </w:r>
          </w:p>
        </w:tc>
        <w:tc>
          <w:tcPr>
            <w:tcW w:w="1560" w:type="dxa"/>
          </w:tcPr>
          <w:p w:rsidR="007A0221" w:rsidRPr="00360FB5" w:rsidRDefault="007A0221" w:rsidP="00463295">
            <w:pPr>
              <w:jc w:val="center"/>
              <w:rPr>
                <w:rFonts w:ascii="Times New Roman" w:hAnsi="Times New Roman" w:cs="Times New Roman"/>
                <w:sz w:val="28"/>
                <w:szCs w:val="28"/>
              </w:rPr>
            </w:pPr>
          </w:p>
        </w:tc>
        <w:tc>
          <w:tcPr>
            <w:tcW w:w="1275" w:type="dxa"/>
          </w:tcPr>
          <w:p w:rsidR="007A0221" w:rsidRPr="00360FB5" w:rsidRDefault="007A0221" w:rsidP="00E320E5">
            <w:pPr>
              <w:jc w:val="center"/>
              <w:rPr>
                <w:rFonts w:ascii="Times New Roman" w:hAnsi="Times New Roman" w:cs="Times New Roman"/>
                <w:sz w:val="28"/>
                <w:szCs w:val="28"/>
              </w:rPr>
            </w:pPr>
          </w:p>
        </w:tc>
        <w:tc>
          <w:tcPr>
            <w:tcW w:w="1985" w:type="dxa"/>
          </w:tcPr>
          <w:p w:rsidR="007A0221" w:rsidRPr="00360FB5" w:rsidRDefault="007A0221" w:rsidP="00C24356">
            <w:pPr>
              <w:jc w:val="center"/>
              <w:rPr>
                <w:rFonts w:ascii="Times New Roman" w:hAnsi="Times New Roman" w:cs="Times New Roman"/>
                <w:sz w:val="28"/>
                <w:szCs w:val="28"/>
              </w:rPr>
            </w:pPr>
          </w:p>
        </w:tc>
        <w:tc>
          <w:tcPr>
            <w:tcW w:w="1417" w:type="dxa"/>
          </w:tcPr>
          <w:p w:rsidR="007A0221" w:rsidRPr="00360FB5" w:rsidRDefault="007A0221" w:rsidP="00D509F2">
            <w:pPr>
              <w:jc w:val="center"/>
              <w:rPr>
                <w:rFonts w:ascii="Times New Roman" w:hAnsi="Times New Roman" w:cs="Times New Roman"/>
                <w:sz w:val="28"/>
                <w:szCs w:val="28"/>
              </w:rPr>
            </w:pPr>
            <w:r w:rsidRPr="00360FB5">
              <w:rPr>
                <w:rFonts w:ascii="Times New Roman" w:hAnsi="Times New Roman" w:cs="Times New Roman"/>
                <w:sz w:val="28"/>
                <w:szCs w:val="28"/>
              </w:rPr>
              <w:t>1(11%)</w:t>
            </w:r>
          </w:p>
        </w:tc>
        <w:tc>
          <w:tcPr>
            <w:tcW w:w="1695" w:type="dxa"/>
          </w:tcPr>
          <w:p w:rsidR="007A0221" w:rsidRPr="00360FB5" w:rsidRDefault="007A0221" w:rsidP="00E320E5">
            <w:pPr>
              <w:jc w:val="center"/>
              <w:rPr>
                <w:rFonts w:ascii="Times New Roman" w:hAnsi="Times New Roman" w:cs="Times New Roman"/>
                <w:sz w:val="28"/>
                <w:szCs w:val="28"/>
              </w:rPr>
            </w:pPr>
          </w:p>
        </w:tc>
      </w:tr>
    </w:tbl>
    <w:p w:rsidR="00A96DFC" w:rsidRPr="00360FB5" w:rsidRDefault="00A96DFC" w:rsidP="00463295">
      <w:pPr>
        <w:spacing w:after="0"/>
        <w:jc w:val="both"/>
        <w:rPr>
          <w:rFonts w:ascii="Times New Roman" w:hAnsi="Times New Roman" w:cs="Times New Roman"/>
          <w:sz w:val="28"/>
          <w:szCs w:val="28"/>
        </w:rPr>
      </w:pPr>
      <w:r w:rsidRPr="00360FB5">
        <w:rPr>
          <w:rFonts w:ascii="Times New Roman" w:hAnsi="Times New Roman" w:cs="Times New Roman"/>
          <w:sz w:val="28"/>
          <w:szCs w:val="28"/>
        </w:rPr>
        <w:t>Все «2» были пересданы, аттестаты об основном общем образовании получили все обучающиеся.</w:t>
      </w:r>
    </w:p>
    <w:p w:rsidR="00263AEB" w:rsidRPr="00360FB5" w:rsidRDefault="00263AEB" w:rsidP="00463295">
      <w:pPr>
        <w:spacing w:after="0"/>
        <w:jc w:val="both"/>
        <w:rPr>
          <w:rFonts w:ascii="Times New Roman" w:hAnsi="Times New Roman" w:cs="Times New Roman"/>
          <w:sz w:val="28"/>
          <w:szCs w:val="28"/>
        </w:rPr>
      </w:pPr>
      <w:r w:rsidRPr="00360FB5">
        <w:rPr>
          <w:rFonts w:ascii="Times New Roman" w:hAnsi="Times New Roman" w:cs="Times New Roman"/>
          <w:sz w:val="28"/>
          <w:szCs w:val="28"/>
        </w:rPr>
        <w:t>Общая статистика по оценкам</w:t>
      </w:r>
      <w:r w:rsidR="00377C4C" w:rsidRPr="00360FB5">
        <w:rPr>
          <w:rFonts w:ascii="Times New Roman" w:hAnsi="Times New Roman" w:cs="Times New Roman"/>
          <w:sz w:val="28"/>
          <w:szCs w:val="28"/>
        </w:rPr>
        <w:t xml:space="preserve"> за </w:t>
      </w:r>
      <w:r w:rsidR="00A96DFC" w:rsidRPr="00360FB5">
        <w:rPr>
          <w:rFonts w:ascii="Times New Roman" w:hAnsi="Times New Roman" w:cs="Times New Roman"/>
          <w:sz w:val="28"/>
          <w:szCs w:val="28"/>
        </w:rPr>
        <w:t>четыре</w:t>
      </w:r>
      <w:r w:rsidR="00377C4C" w:rsidRPr="00360FB5">
        <w:rPr>
          <w:rFonts w:ascii="Times New Roman" w:hAnsi="Times New Roman" w:cs="Times New Roman"/>
          <w:sz w:val="28"/>
          <w:szCs w:val="28"/>
        </w:rPr>
        <w:t xml:space="preserve"> года</w:t>
      </w:r>
      <w:r w:rsidRPr="00360FB5">
        <w:rPr>
          <w:rFonts w:ascii="Times New Roman" w:hAnsi="Times New Roman" w:cs="Times New Roman"/>
          <w:sz w:val="28"/>
          <w:szCs w:val="28"/>
        </w:rPr>
        <w:t>:</w:t>
      </w:r>
    </w:p>
    <w:p w:rsidR="00263AEB" w:rsidRPr="00360FB5" w:rsidRDefault="00A96DFC" w:rsidP="00463295">
      <w:pPr>
        <w:spacing w:after="0"/>
        <w:jc w:val="both"/>
        <w:rPr>
          <w:rFonts w:ascii="Times New Roman" w:hAnsi="Times New Roman" w:cs="Times New Roman"/>
          <w:sz w:val="28"/>
          <w:szCs w:val="28"/>
        </w:rPr>
      </w:pPr>
      <w:r w:rsidRPr="00360FB5">
        <w:rPr>
          <w:noProof/>
          <w:lang w:eastAsia="ru-RU"/>
        </w:rPr>
        <w:drawing>
          <wp:inline distT="0" distB="0" distL="0" distR="0" wp14:anchorId="3DE02700" wp14:editId="5B44F900">
            <wp:extent cx="6467475" cy="27432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3AEB" w:rsidRPr="00360FB5" w:rsidRDefault="00C73E01" w:rsidP="00463295">
      <w:pPr>
        <w:spacing w:after="0"/>
        <w:jc w:val="both"/>
        <w:rPr>
          <w:rFonts w:ascii="Times New Roman" w:hAnsi="Times New Roman" w:cs="Times New Roman"/>
          <w:sz w:val="28"/>
          <w:szCs w:val="28"/>
        </w:rPr>
      </w:pPr>
      <w:r w:rsidRPr="00360FB5">
        <w:rPr>
          <w:rFonts w:ascii="Times New Roman" w:hAnsi="Times New Roman" w:cs="Times New Roman"/>
          <w:sz w:val="28"/>
          <w:szCs w:val="28"/>
        </w:rPr>
        <w:t xml:space="preserve">Следует отметить, что текущая успеваемость обучающихся и результаты промежуточной аттестации </w:t>
      </w:r>
      <w:r w:rsidR="004F402A" w:rsidRPr="00360FB5">
        <w:rPr>
          <w:rFonts w:ascii="Times New Roman" w:hAnsi="Times New Roman" w:cs="Times New Roman"/>
          <w:sz w:val="28"/>
          <w:szCs w:val="28"/>
        </w:rPr>
        <w:t>соответствуют результатам</w:t>
      </w:r>
      <w:r w:rsidRPr="00360FB5">
        <w:rPr>
          <w:rFonts w:ascii="Times New Roman" w:hAnsi="Times New Roman" w:cs="Times New Roman"/>
          <w:sz w:val="28"/>
          <w:szCs w:val="28"/>
        </w:rPr>
        <w:t xml:space="preserve"> </w:t>
      </w:r>
      <w:r w:rsidR="004F402A" w:rsidRPr="00360FB5">
        <w:rPr>
          <w:rFonts w:ascii="Times New Roman" w:hAnsi="Times New Roman" w:cs="Times New Roman"/>
          <w:sz w:val="28"/>
          <w:szCs w:val="28"/>
        </w:rPr>
        <w:t xml:space="preserve">экзаменов в рамках </w:t>
      </w:r>
      <w:r w:rsidRPr="00360FB5">
        <w:rPr>
          <w:rFonts w:ascii="Times New Roman" w:hAnsi="Times New Roman" w:cs="Times New Roman"/>
          <w:sz w:val="28"/>
          <w:szCs w:val="28"/>
        </w:rPr>
        <w:t>ГИА.</w:t>
      </w:r>
    </w:p>
    <w:p w:rsidR="00463295" w:rsidRPr="00360FB5" w:rsidRDefault="008E7F22" w:rsidP="00463295">
      <w:pPr>
        <w:spacing w:after="0"/>
        <w:jc w:val="both"/>
        <w:rPr>
          <w:rFonts w:ascii="Times New Roman" w:hAnsi="Times New Roman" w:cs="Times New Roman"/>
          <w:sz w:val="28"/>
          <w:szCs w:val="28"/>
        </w:rPr>
      </w:pPr>
      <w:r w:rsidRPr="00360FB5">
        <w:rPr>
          <w:rFonts w:ascii="Times New Roman" w:hAnsi="Times New Roman" w:cs="Times New Roman"/>
          <w:sz w:val="28"/>
          <w:szCs w:val="28"/>
        </w:rPr>
        <w:t>11 класс</w:t>
      </w:r>
    </w:p>
    <w:p w:rsidR="00151C8B" w:rsidRPr="00360FB5" w:rsidRDefault="00151C8B" w:rsidP="00151C8B">
      <w:pPr>
        <w:spacing w:after="0"/>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2022 год, окончили 4 обучающихся с результатами:</w:t>
      </w:r>
    </w:p>
    <w:tbl>
      <w:tblPr>
        <w:tblStyle w:val="31"/>
        <w:tblW w:w="0" w:type="auto"/>
        <w:tblInd w:w="108" w:type="dxa"/>
        <w:tblLook w:val="04A0" w:firstRow="1" w:lastRow="0" w:firstColumn="1" w:lastColumn="0" w:noHBand="0" w:noVBand="1"/>
      </w:tblPr>
      <w:tblGrid>
        <w:gridCol w:w="2229"/>
        <w:gridCol w:w="1864"/>
        <w:gridCol w:w="1885"/>
        <w:gridCol w:w="1864"/>
        <w:gridCol w:w="2193"/>
      </w:tblGrid>
      <w:tr w:rsidR="00151C8B" w:rsidRPr="00360FB5" w:rsidTr="00C85A34">
        <w:tc>
          <w:tcPr>
            <w:tcW w:w="1941"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Предмет</w:t>
            </w:r>
          </w:p>
        </w:tc>
        <w:tc>
          <w:tcPr>
            <w:tcW w:w="1864"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1 уч.</w:t>
            </w:r>
          </w:p>
        </w:tc>
        <w:tc>
          <w:tcPr>
            <w:tcW w:w="1885"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2 уч.</w:t>
            </w:r>
          </w:p>
        </w:tc>
        <w:tc>
          <w:tcPr>
            <w:tcW w:w="1864"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3 уч.</w:t>
            </w:r>
          </w:p>
        </w:tc>
        <w:tc>
          <w:tcPr>
            <w:tcW w:w="2193"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4 уч.</w:t>
            </w:r>
          </w:p>
        </w:tc>
      </w:tr>
      <w:tr w:rsidR="00151C8B" w:rsidRPr="00360FB5" w:rsidTr="00C85A34">
        <w:tc>
          <w:tcPr>
            <w:tcW w:w="1941"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Русский язык</w:t>
            </w:r>
          </w:p>
        </w:tc>
        <w:tc>
          <w:tcPr>
            <w:tcW w:w="1864"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67б.</w:t>
            </w:r>
          </w:p>
        </w:tc>
        <w:tc>
          <w:tcPr>
            <w:tcW w:w="1885"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71б.</w:t>
            </w:r>
          </w:p>
        </w:tc>
        <w:tc>
          <w:tcPr>
            <w:tcW w:w="1864"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49б.</w:t>
            </w:r>
          </w:p>
        </w:tc>
        <w:tc>
          <w:tcPr>
            <w:tcW w:w="2193"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55б.</w:t>
            </w:r>
          </w:p>
        </w:tc>
      </w:tr>
      <w:tr w:rsidR="00151C8B" w:rsidRPr="00360FB5" w:rsidTr="00C85A34">
        <w:tc>
          <w:tcPr>
            <w:tcW w:w="1941"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Математика</w:t>
            </w:r>
          </w:p>
        </w:tc>
        <w:tc>
          <w:tcPr>
            <w:tcW w:w="1864"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4</w:t>
            </w:r>
          </w:p>
        </w:tc>
        <w:tc>
          <w:tcPr>
            <w:tcW w:w="1885"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3</w:t>
            </w:r>
          </w:p>
        </w:tc>
        <w:tc>
          <w:tcPr>
            <w:tcW w:w="1864"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3</w:t>
            </w:r>
          </w:p>
        </w:tc>
        <w:tc>
          <w:tcPr>
            <w:tcW w:w="2193"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4</w:t>
            </w:r>
          </w:p>
        </w:tc>
      </w:tr>
      <w:tr w:rsidR="00151C8B" w:rsidRPr="00360FB5" w:rsidTr="00C85A34">
        <w:tc>
          <w:tcPr>
            <w:tcW w:w="1941"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Английский язык</w:t>
            </w:r>
          </w:p>
        </w:tc>
        <w:tc>
          <w:tcPr>
            <w:tcW w:w="1864"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69б.</w:t>
            </w:r>
          </w:p>
        </w:tc>
        <w:tc>
          <w:tcPr>
            <w:tcW w:w="1885"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w:t>
            </w:r>
          </w:p>
        </w:tc>
        <w:tc>
          <w:tcPr>
            <w:tcW w:w="1864"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w:t>
            </w:r>
          </w:p>
        </w:tc>
        <w:tc>
          <w:tcPr>
            <w:tcW w:w="2193"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w:t>
            </w:r>
          </w:p>
        </w:tc>
      </w:tr>
      <w:tr w:rsidR="00151C8B" w:rsidRPr="00360FB5" w:rsidTr="00C85A34">
        <w:tc>
          <w:tcPr>
            <w:tcW w:w="1941"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Обществознание</w:t>
            </w:r>
          </w:p>
        </w:tc>
        <w:tc>
          <w:tcPr>
            <w:tcW w:w="1864"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54б.</w:t>
            </w:r>
          </w:p>
        </w:tc>
        <w:tc>
          <w:tcPr>
            <w:tcW w:w="1885"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34б.(не преодолен порог)</w:t>
            </w:r>
          </w:p>
        </w:tc>
        <w:tc>
          <w:tcPr>
            <w:tcW w:w="1864"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w:t>
            </w:r>
          </w:p>
        </w:tc>
        <w:tc>
          <w:tcPr>
            <w:tcW w:w="2193"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36б. (не преодолен порог)</w:t>
            </w:r>
          </w:p>
        </w:tc>
      </w:tr>
    </w:tbl>
    <w:p w:rsidR="00151C8B" w:rsidRPr="00360FB5" w:rsidRDefault="00151C8B" w:rsidP="00151C8B">
      <w:pPr>
        <w:spacing w:after="0" w:line="240" w:lineRule="auto"/>
        <w:rPr>
          <w:rFonts w:ascii="Times New Roman" w:eastAsia="Times New Roman" w:hAnsi="Times New Roman" w:cs="Times New Roman"/>
          <w:bCs/>
          <w:sz w:val="28"/>
          <w:szCs w:val="28"/>
        </w:rPr>
      </w:pPr>
      <w:r w:rsidRPr="00360FB5">
        <w:rPr>
          <w:rFonts w:ascii="Times New Roman" w:eastAsia="Times New Roman" w:hAnsi="Times New Roman" w:cs="Times New Roman"/>
          <w:bCs/>
          <w:sz w:val="28"/>
          <w:szCs w:val="28"/>
        </w:rPr>
        <w:t>2023 год, окончили 2 обучающихся с результатами:</w:t>
      </w:r>
    </w:p>
    <w:tbl>
      <w:tblPr>
        <w:tblStyle w:val="31"/>
        <w:tblW w:w="0" w:type="auto"/>
        <w:tblInd w:w="108" w:type="dxa"/>
        <w:tblLook w:val="04A0" w:firstRow="1" w:lastRow="0" w:firstColumn="1" w:lastColumn="0" w:noHBand="0" w:noVBand="1"/>
      </w:tblPr>
      <w:tblGrid>
        <w:gridCol w:w="2228"/>
        <w:gridCol w:w="3868"/>
        <w:gridCol w:w="3969"/>
      </w:tblGrid>
      <w:tr w:rsidR="00151C8B" w:rsidRPr="00360FB5" w:rsidTr="00151C8B">
        <w:tc>
          <w:tcPr>
            <w:tcW w:w="2228"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Предмет</w:t>
            </w:r>
          </w:p>
        </w:tc>
        <w:tc>
          <w:tcPr>
            <w:tcW w:w="3868"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1 уч.</w:t>
            </w:r>
          </w:p>
        </w:tc>
        <w:tc>
          <w:tcPr>
            <w:tcW w:w="3969"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2 уч.</w:t>
            </w:r>
          </w:p>
        </w:tc>
      </w:tr>
      <w:tr w:rsidR="00151C8B" w:rsidRPr="00360FB5" w:rsidTr="00151C8B">
        <w:tc>
          <w:tcPr>
            <w:tcW w:w="2228"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Русский язык</w:t>
            </w:r>
          </w:p>
        </w:tc>
        <w:tc>
          <w:tcPr>
            <w:tcW w:w="3868" w:type="dxa"/>
          </w:tcPr>
          <w:p w:rsidR="00151C8B" w:rsidRPr="00360FB5" w:rsidRDefault="00105D5F"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32</w:t>
            </w:r>
            <w:r w:rsidR="00151C8B" w:rsidRPr="00360FB5">
              <w:rPr>
                <w:rFonts w:ascii="Times New Roman" w:eastAsia="Calibri" w:hAnsi="Times New Roman" w:cs="Times New Roman"/>
                <w:sz w:val="28"/>
                <w:szCs w:val="28"/>
              </w:rPr>
              <w:t>б.</w:t>
            </w:r>
          </w:p>
        </w:tc>
        <w:tc>
          <w:tcPr>
            <w:tcW w:w="3969"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70б.</w:t>
            </w:r>
          </w:p>
        </w:tc>
      </w:tr>
      <w:tr w:rsidR="00151C8B" w:rsidRPr="00360FB5" w:rsidTr="00151C8B">
        <w:tc>
          <w:tcPr>
            <w:tcW w:w="2228"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Математика</w:t>
            </w:r>
          </w:p>
        </w:tc>
        <w:tc>
          <w:tcPr>
            <w:tcW w:w="3868"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3</w:t>
            </w:r>
          </w:p>
        </w:tc>
        <w:tc>
          <w:tcPr>
            <w:tcW w:w="3969"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4</w:t>
            </w:r>
          </w:p>
        </w:tc>
      </w:tr>
      <w:tr w:rsidR="00151C8B" w:rsidRPr="00360FB5" w:rsidTr="00151C8B">
        <w:tc>
          <w:tcPr>
            <w:tcW w:w="2228"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Литература</w:t>
            </w:r>
          </w:p>
        </w:tc>
        <w:tc>
          <w:tcPr>
            <w:tcW w:w="3868"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w:t>
            </w:r>
          </w:p>
        </w:tc>
        <w:tc>
          <w:tcPr>
            <w:tcW w:w="3969" w:type="dxa"/>
          </w:tcPr>
          <w:p w:rsidR="00151C8B" w:rsidRPr="00360FB5" w:rsidRDefault="00151C8B" w:rsidP="00151C8B">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57б.</w:t>
            </w:r>
          </w:p>
        </w:tc>
      </w:tr>
    </w:tbl>
    <w:p w:rsidR="00151C8B" w:rsidRPr="00360FB5" w:rsidRDefault="00151C8B" w:rsidP="00151C8B">
      <w:pPr>
        <w:spacing w:after="0"/>
        <w:jc w:val="both"/>
        <w:rPr>
          <w:rFonts w:ascii="Times New Roman" w:hAnsi="Times New Roman" w:cs="Times New Roman"/>
          <w:bCs/>
          <w:sz w:val="28"/>
          <w:szCs w:val="28"/>
        </w:rPr>
      </w:pPr>
      <w:r w:rsidRPr="00360FB5">
        <w:rPr>
          <w:rFonts w:ascii="Times New Roman" w:hAnsi="Times New Roman" w:cs="Times New Roman"/>
          <w:bCs/>
          <w:sz w:val="28"/>
          <w:szCs w:val="28"/>
        </w:rPr>
        <w:t xml:space="preserve">2024 год, окончили </w:t>
      </w:r>
      <w:r w:rsidR="006F0806" w:rsidRPr="00360FB5">
        <w:rPr>
          <w:rFonts w:ascii="Times New Roman" w:hAnsi="Times New Roman" w:cs="Times New Roman"/>
          <w:bCs/>
          <w:sz w:val="28"/>
          <w:szCs w:val="28"/>
        </w:rPr>
        <w:t>3</w:t>
      </w:r>
      <w:r w:rsidRPr="00360FB5">
        <w:rPr>
          <w:rFonts w:ascii="Times New Roman" w:hAnsi="Times New Roman" w:cs="Times New Roman"/>
          <w:bCs/>
          <w:sz w:val="28"/>
          <w:szCs w:val="28"/>
        </w:rPr>
        <w:t xml:space="preserve"> обучающихся с результатами:</w:t>
      </w:r>
    </w:p>
    <w:tbl>
      <w:tblPr>
        <w:tblStyle w:val="3"/>
        <w:tblW w:w="0" w:type="auto"/>
        <w:tblInd w:w="108" w:type="dxa"/>
        <w:tblLook w:val="04A0" w:firstRow="1" w:lastRow="0" w:firstColumn="1" w:lastColumn="0" w:noHBand="0" w:noVBand="1"/>
      </w:tblPr>
      <w:tblGrid>
        <w:gridCol w:w="2229"/>
        <w:gridCol w:w="2612"/>
        <w:gridCol w:w="2612"/>
        <w:gridCol w:w="2613"/>
      </w:tblGrid>
      <w:tr w:rsidR="00DD7C99" w:rsidRPr="00360FB5" w:rsidTr="00DD7C99">
        <w:tc>
          <w:tcPr>
            <w:tcW w:w="2229" w:type="dxa"/>
          </w:tcPr>
          <w:p w:rsidR="00151C8B" w:rsidRPr="00360FB5" w:rsidRDefault="00151C8B" w:rsidP="00C85A34">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Предмет</w:t>
            </w:r>
          </w:p>
        </w:tc>
        <w:tc>
          <w:tcPr>
            <w:tcW w:w="2612" w:type="dxa"/>
          </w:tcPr>
          <w:p w:rsidR="00151C8B" w:rsidRPr="00360FB5" w:rsidRDefault="00151C8B" w:rsidP="00C85A34">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1 уч.</w:t>
            </w:r>
          </w:p>
        </w:tc>
        <w:tc>
          <w:tcPr>
            <w:tcW w:w="2612" w:type="dxa"/>
          </w:tcPr>
          <w:p w:rsidR="00151C8B" w:rsidRPr="00360FB5" w:rsidRDefault="00151C8B" w:rsidP="00C85A34">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2 уч.</w:t>
            </w:r>
          </w:p>
        </w:tc>
        <w:tc>
          <w:tcPr>
            <w:tcW w:w="2613" w:type="dxa"/>
          </w:tcPr>
          <w:p w:rsidR="00151C8B" w:rsidRPr="00360FB5" w:rsidRDefault="00151C8B" w:rsidP="008E7F22">
            <w:pPr>
              <w:jc w:val="center"/>
              <w:rPr>
                <w:rFonts w:ascii="Times New Roman" w:hAnsi="Times New Roman" w:cs="Times New Roman"/>
                <w:sz w:val="28"/>
                <w:szCs w:val="28"/>
              </w:rPr>
            </w:pPr>
            <w:r w:rsidRPr="00360FB5">
              <w:rPr>
                <w:rFonts w:ascii="Times New Roman" w:eastAsia="Calibri" w:hAnsi="Times New Roman" w:cs="Times New Roman"/>
                <w:sz w:val="28"/>
                <w:szCs w:val="28"/>
              </w:rPr>
              <w:t>3 уч.</w:t>
            </w:r>
          </w:p>
        </w:tc>
      </w:tr>
      <w:tr w:rsidR="00DD7C99" w:rsidRPr="00360FB5" w:rsidTr="00DD7C99">
        <w:tc>
          <w:tcPr>
            <w:tcW w:w="2229" w:type="dxa"/>
          </w:tcPr>
          <w:p w:rsidR="00151C8B" w:rsidRPr="00360FB5" w:rsidRDefault="00151C8B" w:rsidP="00C85A34">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Русский язык</w:t>
            </w:r>
          </w:p>
        </w:tc>
        <w:tc>
          <w:tcPr>
            <w:tcW w:w="2612" w:type="dxa"/>
          </w:tcPr>
          <w:p w:rsidR="00151C8B" w:rsidRPr="00360FB5" w:rsidRDefault="00151C8B" w:rsidP="008E7F22">
            <w:pPr>
              <w:jc w:val="center"/>
              <w:rPr>
                <w:rFonts w:ascii="Times New Roman" w:hAnsi="Times New Roman" w:cs="Times New Roman"/>
                <w:sz w:val="28"/>
                <w:szCs w:val="28"/>
              </w:rPr>
            </w:pPr>
            <w:r w:rsidRPr="00360FB5">
              <w:rPr>
                <w:rFonts w:ascii="Times New Roman" w:hAnsi="Times New Roman" w:cs="Times New Roman"/>
                <w:sz w:val="28"/>
                <w:szCs w:val="28"/>
              </w:rPr>
              <w:t>89б.</w:t>
            </w:r>
          </w:p>
        </w:tc>
        <w:tc>
          <w:tcPr>
            <w:tcW w:w="2612" w:type="dxa"/>
          </w:tcPr>
          <w:p w:rsidR="00151C8B" w:rsidRPr="00360FB5" w:rsidRDefault="00151C8B" w:rsidP="008E7F22">
            <w:pPr>
              <w:jc w:val="center"/>
              <w:rPr>
                <w:rFonts w:ascii="Times New Roman" w:hAnsi="Times New Roman" w:cs="Times New Roman"/>
                <w:sz w:val="28"/>
                <w:szCs w:val="28"/>
              </w:rPr>
            </w:pPr>
            <w:r w:rsidRPr="00360FB5">
              <w:rPr>
                <w:rFonts w:ascii="Times New Roman" w:hAnsi="Times New Roman" w:cs="Times New Roman"/>
                <w:sz w:val="28"/>
                <w:szCs w:val="28"/>
              </w:rPr>
              <w:t>55б.</w:t>
            </w:r>
          </w:p>
        </w:tc>
        <w:tc>
          <w:tcPr>
            <w:tcW w:w="2613" w:type="dxa"/>
          </w:tcPr>
          <w:p w:rsidR="00151C8B" w:rsidRPr="00360FB5" w:rsidRDefault="00151C8B" w:rsidP="008E7F22">
            <w:pPr>
              <w:jc w:val="center"/>
              <w:rPr>
                <w:rFonts w:ascii="Times New Roman" w:hAnsi="Times New Roman" w:cs="Times New Roman"/>
                <w:sz w:val="28"/>
                <w:szCs w:val="28"/>
              </w:rPr>
            </w:pPr>
            <w:r w:rsidRPr="00360FB5">
              <w:rPr>
                <w:rFonts w:ascii="Times New Roman" w:hAnsi="Times New Roman" w:cs="Times New Roman"/>
                <w:sz w:val="28"/>
                <w:szCs w:val="28"/>
              </w:rPr>
              <w:t>51б.</w:t>
            </w:r>
          </w:p>
        </w:tc>
      </w:tr>
      <w:tr w:rsidR="00DD7C99" w:rsidRPr="00360FB5" w:rsidTr="00DD7C99">
        <w:tc>
          <w:tcPr>
            <w:tcW w:w="2229" w:type="dxa"/>
          </w:tcPr>
          <w:p w:rsidR="00151C8B" w:rsidRPr="00360FB5" w:rsidRDefault="00151C8B" w:rsidP="00C85A34">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 xml:space="preserve">Математика </w:t>
            </w:r>
          </w:p>
        </w:tc>
        <w:tc>
          <w:tcPr>
            <w:tcW w:w="2612" w:type="dxa"/>
          </w:tcPr>
          <w:p w:rsidR="00151C8B" w:rsidRPr="00360FB5" w:rsidRDefault="00151C8B" w:rsidP="008E7F22">
            <w:pPr>
              <w:jc w:val="center"/>
              <w:rPr>
                <w:rFonts w:ascii="Times New Roman" w:hAnsi="Times New Roman" w:cs="Times New Roman"/>
                <w:sz w:val="28"/>
                <w:szCs w:val="28"/>
              </w:rPr>
            </w:pPr>
            <w:r w:rsidRPr="00360FB5">
              <w:rPr>
                <w:rFonts w:ascii="Times New Roman" w:hAnsi="Times New Roman" w:cs="Times New Roman"/>
                <w:sz w:val="28"/>
                <w:szCs w:val="28"/>
              </w:rPr>
              <w:t>76б.</w:t>
            </w:r>
          </w:p>
        </w:tc>
        <w:tc>
          <w:tcPr>
            <w:tcW w:w="2612" w:type="dxa"/>
          </w:tcPr>
          <w:p w:rsidR="00151C8B" w:rsidRPr="00360FB5" w:rsidRDefault="00151C8B" w:rsidP="008E7F22">
            <w:pPr>
              <w:jc w:val="center"/>
              <w:rPr>
                <w:rFonts w:ascii="Times New Roman" w:hAnsi="Times New Roman" w:cs="Times New Roman"/>
                <w:sz w:val="28"/>
                <w:szCs w:val="28"/>
              </w:rPr>
            </w:pPr>
            <w:r w:rsidRPr="00360FB5">
              <w:rPr>
                <w:rFonts w:ascii="Times New Roman" w:hAnsi="Times New Roman" w:cs="Times New Roman"/>
                <w:sz w:val="28"/>
                <w:szCs w:val="28"/>
              </w:rPr>
              <w:t>5</w:t>
            </w:r>
          </w:p>
        </w:tc>
        <w:tc>
          <w:tcPr>
            <w:tcW w:w="2613" w:type="dxa"/>
          </w:tcPr>
          <w:p w:rsidR="00151C8B" w:rsidRPr="00360FB5" w:rsidRDefault="00151C8B" w:rsidP="008E7F22">
            <w:pPr>
              <w:jc w:val="center"/>
              <w:rPr>
                <w:rFonts w:ascii="Times New Roman" w:hAnsi="Times New Roman" w:cs="Times New Roman"/>
                <w:sz w:val="28"/>
                <w:szCs w:val="28"/>
              </w:rPr>
            </w:pPr>
            <w:r w:rsidRPr="00360FB5">
              <w:rPr>
                <w:rFonts w:ascii="Times New Roman" w:hAnsi="Times New Roman" w:cs="Times New Roman"/>
                <w:sz w:val="28"/>
                <w:szCs w:val="28"/>
              </w:rPr>
              <w:t>4</w:t>
            </w:r>
          </w:p>
        </w:tc>
      </w:tr>
      <w:tr w:rsidR="00DD7C99" w:rsidRPr="00360FB5" w:rsidTr="00DD7C99">
        <w:tc>
          <w:tcPr>
            <w:tcW w:w="2229" w:type="dxa"/>
          </w:tcPr>
          <w:p w:rsidR="00151C8B" w:rsidRPr="00360FB5" w:rsidRDefault="00C85A34" w:rsidP="008E7F22">
            <w:pPr>
              <w:jc w:val="center"/>
              <w:rPr>
                <w:rFonts w:ascii="Times New Roman" w:hAnsi="Times New Roman" w:cs="Times New Roman"/>
                <w:sz w:val="28"/>
                <w:szCs w:val="28"/>
              </w:rPr>
            </w:pPr>
            <w:r w:rsidRPr="00360FB5">
              <w:rPr>
                <w:rFonts w:ascii="Times New Roman" w:hAnsi="Times New Roman" w:cs="Times New Roman"/>
                <w:sz w:val="28"/>
                <w:szCs w:val="28"/>
              </w:rPr>
              <w:t>Физика</w:t>
            </w:r>
          </w:p>
        </w:tc>
        <w:tc>
          <w:tcPr>
            <w:tcW w:w="2612" w:type="dxa"/>
          </w:tcPr>
          <w:p w:rsidR="00151C8B" w:rsidRPr="00360FB5" w:rsidRDefault="00C85A34" w:rsidP="008E7F22">
            <w:pPr>
              <w:jc w:val="center"/>
              <w:rPr>
                <w:rFonts w:ascii="Times New Roman" w:hAnsi="Times New Roman" w:cs="Times New Roman"/>
                <w:sz w:val="28"/>
                <w:szCs w:val="28"/>
              </w:rPr>
            </w:pPr>
            <w:r w:rsidRPr="00360FB5">
              <w:rPr>
                <w:rFonts w:ascii="Times New Roman" w:hAnsi="Times New Roman" w:cs="Times New Roman"/>
                <w:sz w:val="28"/>
                <w:szCs w:val="28"/>
              </w:rPr>
              <w:t>68б.</w:t>
            </w:r>
          </w:p>
        </w:tc>
        <w:tc>
          <w:tcPr>
            <w:tcW w:w="2612" w:type="dxa"/>
          </w:tcPr>
          <w:p w:rsidR="00151C8B" w:rsidRPr="00360FB5" w:rsidRDefault="00A70AA6" w:rsidP="008E7F22">
            <w:pPr>
              <w:jc w:val="center"/>
              <w:rPr>
                <w:rFonts w:ascii="Times New Roman" w:hAnsi="Times New Roman" w:cs="Times New Roman"/>
                <w:sz w:val="28"/>
                <w:szCs w:val="28"/>
              </w:rPr>
            </w:pPr>
            <w:r w:rsidRPr="00360FB5">
              <w:rPr>
                <w:rFonts w:ascii="Times New Roman" w:hAnsi="Times New Roman" w:cs="Times New Roman"/>
                <w:sz w:val="28"/>
                <w:szCs w:val="28"/>
              </w:rPr>
              <w:t>-</w:t>
            </w:r>
          </w:p>
        </w:tc>
        <w:tc>
          <w:tcPr>
            <w:tcW w:w="2613" w:type="dxa"/>
          </w:tcPr>
          <w:p w:rsidR="00151C8B" w:rsidRPr="00360FB5" w:rsidRDefault="00A70AA6" w:rsidP="008E7F22">
            <w:pPr>
              <w:jc w:val="center"/>
              <w:rPr>
                <w:rFonts w:ascii="Times New Roman" w:hAnsi="Times New Roman" w:cs="Times New Roman"/>
                <w:sz w:val="28"/>
                <w:szCs w:val="28"/>
              </w:rPr>
            </w:pPr>
            <w:r w:rsidRPr="00360FB5">
              <w:rPr>
                <w:rFonts w:ascii="Times New Roman" w:hAnsi="Times New Roman" w:cs="Times New Roman"/>
                <w:sz w:val="28"/>
                <w:szCs w:val="28"/>
              </w:rPr>
              <w:t>-</w:t>
            </w:r>
          </w:p>
        </w:tc>
      </w:tr>
      <w:tr w:rsidR="00DD7C99" w:rsidRPr="00360FB5" w:rsidTr="00DD7C99">
        <w:tc>
          <w:tcPr>
            <w:tcW w:w="2229" w:type="dxa"/>
          </w:tcPr>
          <w:p w:rsidR="00C85A34" w:rsidRPr="00360FB5" w:rsidRDefault="00C85A34" w:rsidP="008E7F22">
            <w:pPr>
              <w:jc w:val="center"/>
              <w:rPr>
                <w:rFonts w:ascii="Times New Roman" w:hAnsi="Times New Roman" w:cs="Times New Roman"/>
                <w:sz w:val="28"/>
                <w:szCs w:val="28"/>
              </w:rPr>
            </w:pPr>
            <w:r w:rsidRPr="00360FB5">
              <w:rPr>
                <w:rFonts w:ascii="Times New Roman" w:hAnsi="Times New Roman" w:cs="Times New Roman"/>
                <w:sz w:val="28"/>
                <w:szCs w:val="28"/>
              </w:rPr>
              <w:t xml:space="preserve">История </w:t>
            </w:r>
          </w:p>
        </w:tc>
        <w:tc>
          <w:tcPr>
            <w:tcW w:w="2612" w:type="dxa"/>
          </w:tcPr>
          <w:p w:rsidR="00C85A34" w:rsidRPr="00360FB5" w:rsidRDefault="00A70AA6" w:rsidP="008E7F22">
            <w:pPr>
              <w:jc w:val="center"/>
              <w:rPr>
                <w:rFonts w:ascii="Times New Roman" w:hAnsi="Times New Roman" w:cs="Times New Roman"/>
                <w:sz w:val="28"/>
                <w:szCs w:val="28"/>
              </w:rPr>
            </w:pPr>
            <w:r w:rsidRPr="00360FB5">
              <w:rPr>
                <w:rFonts w:ascii="Times New Roman" w:hAnsi="Times New Roman" w:cs="Times New Roman"/>
                <w:sz w:val="28"/>
                <w:szCs w:val="28"/>
              </w:rPr>
              <w:t>-</w:t>
            </w:r>
          </w:p>
        </w:tc>
        <w:tc>
          <w:tcPr>
            <w:tcW w:w="2612" w:type="dxa"/>
          </w:tcPr>
          <w:p w:rsidR="00C85A34" w:rsidRPr="00360FB5" w:rsidRDefault="00C85A34" w:rsidP="008E7F22">
            <w:pPr>
              <w:jc w:val="center"/>
              <w:rPr>
                <w:rFonts w:ascii="Times New Roman" w:hAnsi="Times New Roman" w:cs="Times New Roman"/>
                <w:sz w:val="28"/>
                <w:szCs w:val="28"/>
              </w:rPr>
            </w:pPr>
          </w:p>
        </w:tc>
        <w:tc>
          <w:tcPr>
            <w:tcW w:w="2613" w:type="dxa"/>
          </w:tcPr>
          <w:p w:rsidR="00C85A34" w:rsidRPr="00360FB5" w:rsidRDefault="00A70AA6" w:rsidP="008E7F22">
            <w:pPr>
              <w:jc w:val="center"/>
              <w:rPr>
                <w:rFonts w:ascii="Times New Roman" w:hAnsi="Times New Roman" w:cs="Times New Roman"/>
                <w:sz w:val="28"/>
                <w:szCs w:val="28"/>
              </w:rPr>
            </w:pPr>
            <w:r w:rsidRPr="00360FB5">
              <w:rPr>
                <w:rFonts w:ascii="Times New Roman" w:hAnsi="Times New Roman" w:cs="Times New Roman"/>
                <w:sz w:val="28"/>
                <w:szCs w:val="28"/>
              </w:rPr>
              <w:t>-</w:t>
            </w:r>
          </w:p>
        </w:tc>
      </w:tr>
      <w:tr w:rsidR="00DD7C99" w:rsidRPr="00360FB5" w:rsidTr="00DD7C99">
        <w:tc>
          <w:tcPr>
            <w:tcW w:w="2229" w:type="dxa"/>
          </w:tcPr>
          <w:p w:rsidR="00A70AA6" w:rsidRPr="00360FB5" w:rsidRDefault="00A70AA6" w:rsidP="008E7F22">
            <w:pPr>
              <w:jc w:val="center"/>
              <w:rPr>
                <w:rFonts w:ascii="Times New Roman" w:hAnsi="Times New Roman" w:cs="Times New Roman"/>
                <w:sz w:val="28"/>
                <w:szCs w:val="28"/>
              </w:rPr>
            </w:pPr>
            <w:r w:rsidRPr="00360FB5">
              <w:rPr>
                <w:rFonts w:ascii="Times New Roman" w:hAnsi="Times New Roman" w:cs="Times New Roman"/>
                <w:sz w:val="28"/>
                <w:szCs w:val="28"/>
              </w:rPr>
              <w:t>Обществознание</w:t>
            </w:r>
          </w:p>
        </w:tc>
        <w:tc>
          <w:tcPr>
            <w:tcW w:w="2612" w:type="dxa"/>
          </w:tcPr>
          <w:p w:rsidR="00A70AA6" w:rsidRPr="00360FB5" w:rsidRDefault="00A70AA6" w:rsidP="008E7F22">
            <w:pPr>
              <w:jc w:val="center"/>
              <w:rPr>
                <w:rFonts w:ascii="Times New Roman" w:hAnsi="Times New Roman" w:cs="Times New Roman"/>
                <w:sz w:val="28"/>
                <w:szCs w:val="28"/>
              </w:rPr>
            </w:pPr>
            <w:r w:rsidRPr="00360FB5">
              <w:rPr>
                <w:rFonts w:ascii="Times New Roman" w:hAnsi="Times New Roman" w:cs="Times New Roman"/>
                <w:sz w:val="28"/>
                <w:szCs w:val="28"/>
              </w:rPr>
              <w:t>-</w:t>
            </w:r>
          </w:p>
        </w:tc>
        <w:tc>
          <w:tcPr>
            <w:tcW w:w="2612" w:type="dxa"/>
          </w:tcPr>
          <w:p w:rsidR="00A70AA6" w:rsidRPr="00360FB5" w:rsidRDefault="00A70AA6" w:rsidP="008E7F22">
            <w:pPr>
              <w:jc w:val="center"/>
              <w:rPr>
                <w:rFonts w:ascii="Times New Roman" w:hAnsi="Times New Roman" w:cs="Times New Roman"/>
                <w:sz w:val="28"/>
                <w:szCs w:val="28"/>
              </w:rPr>
            </w:pPr>
            <w:r w:rsidRPr="00360FB5">
              <w:rPr>
                <w:rFonts w:ascii="Times New Roman" w:hAnsi="Times New Roman" w:cs="Times New Roman"/>
                <w:sz w:val="28"/>
                <w:szCs w:val="28"/>
              </w:rPr>
              <w:t>70б.</w:t>
            </w:r>
          </w:p>
        </w:tc>
        <w:tc>
          <w:tcPr>
            <w:tcW w:w="2613" w:type="dxa"/>
          </w:tcPr>
          <w:p w:rsidR="00A70AA6" w:rsidRPr="00360FB5" w:rsidRDefault="00A70AA6" w:rsidP="008E7F22">
            <w:pPr>
              <w:jc w:val="center"/>
              <w:rPr>
                <w:rFonts w:ascii="Times New Roman" w:hAnsi="Times New Roman" w:cs="Times New Roman"/>
                <w:sz w:val="28"/>
                <w:szCs w:val="28"/>
              </w:rPr>
            </w:pPr>
            <w:r w:rsidRPr="00360FB5">
              <w:rPr>
                <w:rFonts w:ascii="Times New Roman" w:hAnsi="Times New Roman" w:cs="Times New Roman"/>
                <w:sz w:val="28"/>
                <w:szCs w:val="28"/>
              </w:rPr>
              <w:t>-</w:t>
            </w:r>
          </w:p>
        </w:tc>
      </w:tr>
    </w:tbl>
    <w:p w:rsidR="00DD7C99" w:rsidRPr="00360FB5" w:rsidRDefault="00DD7C99" w:rsidP="00DD7C99">
      <w:pPr>
        <w:spacing w:after="0"/>
        <w:jc w:val="both"/>
        <w:rPr>
          <w:rFonts w:ascii="Times New Roman" w:hAnsi="Times New Roman" w:cs="Times New Roman"/>
          <w:bCs/>
          <w:sz w:val="28"/>
          <w:szCs w:val="28"/>
        </w:rPr>
      </w:pPr>
      <w:r w:rsidRPr="00360FB5">
        <w:rPr>
          <w:rFonts w:ascii="Times New Roman" w:hAnsi="Times New Roman" w:cs="Times New Roman"/>
          <w:bCs/>
          <w:sz w:val="28"/>
          <w:szCs w:val="28"/>
        </w:rPr>
        <w:t>2025 год, окончили 3 обучающихся с результатами:</w:t>
      </w:r>
    </w:p>
    <w:tbl>
      <w:tblPr>
        <w:tblStyle w:val="3"/>
        <w:tblW w:w="0" w:type="auto"/>
        <w:tblInd w:w="108" w:type="dxa"/>
        <w:tblLook w:val="04A0" w:firstRow="1" w:lastRow="0" w:firstColumn="1" w:lastColumn="0" w:noHBand="0" w:noVBand="1"/>
      </w:tblPr>
      <w:tblGrid>
        <w:gridCol w:w="2229"/>
        <w:gridCol w:w="1567"/>
        <w:gridCol w:w="1567"/>
        <w:gridCol w:w="1567"/>
        <w:gridCol w:w="1567"/>
        <w:gridCol w:w="1568"/>
      </w:tblGrid>
      <w:tr w:rsidR="00DD7C99" w:rsidRPr="00360FB5" w:rsidTr="00DD7C99">
        <w:tc>
          <w:tcPr>
            <w:tcW w:w="2229" w:type="dxa"/>
          </w:tcPr>
          <w:p w:rsidR="00DD7C99" w:rsidRPr="00360FB5" w:rsidRDefault="00DD7C99" w:rsidP="005F6187">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Предмет</w:t>
            </w:r>
          </w:p>
        </w:tc>
        <w:tc>
          <w:tcPr>
            <w:tcW w:w="1567" w:type="dxa"/>
          </w:tcPr>
          <w:p w:rsidR="00DD7C99" w:rsidRPr="00360FB5" w:rsidRDefault="00DD7C99" w:rsidP="005F6187">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1 уч.</w:t>
            </w:r>
          </w:p>
          <w:p w:rsidR="00DD7C99" w:rsidRPr="00360FB5" w:rsidRDefault="00DD7C99" w:rsidP="005F6187">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Брянцев</w:t>
            </w:r>
          </w:p>
        </w:tc>
        <w:tc>
          <w:tcPr>
            <w:tcW w:w="1567" w:type="dxa"/>
          </w:tcPr>
          <w:p w:rsidR="00DD7C99" w:rsidRPr="00360FB5" w:rsidRDefault="00DD7C99" w:rsidP="005F6187">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2 уч.</w:t>
            </w:r>
          </w:p>
          <w:p w:rsidR="00DD7C99" w:rsidRPr="00360FB5" w:rsidRDefault="00DD7C99" w:rsidP="005F6187">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Проненко</w:t>
            </w:r>
          </w:p>
        </w:tc>
        <w:tc>
          <w:tcPr>
            <w:tcW w:w="1567" w:type="dxa"/>
          </w:tcPr>
          <w:p w:rsidR="00DD7C99" w:rsidRPr="00360FB5" w:rsidRDefault="00DD7C99" w:rsidP="005F6187">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3 уч.</w:t>
            </w:r>
          </w:p>
          <w:p w:rsidR="00DD7C99" w:rsidRPr="00360FB5" w:rsidRDefault="00DD7C99" w:rsidP="005F6187">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Судаков</w:t>
            </w:r>
          </w:p>
        </w:tc>
        <w:tc>
          <w:tcPr>
            <w:tcW w:w="1567" w:type="dxa"/>
          </w:tcPr>
          <w:p w:rsidR="00DD7C99" w:rsidRPr="00360FB5" w:rsidRDefault="00DD7C99" w:rsidP="005F6187">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4 уч.</w:t>
            </w:r>
          </w:p>
          <w:p w:rsidR="00DD7C99" w:rsidRPr="00360FB5" w:rsidRDefault="00DD7C99" w:rsidP="005F6187">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Шаров Р.</w:t>
            </w:r>
          </w:p>
        </w:tc>
        <w:tc>
          <w:tcPr>
            <w:tcW w:w="1568" w:type="dxa"/>
          </w:tcPr>
          <w:p w:rsidR="00DD7C99" w:rsidRPr="00360FB5" w:rsidRDefault="00DD7C99" w:rsidP="005F6187">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5 уч.</w:t>
            </w:r>
          </w:p>
          <w:p w:rsidR="00DD7C99" w:rsidRPr="00360FB5" w:rsidRDefault="00DD7C99" w:rsidP="005F6187">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Шаров С.</w:t>
            </w:r>
          </w:p>
        </w:tc>
      </w:tr>
      <w:tr w:rsidR="00DD7C99" w:rsidRPr="00360FB5" w:rsidTr="00DD7C99">
        <w:tc>
          <w:tcPr>
            <w:tcW w:w="2229" w:type="dxa"/>
          </w:tcPr>
          <w:p w:rsidR="00DD7C99" w:rsidRPr="00360FB5" w:rsidRDefault="00DD7C99" w:rsidP="005F6187">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Русский язык</w:t>
            </w:r>
          </w:p>
        </w:tc>
        <w:tc>
          <w:tcPr>
            <w:tcW w:w="1567" w:type="dxa"/>
          </w:tcPr>
          <w:p w:rsidR="00DD7C99" w:rsidRPr="00360FB5" w:rsidRDefault="00DD7C99" w:rsidP="005F6187">
            <w:pPr>
              <w:jc w:val="center"/>
              <w:rPr>
                <w:rFonts w:ascii="Times New Roman" w:hAnsi="Times New Roman" w:cs="Times New Roman"/>
                <w:sz w:val="28"/>
                <w:szCs w:val="28"/>
              </w:rPr>
            </w:pPr>
            <w:r w:rsidRPr="00360FB5">
              <w:rPr>
                <w:rFonts w:ascii="Times New Roman" w:hAnsi="Times New Roman" w:cs="Times New Roman"/>
                <w:sz w:val="28"/>
                <w:szCs w:val="28"/>
              </w:rPr>
              <w:t>29б.</w:t>
            </w:r>
          </w:p>
        </w:tc>
        <w:tc>
          <w:tcPr>
            <w:tcW w:w="1567" w:type="dxa"/>
          </w:tcPr>
          <w:p w:rsidR="00DD7C99" w:rsidRPr="00360FB5" w:rsidRDefault="00DD7C99" w:rsidP="005F6187">
            <w:pPr>
              <w:jc w:val="center"/>
              <w:rPr>
                <w:rFonts w:ascii="Times New Roman" w:hAnsi="Times New Roman" w:cs="Times New Roman"/>
                <w:sz w:val="28"/>
                <w:szCs w:val="28"/>
              </w:rPr>
            </w:pPr>
            <w:r w:rsidRPr="00360FB5">
              <w:rPr>
                <w:rFonts w:ascii="Times New Roman" w:hAnsi="Times New Roman" w:cs="Times New Roman"/>
                <w:sz w:val="28"/>
                <w:szCs w:val="28"/>
              </w:rPr>
              <w:t>42б.</w:t>
            </w:r>
          </w:p>
        </w:tc>
        <w:tc>
          <w:tcPr>
            <w:tcW w:w="1567" w:type="dxa"/>
          </w:tcPr>
          <w:p w:rsidR="00DD7C99" w:rsidRPr="00360FB5" w:rsidRDefault="00DD7C99" w:rsidP="005F6187">
            <w:pPr>
              <w:jc w:val="center"/>
              <w:rPr>
                <w:rFonts w:ascii="Times New Roman" w:hAnsi="Times New Roman" w:cs="Times New Roman"/>
                <w:sz w:val="28"/>
                <w:szCs w:val="28"/>
              </w:rPr>
            </w:pPr>
            <w:r w:rsidRPr="00360FB5">
              <w:rPr>
                <w:rFonts w:ascii="Times New Roman" w:hAnsi="Times New Roman" w:cs="Times New Roman"/>
                <w:sz w:val="28"/>
                <w:szCs w:val="28"/>
              </w:rPr>
              <w:t>48б.</w:t>
            </w:r>
          </w:p>
        </w:tc>
        <w:tc>
          <w:tcPr>
            <w:tcW w:w="1567" w:type="dxa"/>
          </w:tcPr>
          <w:p w:rsidR="00DD7C99" w:rsidRPr="00360FB5" w:rsidRDefault="00DD7C99" w:rsidP="005F6187">
            <w:pPr>
              <w:jc w:val="center"/>
              <w:rPr>
                <w:rFonts w:ascii="Times New Roman" w:hAnsi="Times New Roman" w:cs="Times New Roman"/>
                <w:sz w:val="28"/>
                <w:szCs w:val="28"/>
              </w:rPr>
            </w:pPr>
            <w:r w:rsidRPr="00360FB5">
              <w:rPr>
                <w:rFonts w:ascii="Times New Roman" w:hAnsi="Times New Roman" w:cs="Times New Roman"/>
                <w:sz w:val="28"/>
                <w:szCs w:val="28"/>
              </w:rPr>
              <w:t>36б.</w:t>
            </w:r>
          </w:p>
        </w:tc>
        <w:tc>
          <w:tcPr>
            <w:tcW w:w="1568" w:type="dxa"/>
          </w:tcPr>
          <w:p w:rsidR="00DD7C99" w:rsidRPr="00360FB5" w:rsidRDefault="00111811" w:rsidP="005F6187">
            <w:pPr>
              <w:jc w:val="center"/>
              <w:rPr>
                <w:rFonts w:ascii="Times New Roman" w:hAnsi="Times New Roman" w:cs="Times New Roman"/>
                <w:sz w:val="28"/>
                <w:szCs w:val="28"/>
              </w:rPr>
            </w:pPr>
            <w:r w:rsidRPr="00360FB5">
              <w:rPr>
                <w:rFonts w:ascii="Times New Roman" w:hAnsi="Times New Roman" w:cs="Times New Roman"/>
                <w:sz w:val="28"/>
                <w:szCs w:val="28"/>
              </w:rPr>
              <w:t>29б.</w:t>
            </w:r>
          </w:p>
        </w:tc>
      </w:tr>
      <w:tr w:rsidR="00DD7C99" w:rsidRPr="00360FB5" w:rsidTr="00DD7C99">
        <w:tc>
          <w:tcPr>
            <w:tcW w:w="2229" w:type="dxa"/>
          </w:tcPr>
          <w:p w:rsidR="00DD7C99" w:rsidRPr="00360FB5" w:rsidRDefault="00DD7C99" w:rsidP="005F6187">
            <w:pPr>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 xml:space="preserve">Математика </w:t>
            </w:r>
          </w:p>
        </w:tc>
        <w:tc>
          <w:tcPr>
            <w:tcW w:w="1567" w:type="dxa"/>
          </w:tcPr>
          <w:p w:rsidR="00DD7C99" w:rsidRPr="00360FB5" w:rsidRDefault="00111811" w:rsidP="005F6187">
            <w:pPr>
              <w:jc w:val="center"/>
              <w:rPr>
                <w:rFonts w:ascii="Times New Roman" w:hAnsi="Times New Roman" w:cs="Times New Roman"/>
                <w:sz w:val="28"/>
                <w:szCs w:val="28"/>
              </w:rPr>
            </w:pPr>
            <w:r w:rsidRPr="00360FB5">
              <w:rPr>
                <w:rFonts w:ascii="Times New Roman" w:hAnsi="Times New Roman" w:cs="Times New Roman"/>
                <w:sz w:val="28"/>
                <w:szCs w:val="28"/>
              </w:rPr>
              <w:t>3</w:t>
            </w:r>
          </w:p>
        </w:tc>
        <w:tc>
          <w:tcPr>
            <w:tcW w:w="1567" w:type="dxa"/>
          </w:tcPr>
          <w:p w:rsidR="00DD7C99" w:rsidRPr="00360FB5" w:rsidRDefault="00111811" w:rsidP="005F6187">
            <w:pPr>
              <w:jc w:val="center"/>
              <w:rPr>
                <w:rFonts w:ascii="Times New Roman" w:hAnsi="Times New Roman" w:cs="Times New Roman"/>
                <w:sz w:val="28"/>
                <w:szCs w:val="28"/>
              </w:rPr>
            </w:pPr>
            <w:r w:rsidRPr="00360FB5">
              <w:rPr>
                <w:rFonts w:ascii="Times New Roman" w:hAnsi="Times New Roman" w:cs="Times New Roman"/>
                <w:sz w:val="28"/>
                <w:szCs w:val="28"/>
              </w:rPr>
              <w:t>3</w:t>
            </w:r>
          </w:p>
        </w:tc>
        <w:tc>
          <w:tcPr>
            <w:tcW w:w="1567" w:type="dxa"/>
          </w:tcPr>
          <w:p w:rsidR="00DD7C99" w:rsidRPr="00360FB5" w:rsidRDefault="00111811" w:rsidP="005F6187">
            <w:pPr>
              <w:jc w:val="center"/>
              <w:rPr>
                <w:rFonts w:ascii="Times New Roman" w:hAnsi="Times New Roman" w:cs="Times New Roman"/>
                <w:sz w:val="28"/>
                <w:szCs w:val="28"/>
              </w:rPr>
            </w:pPr>
            <w:r w:rsidRPr="00360FB5">
              <w:rPr>
                <w:rFonts w:ascii="Times New Roman" w:hAnsi="Times New Roman" w:cs="Times New Roman"/>
                <w:sz w:val="28"/>
                <w:szCs w:val="28"/>
              </w:rPr>
              <w:t>74б.</w:t>
            </w:r>
          </w:p>
        </w:tc>
        <w:tc>
          <w:tcPr>
            <w:tcW w:w="1567" w:type="dxa"/>
          </w:tcPr>
          <w:p w:rsidR="00DD7C99" w:rsidRPr="00360FB5" w:rsidRDefault="00111811" w:rsidP="005F6187">
            <w:pPr>
              <w:jc w:val="center"/>
              <w:rPr>
                <w:rFonts w:ascii="Times New Roman" w:hAnsi="Times New Roman" w:cs="Times New Roman"/>
                <w:sz w:val="28"/>
                <w:szCs w:val="28"/>
              </w:rPr>
            </w:pPr>
            <w:r w:rsidRPr="00360FB5">
              <w:rPr>
                <w:rFonts w:ascii="Times New Roman" w:hAnsi="Times New Roman" w:cs="Times New Roman"/>
                <w:sz w:val="28"/>
                <w:szCs w:val="28"/>
              </w:rPr>
              <w:t>4</w:t>
            </w:r>
          </w:p>
        </w:tc>
        <w:tc>
          <w:tcPr>
            <w:tcW w:w="1568" w:type="dxa"/>
          </w:tcPr>
          <w:p w:rsidR="00DD7C99" w:rsidRPr="00360FB5" w:rsidRDefault="00111811" w:rsidP="005F6187">
            <w:pPr>
              <w:jc w:val="center"/>
              <w:rPr>
                <w:rFonts w:ascii="Times New Roman" w:hAnsi="Times New Roman" w:cs="Times New Roman"/>
                <w:sz w:val="28"/>
                <w:szCs w:val="28"/>
              </w:rPr>
            </w:pPr>
            <w:r w:rsidRPr="00360FB5">
              <w:rPr>
                <w:rFonts w:ascii="Times New Roman" w:hAnsi="Times New Roman" w:cs="Times New Roman"/>
                <w:sz w:val="28"/>
                <w:szCs w:val="28"/>
              </w:rPr>
              <w:t>3</w:t>
            </w:r>
          </w:p>
        </w:tc>
      </w:tr>
      <w:tr w:rsidR="00DD7C99" w:rsidRPr="00360FB5" w:rsidTr="00DD7C99">
        <w:tc>
          <w:tcPr>
            <w:tcW w:w="2229" w:type="dxa"/>
          </w:tcPr>
          <w:p w:rsidR="00DD7C99" w:rsidRPr="00360FB5" w:rsidRDefault="00DD7C99" w:rsidP="005F6187">
            <w:pPr>
              <w:jc w:val="center"/>
              <w:rPr>
                <w:rFonts w:ascii="Times New Roman" w:hAnsi="Times New Roman" w:cs="Times New Roman"/>
                <w:sz w:val="28"/>
                <w:szCs w:val="28"/>
              </w:rPr>
            </w:pPr>
            <w:r w:rsidRPr="00360FB5">
              <w:rPr>
                <w:rFonts w:ascii="Times New Roman" w:hAnsi="Times New Roman" w:cs="Times New Roman"/>
                <w:sz w:val="28"/>
                <w:szCs w:val="28"/>
              </w:rPr>
              <w:t>Физика</w:t>
            </w:r>
          </w:p>
        </w:tc>
        <w:tc>
          <w:tcPr>
            <w:tcW w:w="1567" w:type="dxa"/>
          </w:tcPr>
          <w:p w:rsidR="00DD7C99" w:rsidRPr="00360FB5" w:rsidRDefault="00DD7C99" w:rsidP="005F6187">
            <w:pPr>
              <w:jc w:val="center"/>
              <w:rPr>
                <w:rFonts w:ascii="Times New Roman" w:hAnsi="Times New Roman" w:cs="Times New Roman"/>
                <w:sz w:val="28"/>
                <w:szCs w:val="28"/>
              </w:rPr>
            </w:pPr>
          </w:p>
        </w:tc>
        <w:tc>
          <w:tcPr>
            <w:tcW w:w="1567" w:type="dxa"/>
          </w:tcPr>
          <w:p w:rsidR="00DD7C99" w:rsidRPr="00360FB5" w:rsidRDefault="00DD7C99" w:rsidP="005F6187">
            <w:pPr>
              <w:jc w:val="center"/>
              <w:rPr>
                <w:rFonts w:ascii="Times New Roman" w:hAnsi="Times New Roman" w:cs="Times New Roman"/>
                <w:sz w:val="28"/>
                <w:szCs w:val="28"/>
              </w:rPr>
            </w:pPr>
          </w:p>
        </w:tc>
        <w:tc>
          <w:tcPr>
            <w:tcW w:w="1567" w:type="dxa"/>
          </w:tcPr>
          <w:p w:rsidR="00DD7C99" w:rsidRPr="00360FB5" w:rsidRDefault="00DD7C99" w:rsidP="005F6187">
            <w:pPr>
              <w:jc w:val="center"/>
              <w:rPr>
                <w:rFonts w:ascii="Times New Roman" w:hAnsi="Times New Roman" w:cs="Times New Roman"/>
                <w:sz w:val="28"/>
                <w:szCs w:val="28"/>
              </w:rPr>
            </w:pPr>
            <w:r w:rsidRPr="00360FB5">
              <w:rPr>
                <w:rFonts w:ascii="Times New Roman" w:hAnsi="Times New Roman" w:cs="Times New Roman"/>
                <w:sz w:val="28"/>
                <w:szCs w:val="28"/>
              </w:rPr>
              <w:t>56б.</w:t>
            </w:r>
          </w:p>
        </w:tc>
        <w:tc>
          <w:tcPr>
            <w:tcW w:w="1567" w:type="dxa"/>
          </w:tcPr>
          <w:p w:rsidR="00DD7C99" w:rsidRPr="00360FB5" w:rsidRDefault="00DD7C99" w:rsidP="005F6187">
            <w:pPr>
              <w:jc w:val="center"/>
              <w:rPr>
                <w:rFonts w:ascii="Times New Roman" w:hAnsi="Times New Roman" w:cs="Times New Roman"/>
                <w:sz w:val="28"/>
                <w:szCs w:val="28"/>
              </w:rPr>
            </w:pPr>
          </w:p>
        </w:tc>
        <w:tc>
          <w:tcPr>
            <w:tcW w:w="1568" w:type="dxa"/>
          </w:tcPr>
          <w:p w:rsidR="00DD7C99" w:rsidRPr="00360FB5" w:rsidRDefault="00DD7C99" w:rsidP="005F6187">
            <w:pPr>
              <w:jc w:val="center"/>
              <w:rPr>
                <w:rFonts w:ascii="Times New Roman" w:hAnsi="Times New Roman" w:cs="Times New Roman"/>
                <w:sz w:val="28"/>
                <w:szCs w:val="28"/>
              </w:rPr>
            </w:pPr>
            <w:r w:rsidRPr="00360FB5">
              <w:rPr>
                <w:rFonts w:ascii="Times New Roman" w:hAnsi="Times New Roman" w:cs="Times New Roman"/>
                <w:sz w:val="28"/>
                <w:szCs w:val="28"/>
              </w:rPr>
              <w:t>36б.</w:t>
            </w:r>
          </w:p>
        </w:tc>
      </w:tr>
      <w:tr w:rsidR="00DD7C99" w:rsidRPr="00360FB5" w:rsidTr="00DD7C99">
        <w:tc>
          <w:tcPr>
            <w:tcW w:w="2229" w:type="dxa"/>
          </w:tcPr>
          <w:p w:rsidR="00DD7C99" w:rsidRPr="00360FB5" w:rsidRDefault="00DD7C99" w:rsidP="005F6187">
            <w:pPr>
              <w:jc w:val="center"/>
              <w:rPr>
                <w:rFonts w:ascii="Times New Roman" w:hAnsi="Times New Roman" w:cs="Times New Roman"/>
                <w:sz w:val="28"/>
                <w:szCs w:val="28"/>
              </w:rPr>
            </w:pPr>
            <w:r w:rsidRPr="00360FB5">
              <w:rPr>
                <w:rFonts w:ascii="Times New Roman" w:hAnsi="Times New Roman" w:cs="Times New Roman"/>
                <w:sz w:val="28"/>
                <w:szCs w:val="28"/>
              </w:rPr>
              <w:t xml:space="preserve">История </w:t>
            </w:r>
          </w:p>
        </w:tc>
        <w:tc>
          <w:tcPr>
            <w:tcW w:w="1567" w:type="dxa"/>
          </w:tcPr>
          <w:p w:rsidR="00DD7C99" w:rsidRPr="00360FB5" w:rsidRDefault="00DD7C99" w:rsidP="005F6187">
            <w:pPr>
              <w:jc w:val="center"/>
              <w:rPr>
                <w:rFonts w:ascii="Times New Roman" w:hAnsi="Times New Roman" w:cs="Times New Roman"/>
                <w:sz w:val="28"/>
                <w:szCs w:val="28"/>
              </w:rPr>
            </w:pPr>
            <w:r w:rsidRPr="00360FB5">
              <w:rPr>
                <w:rFonts w:ascii="Times New Roman" w:hAnsi="Times New Roman" w:cs="Times New Roman"/>
                <w:sz w:val="28"/>
                <w:szCs w:val="28"/>
              </w:rPr>
              <w:t>36б.</w:t>
            </w:r>
          </w:p>
        </w:tc>
        <w:tc>
          <w:tcPr>
            <w:tcW w:w="1567" w:type="dxa"/>
          </w:tcPr>
          <w:p w:rsidR="00DD7C99" w:rsidRPr="00360FB5" w:rsidRDefault="00DD7C99" w:rsidP="005F6187">
            <w:pPr>
              <w:jc w:val="center"/>
              <w:rPr>
                <w:rFonts w:ascii="Times New Roman" w:hAnsi="Times New Roman" w:cs="Times New Roman"/>
                <w:sz w:val="28"/>
                <w:szCs w:val="28"/>
              </w:rPr>
            </w:pPr>
            <w:r w:rsidRPr="00360FB5">
              <w:rPr>
                <w:rFonts w:ascii="Times New Roman" w:hAnsi="Times New Roman" w:cs="Times New Roman"/>
                <w:sz w:val="28"/>
                <w:szCs w:val="28"/>
                <w:highlight w:val="yellow"/>
              </w:rPr>
              <w:t>24б.</w:t>
            </w:r>
          </w:p>
        </w:tc>
        <w:tc>
          <w:tcPr>
            <w:tcW w:w="1567" w:type="dxa"/>
          </w:tcPr>
          <w:p w:rsidR="00DD7C99" w:rsidRPr="00360FB5" w:rsidRDefault="00DD7C99" w:rsidP="005F6187">
            <w:pPr>
              <w:jc w:val="center"/>
              <w:rPr>
                <w:rFonts w:ascii="Times New Roman" w:hAnsi="Times New Roman" w:cs="Times New Roman"/>
                <w:sz w:val="28"/>
                <w:szCs w:val="28"/>
              </w:rPr>
            </w:pPr>
          </w:p>
        </w:tc>
        <w:tc>
          <w:tcPr>
            <w:tcW w:w="1567" w:type="dxa"/>
          </w:tcPr>
          <w:p w:rsidR="00DD7C99" w:rsidRPr="00360FB5" w:rsidRDefault="00DD7C99" w:rsidP="005F6187">
            <w:pPr>
              <w:jc w:val="center"/>
              <w:rPr>
                <w:rFonts w:ascii="Times New Roman" w:hAnsi="Times New Roman" w:cs="Times New Roman"/>
                <w:sz w:val="28"/>
                <w:szCs w:val="28"/>
              </w:rPr>
            </w:pPr>
          </w:p>
        </w:tc>
        <w:tc>
          <w:tcPr>
            <w:tcW w:w="1568" w:type="dxa"/>
          </w:tcPr>
          <w:p w:rsidR="00DD7C99" w:rsidRPr="00360FB5" w:rsidRDefault="00DD7C99" w:rsidP="005F6187">
            <w:pPr>
              <w:jc w:val="center"/>
              <w:rPr>
                <w:rFonts w:ascii="Times New Roman" w:hAnsi="Times New Roman" w:cs="Times New Roman"/>
                <w:sz w:val="28"/>
                <w:szCs w:val="28"/>
              </w:rPr>
            </w:pPr>
          </w:p>
        </w:tc>
      </w:tr>
      <w:tr w:rsidR="00DD7C99" w:rsidRPr="00360FB5" w:rsidTr="00DD7C99">
        <w:tc>
          <w:tcPr>
            <w:tcW w:w="2229" w:type="dxa"/>
          </w:tcPr>
          <w:p w:rsidR="00DD7C99" w:rsidRPr="00360FB5" w:rsidRDefault="00DD7C99" w:rsidP="005F6187">
            <w:pPr>
              <w:jc w:val="center"/>
              <w:rPr>
                <w:rFonts w:ascii="Times New Roman" w:hAnsi="Times New Roman" w:cs="Times New Roman"/>
                <w:sz w:val="28"/>
                <w:szCs w:val="28"/>
              </w:rPr>
            </w:pPr>
            <w:r w:rsidRPr="00360FB5">
              <w:rPr>
                <w:rFonts w:ascii="Times New Roman" w:hAnsi="Times New Roman" w:cs="Times New Roman"/>
                <w:sz w:val="28"/>
                <w:szCs w:val="28"/>
              </w:rPr>
              <w:t>Обществознание</w:t>
            </w:r>
          </w:p>
        </w:tc>
        <w:tc>
          <w:tcPr>
            <w:tcW w:w="1567" w:type="dxa"/>
          </w:tcPr>
          <w:p w:rsidR="00DD7C99" w:rsidRPr="00360FB5" w:rsidRDefault="00DD7C99" w:rsidP="005F6187">
            <w:pPr>
              <w:jc w:val="center"/>
              <w:rPr>
                <w:rFonts w:ascii="Times New Roman" w:hAnsi="Times New Roman" w:cs="Times New Roman"/>
                <w:sz w:val="28"/>
                <w:szCs w:val="28"/>
                <w:highlight w:val="yellow"/>
              </w:rPr>
            </w:pPr>
            <w:r w:rsidRPr="00360FB5">
              <w:rPr>
                <w:rFonts w:ascii="Times New Roman" w:hAnsi="Times New Roman" w:cs="Times New Roman"/>
                <w:sz w:val="28"/>
                <w:szCs w:val="28"/>
                <w:highlight w:val="yellow"/>
              </w:rPr>
              <w:t>36б.</w:t>
            </w:r>
          </w:p>
        </w:tc>
        <w:tc>
          <w:tcPr>
            <w:tcW w:w="1567" w:type="dxa"/>
          </w:tcPr>
          <w:p w:rsidR="00DD7C99" w:rsidRPr="00360FB5" w:rsidRDefault="00DD7C99" w:rsidP="005F6187">
            <w:pPr>
              <w:jc w:val="center"/>
              <w:rPr>
                <w:rFonts w:ascii="Times New Roman" w:hAnsi="Times New Roman" w:cs="Times New Roman"/>
                <w:sz w:val="28"/>
                <w:szCs w:val="28"/>
                <w:highlight w:val="yellow"/>
              </w:rPr>
            </w:pPr>
            <w:r w:rsidRPr="00360FB5">
              <w:rPr>
                <w:rFonts w:ascii="Times New Roman" w:hAnsi="Times New Roman" w:cs="Times New Roman"/>
                <w:sz w:val="28"/>
                <w:szCs w:val="28"/>
                <w:highlight w:val="yellow"/>
              </w:rPr>
              <w:t>22б.</w:t>
            </w:r>
          </w:p>
        </w:tc>
        <w:tc>
          <w:tcPr>
            <w:tcW w:w="1567" w:type="dxa"/>
          </w:tcPr>
          <w:p w:rsidR="00DD7C99" w:rsidRPr="00360FB5" w:rsidRDefault="00DD7C99" w:rsidP="005F6187">
            <w:pPr>
              <w:jc w:val="center"/>
              <w:rPr>
                <w:rFonts w:ascii="Times New Roman" w:hAnsi="Times New Roman" w:cs="Times New Roman"/>
                <w:sz w:val="28"/>
                <w:szCs w:val="28"/>
              </w:rPr>
            </w:pPr>
          </w:p>
        </w:tc>
        <w:tc>
          <w:tcPr>
            <w:tcW w:w="1567" w:type="dxa"/>
          </w:tcPr>
          <w:p w:rsidR="00DD7C99" w:rsidRPr="00360FB5" w:rsidRDefault="00DD7C99" w:rsidP="005F6187">
            <w:pPr>
              <w:jc w:val="center"/>
              <w:rPr>
                <w:rFonts w:ascii="Times New Roman" w:hAnsi="Times New Roman" w:cs="Times New Roman"/>
                <w:sz w:val="28"/>
                <w:szCs w:val="28"/>
              </w:rPr>
            </w:pPr>
          </w:p>
        </w:tc>
        <w:tc>
          <w:tcPr>
            <w:tcW w:w="1568" w:type="dxa"/>
          </w:tcPr>
          <w:p w:rsidR="00DD7C99" w:rsidRPr="00360FB5" w:rsidRDefault="00DD7C99" w:rsidP="005F6187">
            <w:pPr>
              <w:jc w:val="center"/>
              <w:rPr>
                <w:rFonts w:ascii="Times New Roman" w:hAnsi="Times New Roman" w:cs="Times New Roman"/>
                <w:sz w:val="28"/>
                <w:szCs w:val="28"/>
              </w:rPr>
            </w:pPr>
          </w:p>
        </w:tc>
      </w:tr>
    </w:tbl>
    <w:p w:rsidR="001179FF" w:rsidRPr="00360FB5" w:rsidRDefault="007E40CF" w:rsidP="00732C73">
      <w:pPr>
        <w:spacing w:after="0"/>
        <w:ind w:firstLine="708"/>
        <w:jc w:val="both"/>
        <w:rPr>
          <w:rFonts w:ascii="Times New Roman" w:hAnsi="Times New Roman" w:cs="Times New Roman"/>
          <w:sz w:val="28"/>
          <w:szCs w:val="28"/>
        </w:rPr>
      </w:pPr>
      <w:r w:rsidRPr="00360FB5">
        <w:rPr>
          <w:rFonts w:ascii="Times New Roman" w:hAnsi="Times New Roman" w:cs="Times New Roman"/>
          <w:sz w:val="28"/>
          <w:szCs w:val="28"/>
        </w:rPr>
        <w:t xml:space="preserve">Важным показателем качества обученности </w:t>
      </w:r>
      <w:r w:rsidR="001179FF" w:rsidRPr="00360FB5">
        <w:rPr>
          <w:rFonts w:ascii="Times New Roman" w:hAnsi="Times New Roman" w:cs="Times New Roman"/>
          <w:sz w:val="28"/>
          <w:szCs w:val="28"/>
        </w:rPr>
        <w:t xml:space="preserve">в классах для обучающихся по основной общеобразовательной программе </w:t>
      </w:r>
      <w:r w:rsidRPr="00360FB5">
        <w:rPr>
          <w:rFonts w:ascii="Times New Roman" w:hAnsi="Times New Roman" w:cs="Times New Roman"/>
          <w:sz w:val="28"/>
          <w:szCs w:val="28"/>
        </w:rPr>
        <w:t xml:space="preserve">являются результаты </w:t>
      </w:r>
      <w:r w:rsidR="00625C1F" w:rsidRPr="00360FB5">
        <w:rPr>
          <w:rFonts w:ascii="Times New Roman" w:hAnsi="Times New Roman" w:cs="Times New Roman"/>
          <w:sz w:val="28"/>
          <w:szCs w:val="28"/>
        </w:rPr>
        <w:t>всероссийских проверочных работ.</w:t>
      </w:r>
    </w:p>
    <w:p w:rsidR="00267142" w:rsidRPr="00360FB5" w:rsidRDefault="00267142" w:rsidP="00267142">
      <w:pPr>
        <w:spacing w:after="0"/>
        <w:ind w:firstLine="708"/>
        <w:jc w:val="both"/>
        <w:rPr>
          <w:rFonts w:ascii="Times New Roman" w:hAnsi="Times New Roman" w:cs="Times New Roman"/>
          <w:b/>
          <w:sz w:val="28"/>
          <w:szCs w:val="28"/>
          <w:u w:val="single"/>
        </w:rPr>
      </w:pPr>
      <w:r w:rsidRPr="00360FB5">
        <w:rPr>
          <w:rFonts w:ascii="Times New Roman" w:hAnsi="Times New Roman" w:cs="Times New Roman"/>
          <w:b/>
          <w:sz w:val="28"/>
          <w:szCs w:val="28"/>
          <w:u w:val="single"/>
        </w:rPr>
        <w:t>4г класс</w:t>
      </w:r>
    </w:p>
    <w:tbl>
      <w:tblPr>
        <w:tblStyle w:val="a5"/>
        <w:tblW w:w="0" w:type="auto"/>
        <w:tblLayout w:type="fixed"/>
        <w:tblLook w:val="04A0" w:firstRow="1" w:lastRow="0" w:firstColumn="1" w:lastColumn="0" w:noHBand="0" w:noVBand="1"/>
      </w:tblPr>
      <w:tblGrid>
        <w:gridCol w:w="1472"/>
        <w:gridCol w:w="1472"/>
        <w:gridCol w:w="1472"/>
        <w:gridCol w:w="1473"/>
        <w:gridCol w:w="1473"/>
        <w:gridCol w:w="1473"/>
        <w:gridCol w:w="1338"/>
      </w:tblGrid>
      <w:tr w:rsidR="00C86000" w:rsidRPr="00360FB5" w:rsidTr="00267142">
        <w:tc>
          <w:tcPr>
            <w:tcW w:w="1472" w:type="dxa"/>
          </w:tcPr>
          <w:p w:rsidR="00267142" w:rsidRPr="00360FB5" w:rsidRDefault="00267142" w:rsidP="00D509F2">
            <w:pPr>
              <w:jc w:val="both"/>
              <w:rPr>
                <w:rFonts w:ascii="Times New Roman" w:hAnsi="Times New Roman" w:cs="Times New Roman"/>
                <w:sz w:val="28"/>
                <w:szCs w:val="28"/>
              </w:rPr>
            </w:pPr>
            <w:r w:rsidRPr="00360FB5">
              <w:rPr>
                <w:rFonts w:ascii="Times New Roman" w:hAnsi="Times New Roman" w:cs="Times New Roman"/>
                <w:sz w:val="28"/>
                <w:szCs w:val="28"/>
              </w:rPr>
              <w:t>Предмет</w:t>
            </w:r>
          </w:p>
        </w:tc>
        <w:tc>
          <w:tcPr>
            <w:tcW w:w="2944" w:type="dxa"/>
            <w:gridSpan w:val="2"/>
          </w:tcPr>
          <w:p w:rsidR="00267142" w:rsidRPr="00360FB5" w:rsidRDefault="00267142" w:rsidP="00267142">
            <w:pPr>
              <w:jc w:val="center"/>
              <w:rPr>
                <w:rFonts w:ascii="Times New Roman" w:hAnsi="Times New Roman" w:cs="Times New Roman"/>
                <w:sz w:val="28"/>
                <w:szCs w:val="28"/>
              </w:rPr>
            </w:pPr>
            <w:r w:rsidRPr="00360FB5">
              <w:rPr>
                <w:rFonts w:ascii="Times New Roman" w:hAnsi="Times New Roman" w:cs="Times New Roman"/>
                <w:sz w:val="28"/>
                <w:szCs w:val="28"/>
              </w:rPr>
              <w:t>Русский язык</w:t>
            </w:r>
          </w:p>
        </w:tc>
        <w:tc>
          <w:tcPr>
            <w:tcW w:w="2946" w:type="dxa"/>
            <w:gridSpan w:val="2"/>
          </w:tcPr>
          <w:p w:rsidR="00267142" w:rsidRPr="00360FB5" w:rsidRDefault="00267142" w:rsidP="00267142">
            <w:pPr>
              <w:jc w:val="center"/>
              <w:rPr>
                <w:rFonts w:ascii="Times New Roman" w:hAnsi="Times New Roman" w:cs="Times New Roman"/>
                <w:sz w:val="28"/>
                <w:szCs w:val="28"/>
              </w:rPr>
            </w:pPr>
            <w:r w:rsidRPr="00360FB5">
              <w:rPr>
                <w:rFonts w:ascii="Times New Roman" w:hAnsi="Times New Roman" w:cs="Times New Roman"/>
                <w:sz w:val="28"/>
                <w:szCs w:val="28"/>
              </w:rPr>
              <w:t>Математика</w:t>
            </w:r>
          </w:p>
        </w:tc>
        <w:tc>
          <w:tcPr>
            <w:tcW w:w="2811" w:type="dxa"/>
            <w:gridSpan w:val="2"/>
          </w:tcPr>
          <w:p w:rsidR="00267142" w:rsidRPr="00360FB5" w:rsidRDefault="00267142" w:rsidP="00267142">
            <w:pPr>
              <w:jc w:val="center"/>
              <w:rPr>
                <w:rFonts w:ascii="Times New Roman" w:hAnsi="Times New Roman" w:cs="Times New Roman"/>
                <w:sz w:val="28"/>
                <w:szCs w:val="28"/>
              </w:rPr>
            </w:pPr>
            <w:r w:rsidRPr="00360FB5">
              <w:rPr>
                <w:rFonts w:ascii="Times New Roman" w:hAnsi="Times New Roman" w:cs="Times New Roman"/>
                <w:sz w:val="28"/>
                <w:szCs w:val="28"/>
              </w:rPr>
              <w:t>Окружающий мир</w:t>
            </w:r>
          </w:p>
        </w:tc>
      </w:tr>
      <w:tr w:rsidR="00C86000" w:rsidRPr="00360FB5" w:rsidTr="00267142">
        <w:tc>
          <w:tcPr>
            <w:tcW w:w="1472" w:type="dxa"/>
            <w:vMerge w:val="restart"/>
          </w:tcPr>
          <w:p w:rsidR="00267142" w:rsidRPr="00360FB5" w:rsidRDefault="00267142" w:rsidP="00D509F2">
            <w:pPr>
              <w:jc w:val="both"/>
              <w:rPr>
                <w:rFonts w:ascii="Times New Roman" w:hAnsi="Times New Roman" w:cs="Times New Roman"/>
                <w:sz w:val="28"/>
                <w:szCs w:val="28"/>
              </w:rPr>
            </w:pPr>
            <w:r w:rsidRPr="00360FB5">
              <w:rPr>
                <w:rFonts w:ascii="Times New Roman" w:hAnsi="Times New Roman" w:cs="Times New Roman"/>
                <w:sz w:val="28"/>
                <w:szCs w:val="28"/>
              </w:rPr>
              <w:t>Результат</w:t>
            </w:r>
          </w:p>
          <w:p w:rsidR="00267142" w:rsidRPr="00360FB5" w:rsidRDefault="00267142" w:rsidP="00D509F2">
            <w:pPr>
              <w:jc w:val="both"/>
              <w:rPr>
                <w:rFonts w:ascii="Times New Roman" w:hAnsi="Times New Roman" w:cs="Times New Roman"/>
                <w:sz w:val="28"/>
                <w:szCs w:val="28"/>
              </w:rPr>
            </w:pPr>
            <w:r w:rsidRPr="00360FB5">
              <w:rPr>
                <w:rFonts w:ascii="Times New Roman" w:hAnsi="Times New Roman" w:cs="Times New Roman"/>
                <w:sz w:val="28"/>
                <w:szCs w:val="28"/>
              </w:rPr>
              <w:t>Апрель 2025</w:t>
            </w:r>
          </w:p>
        </w:tc>
        <w:tc>
          <w:tcPr>
            <w:tcW w:w="1472" w:type="dxa"/>
          </w:tcPr>
          <w:p w:rsidR="00267142" w:rsidRPr="00360FB5" w:rsidRDefault="00267142" w:rsidP="00D509F2">
            <w:pPr>
              <w:jc w:val="both"/>
              <w:rPr>
                <w:rFonts w:ascii="Times New Roman" w:hAnsi="Times New Roman" w:cs="Times New Roman"/>
                <w:sz w:val="28"/>
                <w:szCs w:val="28"/>
              </w:rPr>
            </w:pPr>
            <w:r w:rsidRPr="00360FB5">
              <w:rPr>
                <w:rFonts w:ascii="Times New Roman" w:hAnsi="Times New Roman" w:cs="Times New Roman"/>
                <w:sz w:val="28"/>
                <w:szCs w:val="28"/>
              </w:rPr>
              <w:t>Успеваем.</w:t>
            </w:r>
          </w:p>
        </w:tc>
        <w:tc>
          <w:tcPr>
            <w:tcW w:w="1472" w:type="dxa"/>
          </w:tcPr>
          <w:p w:rsidR="00267142" w:rsidRPr="00360FB5" w:rsidRDefault="00267142" w:rsidP="00D509F2">
            <w:pPr>
              <w:jc w:val="both"/>
              <w:rPr>
                <w:rFonts w:ascii="Times New Roman" w:hAnsi="Times New Roman" w:cs="Times New Roman"/>
                <w:sz w:val="28"/>
                <w:szCs w:val="28"/>
              </w:rPr>
            </w:pPr>
            <w:r w:rsidRPr="00360FB5">
              <w:rPr>
                <w:rFonts w:ascii="Times New Roman" w:hAnsi="Times New Roman" w:cs="Times New Roman"/>
                <w:sz w:val="28"/>
                <w:szCs w:val="28"/>
              </w:rPr>
              <w:t>Качество</w:t>
            </w:r>
          </w:p>
        </w:tc>
        <w:tc>
          <w:tcPr>
            <w:tcW w:w="1473" w:type="dxa"/>
          </w:tcPr>
          <w:p w:rsidR="00267142" w:rsidRPr="00360FB5" w:rsidRDefault="00267142" w:rsidP="00D509F2">
            <w:pPr>
              <w:jc w:val="both"/>
              <w:rPr>
                <w:rFonts w:ascii="Times New Roman" w:hAnsi="Times New Roman" w:cs="Times New Roman"/>
                <w:sz w:val="28"/>
                <w:szCs w:val="28"/>
              </w:rPr>
            </w:pPr>
            <w:r w:rsidRPr="00360FB5">
              <w:rPr>
                <w:rFonts w:ascii="Times New Roman" w:hAnsi="Times New Roman" w:cs="Times New Roman"/>
                <w:sz w:val="28"/>
                <w:szCs w:val="28"/>
              </w:rPr>
              <w:t>Успеваем.</w:t>
            </w:r>
          </w:p>
        </w:tc>
        <w:tc>
          <w:tcPr>
            <w:tcW w:w="1473" w:type="dxa"/>
          </w:tcPr>
          <w:p w:rsidR="00267142" w:rsidRPr="00360FB5" w:rsidRDefault="00267142" w:rsidP="00D509F2">
            <w:pPr>
              <w:jc w:val="both"/>
              <w:rPr>
                <w:rFonts w:ascii="Times New Roman" w:hAnsi="Times New Roman" w:cs="Times New Roman"/>
                <w:sz w:val="28"/>
                <w:szCs w:val="28"/>
              </w:rPr>
            </w:pPr>
            <w:r w:rsidRPr="00360FB5">
              <w:rPr>
                <w:rFonts w:ascii="Times New Roman" w:hAnsi="Times New Roman" w:cs="Times New Roman"/>
                <w:sz w:val="28"/>
                <w:szCs w:val="28"/>
              </w:rPr>
              <w:t>Качество</w:t>
            </w:r>
          </w:p>
        </w:tc>
        <w:tc>
          <w:tcPr>
            <w:tcW w:w="1473" w:type="dxa"/>
          </w:tcPr>
          <w:p w:rsidR="00267142" w:rsidRPr="00360FB5" w:rsidRDefault="00267142" w:rsidP="00D509F2">
            <w:pPr>
              <w:jc w:val="both"/>
              <w:rPr>
                <w:rFonts w:ascii="Times New Roman" w:hAnsi="Times New Roman" w:cs="Times New Roman"/>
                <w:sz w:val="28"/>
                <w:szCs w:val="28"/>
              </w:rPr>
            </w:pPr>
            <w:r w:rsidRPr="00360FB5">
              <w:rPr>
                <w:rFonts w:ascii="Times New Roman" w:hAnsi="Times New Roman" w:cs="Times New Roman"/>
                <w:sz w:val="28"/>
                <w:szCs w:val="28"/>
              </w:rPr>
              <w:t>Успеваем.</w:t>
            </w:r>
          </w:p>
        </w:tc>
        <w:tc>
          <w:tcPr>
            <w:tcW w:w="1338" w:type="dxa"/>
          </w:tcPr>
          <w:p w:rsidR="00267142" w:rsidRPr="00360FB5" w:rsidRDefault="00267142" w:rsidP="00D509F2">
            <w:pPr>
              <w:jc w:val="both"/>
              <w:rPr>
                <w:rFonts w:ascii="Times New Roman" w:hAnsi="Times New Roman" w:cs="Times New Roman"/>
                <w:sz w:val="28"/>
                <w:szCs w:val="28"/>
              </w:rPr>
            </w:pPr>
            <w:r w:rsidRPr="00360FB5">
              <w:rPr>
                <w:rFonts w:ascii="Times New Roman" w:hAnsi="Times New Roman" w:cs="Times New Roman"/>
                <w:sz w:val="28"/>
                <w:szCs w:val="28"/>
              </w:rPr>
              <w:t>Качество</w:t>
            </w:r>
          </w:p>
        </w:tc>
      </w:tr>
      <w:tr w:rsidR="00C86000" w:rsidRPr="00360FB5" w:rsidTr="00267142">
        <w:tc>
          <w:tcPr>
            <w:tcW w:w="1472" w:type="dxa"/>
            <w:vMerge/>
          </w:tcPr>
          <w:p w:rsidR="00267142" w:rsidRPr="00360FB5" w:rsidRDefault="00267142" w:rsidP="00D509F2">
            <w:pPr>
              <w:jc w:val="both"/>
              <w:rPr>
                <w:rFonts w:ascii="Times New Roman" w:hAnsi="Times New Roman" w:cs="Times New Roman"/>
                <w:sz w:val="28"/>
                <w:szCs w:val="28"/>
              </w:rPr>
            </w:pPr>
          </w:p>
        </w:tc>
        <w:tc>
          <w:tcPr>
            <w:tcW w:w="1472" w:type="dxa"/>
          </w:tcPr>
          <w:p w:rsidR="00267142" w:rsidRPr="00360FB5" w:rsidRDefault="00267142" w:rsidP="00D509F2">
            <w:pPr>
              <w:jc w:val="center"/>
              <w:rPr>
                <w:rFonts w:ascii="Times New Roman" w:hAnsi="Times New Roman" w:cs="Times New Roman"/>
                <w:sz w:val="24"/>
                <w:szCs w:val="24"/>
              </w:rPr>
            </w:pPr>
            <w:r w:rsidRPr="00360FB5">
              <w:rPr>
                <w:rFonts w:ascii="Times New Roman" w:hAnsi="Times New Roman" w:cs="Times New Roman"/>
                <w:sz w:val="24"/>
                <w:szCs w:val="24"/>
              </w:rPr>
              <w:t>100%</w:t>
            </w:r>
          </w:p>
        </w:tc>
        <w:tc>
          <w:tcPr>
            <w:tcW w:w="1472" w:type="dxa"/>
          </w:tcPr>
          <w:p w:rsidR="00267142" w:rsidRPr="00360FB5" w:rsidRDefault="00267142" w:rsidP="00D509F2">
            <w:pPr>
              <w:jc w:val="center"/>
              <w:rPr>
                <w:rFonts w:ascii="Times New Roman" w:hAnsi="Times New Roman" w:cs="Times New Roman"/>
                <w:sz w:val="24"/>
                <w:szCs w:val="24"/>
              </w:rPr>
            </w:pPr>
            <w:r w:rsidRPr="00360FB5">
              <w:rPr>
                <w:rFonts w:ascii="Times New Roman" w:hAnsi="Times New Roman" w:cs="Times New Roman"/>
                <w:sz w:val="24"/>
                <w:szCs w:val="24"/>
              </w:rPr>
              <w:t>67%</w:t>
            </w:r>
          </w:p>
        </w:tc>
        <w:tc>
          <w:tcPr>
            <w:tcW w:w="1473" w:type="dxa"/>
          </w:tcPr>
          <w:p w:rsidR="00267142" w:rsidRPr="00360FB5" w:rsidRDefault="00267142" w:rsidP="00D509F2">
            <w:pPr>
              <w:jc w:val="center"/>
              <w:rPr>
                <w:rFonts w:ascii="Times New Roman" w:hAnsi="Times New Roman" w:cs="Times New Roman"/>
                <w:sz w:val="24"/>
                <w:szCs w:val="24"/>
              </w:rPr>
            </w:pPr>
            <w:r w:rsidRPr="00360FB5">
              <w:rPr>
                <w:rFonts w:ascii="Times New Roman" w:hAnsi="Times New Roman" w:cs="Times New Roman"/>
                <w:sz w:val="24"/>
                <w:szCs w:val="24"/>
              </w:rPr>
              <w:t>89%</w:t>
            </w:r>
          </w:p>
        </w:tc>
        <w:tc>
          <w:tcPr>
            <w:tcW w:w="1473" w:type="dxa"/>
          </w:tcPr>
          <w:p w:rsidR="00267142" w:rsidRPr="00360FB5" w:rsidRDefault="00267142" w:rsidP="00D509F2">
            <w:pPr>
              <w:jc w:val="center"/>
              <w:rPr>
                <w:rFonts w:ascii="Times New Roman" w:hAnsi="Times New Roman" w:cs="Times New Roman"/>
                <w:sz w:val="24"/>
                <w:szCs w:val="24"/>
              </w:rPr>
            </w:pPr>
            <w:r w:rsidRPr="00360FB5">
              <w:rPr>
                <w:rFonts w:ascii="Times New Roman" w:hAnsi="Times New Roman" w:cs="Times New Roman"/>
                <w:sz w:val="24"/>
                <w:szCs w:val="24"/>
              </w:rPr>
              <w:t>78%</w:t>
            </w:r>
          </w:p>
        </w:tc>
        <w:tc>
          <w:tcPr>
            <w:tcW w:w="1473" w:type="dxa"/>
          </w:tcPr>
          <w:p w:rsidR="00267142" w:rsidRPr="00360FB5" w:rsidRDefault="00267142" w:rsidP="00D509F2">
            <w:pPr>
              <w:jc w:val="center"/>
              <w:rPr>
                <w:rFonts w:ascii="Times New Roman" w:hAnsi="Times New Roman" w:cs="Times New Roman"/>
                <w:sz w:val="24"/>
                <w:szCs w:val="24"/>
              </w:rPr>
            </w:pPr>
            <w:r w:rsidRPr="00360FB5">
              <w:rPr>
                <w:rFonts w:ascii="Times New Roman" w:hAnsi="Times New Roman" w:cs="Times New Roman"/>
                <w:sz w:val="24"/>
                <w:szCs w:val="24"/>
              </w:rPr>
              <w:t>89%</w:t>
            </w:r>
          </w:p>
        </w:tc>
        <w:tc>
          <w:tcPr>
            <w:tcW w:w="1338" w:type="dxa"/>
          </w:tcPr>
          <w:p w:rsidR="00267142" w:rsidRPr="00360FB5" w:rsidRDefault="00267142" w:rsidP="00D509F2">
            <w:pPr>
              <w:jc w:val="center"/>
              <w:rPr>
                <w:rFonts w:ascii="Times New Roman" w:hAnsi="Times New Roman" w:cs="Times New Roman"/>
                <w:sz w:val="24"/>
                <w:szCs w:val="24"/>
              </w:rPr>
            </w:pPr>
            <w:r w:rsidRPr="00360FB5">
              <w:rPr>
                <w:rFonts w:ascii="Times New Roman" w:hAnsi="Times New Roman" w:cs="Times New Roman"/>
                <w:sz w:val="24"/>
                <w:szCs w:val="24"/>
              </w:rPr>
              <w:t>44%</w:t>
            </w:r>
          </w:p>
        </w:tc>
      </w:tr>
    </w:tbl>
    <w:p w:rsidR="00625C1F" w:rsidRPr="00360FB5" w:rsidRDefault="00267142" w:rsidP="00732C73">
      <w:pPr>
        <w:spacing w:after="0"/>
        <w:ind w:firstLine="708"/>
        <w:jc w:val="both"/>
        <w:rPr>
          <w:rFonts w:ascii="Times New Roman" w:hAnsi="Times New Roman" w:cs="Times New Roman"/>
          <w:b/>
          <w:sz w:val="28"/>
          <w:szCs w:val="28"/>
          <w:u w:val="single"/>
        </w:rPr>
      </w:pPr>
      <w:r w:rsidRPr="00360FB5">
        <w:rPr>
          <w:rFonts w:ascii="Times New Roman" w:hAnsi="Times New Roman" w:cs="Times New Roman"/>
          <w:b/>
          <w:sz w:val="28"/>
          <w:szCs w:val="28"/>
          <w:u w:val="single"/>
        </w:rPr>
        <w:t>5</w:t>
      </w:r>
      <w:r w:rsidR="00625C1F" w:rsidRPr="00360FB5">
        <w:rPr>
          <w:rFonts w:ascii="Times New Roman" w:hAnsi="Times New Roman" w:cs="Times New Roman"/>
          <w:b/>
          <w:sz w:val="28"/>
          <w:szCs w:val="28"/>
          <w:u w:val="single"/>
        </w:rPr>
        <w:t>г класс</w:t>
      </w:r>
    </w:p>
    <w:tbl>
      <w:tblPr>
        <w:tblStyle w:val="a5"/>
        <w:tblW w:w="10173" w:type="dxa"/>
        <w:tblLayout w:type="fixed"/>
        <w:tblLook w:val="04A0" w:firstRow="1" w:lastRow="0" w:firstColumn="1" w:lastColumn="0" w:noHBand="0" w:noVBand="1"/>
      </w:tblPr>
      <w:tblGrid>
        <w:gridCol w:w="1472"/>
        <w:gridCol w:w="904"/>
        <w:gridCol w:w="993"/>
        <w:gridCol w:w="850"/>
        <w:gridCol w:w="851"/>
        <w:gridCol w:w="850"/>
        <w:gridCol w:w="851"/>
        <w:gridCol w:w="850"/>
        <w:gridCol w:w="851"/>
        <w:gridCol w:w="850"/>
        <w:gridCol w:w="851"/>
      </w:tblGrid>
      <w:tr w:rsidR="00C86000" w:rsidRPr="00360FB5" w:rsidTr="00D509F2">
        <w:tc>
          <w:tcPr>
            <w:tcW w:w="1472" w:type="dxa"/>
          </w:tcPr>
          <w:p w:rsidR="00EE4EC2" w:rsidRPr="00360FB5" w:rsidRDefault="00EE4EC2" w:rsidP="00732C73">
            <w:pPr>
              <w:jc w:val="both"/>
              <w:rPr>
                <w:rFonts w:ascii="Times New Roman" w:hAnsi="Times New Roman" w:cs="Times New Roman"/>
                <w:sz w:val="28"/>
                <w:szCs w:val="28"/>
              </w:rPr>
            </w:pPr>
            <w:r w:rsidRPr="00360FB5">
              <w:rPr>
                <w:rFonts w:ascii="Times New Roman" w:hAnsi="Times New Roman" w:cs="Times New Roman"/>
                <w:sz w:val="28"/>
                <w:szCs w:val="28"/>
              </w:rPr>
              <w:t>Предмет</w:t>
            </w:r>
          </w:p>
        </w:tc>
        <w:tc>
          <w:tcPr>
            <w:tcW w:w="1897" w:type="dxa"/>
            <w:gridSpan w:val="2"/>
          </w:tcPr>
          <w:p w:rsidR="00EE4EC2" w:rsidRPr="00360FB5" w:rsidRDefault="00EE4EC2" w:rsidP="00267142">
            <w:pPr>
              <w:jc w:val="center"/>
              <w:rPr>
                <w:rFonts w:ascii="Times New Roman" w:hAnsi="Times New Roman" w:cs="Times New Roman"/>
                <w:sz w:val="28"/>
                <w:szCs w:val="28"/>
                <w:u w:val="single"/>
              </w:rPr>
            </w:pPr>
            <w:r w:rsidRPr="00360FB5">
              <w:rPr>
                <w:rFonts w:ascii="Times New Roman" w:hAnsi="Times New Roman" w:cs="Times New Roman"/>
                <w:sz w:val="28"/>
                <w:szCs w:val="28"/>
              </w:rPr>
              <w:t>Русский язык</w:t>
            </w:r>
            <w:r w:rsidRPr="00360FB5">
              <w:rPr>
                <w:rFonts w:ascii="Times New Roman" w:hAnsi="Times New Roman" w:cs="Times New Roman"/>
                <w:sz w:val="28"/>
                <w:szCs w:val="28"/>
                <w:u w:val="single"/>
              </w:rPr>
              <w:t xml:space="preserve"> </w:t>
            </w:r>
          </w:p>
        </w:tc>
        <w:tc>
          <w:tcPr>
            <w:tcW w:w="1701" w:type="dxa"/>
            <w:gridSpan w:val="2"/>
          </w:tcPr>
          <w:p w:rsidR="00EE4EC2" w:rsidRPr="00360FB5" w:rsidRDefault="00EE4EC2" w:rsidP="00267142">
            <w:pPr>
              <w:jc w:val="center"/>
              <w:rPr>
                <w:rFonts w:ascii="Times New Roman" w:hAnsi="Times New Roman" w:cs="Times New Roman"/>
                <w:sz w:val="28"/>
                <w:szCs w:val="28"/>
              </w:rPr>
            </w:pPr>
            <w:r w:rsidRPr="00360FB5">
              <w:rPr>
                <w:rFonts w:ascii="Times New Roman" w:hAnsi="Times New Roman" w:cs="Times New Roman"/>
                <w:sz w:val="28"/>
                <w:szCs w:val="28"/>
              </w:rPr>
              <w:t>Математика</w:t>
            </w:r>
          </w:p>
        </w:tc>
        <w:tc>
          <w:tcPr>
            <w:tcW w:w="1701" w:type="dxa"/>
            <w:gridSpan w:val="2"/>
          </w:tcPr>
          <w:p w:rsidR="00EE4EC2" w:rsidRPr="00360FB5" w:rsidRDefault="00EE4EC2" w:rsidP="00EE4EC2">
            <w:pPr>
              <w:jc w:val="center"/>
              <w:rPr>
                <w:rFonts w:ascii="Times New Roman" w:hAnsi="Times New Roman" w:cs="Times New Roman"/>
                <w:sz w:val="28"/>
                <w:szCs w:val="28"/>
              </w:rPr>
            </w:pPr>
            <w:r w:rsidRPr="00360FB5">
              <w:rPr>
                <w:rFonts w:ascii="Times New Roman" w:hAnsi="Times New Roman" w:cs="Times New Roman"/>
                <w:sz w:val="28"/>
                <w:szCs w:val="28"/>
              </w:rPr>
              <w:t>Окруж. мир</w:t>
            </w:r>
          </w:p>
        </w:tc>
        <w:tc>
          <w:tcPr>
            <w:tcW w:w="1701" w:type="dxa"/>
            <w:gridSpan w:val="2"/>
          </w:tcPr>
          <w:p w:rsidR="00EE4EC2" w:rsidRPr="00360FB5" w:rsidRDefault="00EE4EC2" w:rsidP="00267142">
            <w:pPr>
              <w:jc w:val="center"/>
              <w:rPr>
                <w:rFonts w:ascii="Times New Roman" w:hAnsi="Times New Roman" w:cs="Times New Roman"/>
                <w:sz w:val="28"/>
                <w:szCs w:val="28"/>
              </w:rPr>
            </w:pPr>
            <w:r w:rsidRPr="00360FB5">
              <w:rPr>
                <w:rFonts w:ascii="Times New Roman" w:hAnsi="Times New Roman" w:cs="Times New Roman"/>
                <w:sz w:val="28"/>
                <w:szCs w:val="28"/>
              </w:rPr>
              <w:t xml:space="preserve">История </w:t>
            </w:r>
          </w:p>
        </w:tc>
        <w:tc>
          <w:tcPr>
            <w:tcW w:w="1701" w:type="dxa"/>
            <w:gridSpan w:val="2"/>
          </w:tcPr>
          <w:p w:rsidR="00EE4EC2" w:rsidRPr="00360FB5" w:rsidRDefault="00EE4EC2" w:rsidP="00267142">
            <w:pPr>
              <w:jc w:val="center"/>
              <w:rPr>
                <w:rFonts w:ascii="Times New Roman" w:hAnsi="Times New Roman" w:cs="Times New Roman"/>
                <w:sz w:val="28"/>
                <w:szCs w:val="28"/>
              </w:rPr>
            </w:pPr>
            <w:r w:rsidRPr="00360FB5">
              <w:rPr>
                <w:rFonts w:ascii="Times New Roman" w:hAnsi="Times New Roman" w:cs="Times New Roman"/>
                <w:sz w:val="28"/>
                <w:szCs w:val="28"/>
              </w:rPr>
              <w:t>Биология</w:t>
            </w:r>
          </w:p>
        </w:tc>
      </w:tr>
      <w:tr w:rsidR="00C86000" w:rsidRPr="00360FB5" w:rsidTr="00EE4EC2">
        <w:tc>
          <w:tcPr>
            <w:tcW w:w="1472" w:type="dxa"/>
            <w:vMerge w:val="restart"/>
          </w:tcPr>
          <w:p w:rsidR="00EE4EC2" w:rsidRPr="00360FB5" w:rsidRDefault="00EE4EC2" w:rsidP="00D509F2">
            <w:pPr>
              <w:jc w:val="both"/>
              <w:rPr>
                <w:rFonts w:ascii="Times New Roman" w:hAnsi="Times New Roman" w:cs="Times New Roman"/>
                <w:sz w:val="28"/>
                <w:szCs w:val="28"/>
              </w:rPr>
            </w:pPr>
            <w:r w:rsidRPr="00360FB5">
              <w:rPr>
                <w:rFonts w:ascii="Times New Roman" w:hAnsi="Times New Roman" w:cs="Times New Roman"/>
                <w:sz w:val="28"/>
                <w:szCs w:val="28"/>
              </w:rPr>
              <w:t>Результат</w:t>
            </w:r>
          </w:p>
          <w:p w:rsidR="00EE4EC2" w:rsidRPr="00360FB5" w:rsidRDefault="00EE4EC2" w:rsidP="00267142">
            <w:pPr>
              <w:jc w:val="both"/>
              <w:rPr>
                <w:rFonts w:ascii="Times New Roman" w:hAnsi="Times New Roman" w:cs="Times New Roman"/>
                <w:sz w:val="28"/>
                <w:szCs w:val="28"/>
              </w:rPr>
            </w:pPr>
            <w:r w:rsidRPr="00360FB5">
              <w:rPr>
                <w:rFonts w:ascii="Times New Roman" w:hAnsi="Times New Roman" w:cs="Times New Roman"/>
                <w:sz w:val="28"/>
                <w:szCs w:val="28"/>
              </w:rPr>
              <w:t>Апрель 2024</w:t>
            </w:r>
          </w:p>
        </w:tc>
        <w:tc>
          <w:tcPr>
            <w:tcW w:w="904" w:type="dxa"/>
          </w:tcPr>
          <w:p w:rsidR="00EE4EC2" w:rsidRPr="00360FB5" w:rsidRDefault="00EE4EC2" w:rsidP="00267142">
            <w:pPr>
              <w:jc w:val="both"/>
              <w:rPr>
                <w:rFonts w:ascii="Times New Roman" w:hAnsi="Times New Roman" w:cs="Times New Roman"/>
                <w:sz w:val="28"/>
                <w:szCs w:val="28"/>
              </w:rPr>
            </w:pPr>
            <w:r w:rsidRPr="00360FB5">
              <w:rPr>
                <w:rFonts w:ascii="Times New Roman" w:hAnsi="Times New Roman" w:cs="Times New Roman"/>
                <w:sz w:val="28"/>
                <w:szCs w:val="28"/>
              </w:rPr>
              <w:t>Усп.</w:t>
            </w:r>
          </w:p>
        </w:tc>
        <w:tc>
          <w:tcPr>
            <w:tcW w:w="993" w:type="dxa"/>
          </w:tcPr>
          <w:p w:rsidR="00EE4EC2" w:rsidRPr="00360FB5" w:rsidRDefault="00EE4EC2" w:rsidP="00267142">
            <w:pPr>
              <w:jc w:val="both"/>
              <w:rPr>
                <w:rFonts w:ascii="Times New Roman" w:hAnsi="Times New Roman" w:cs="Times New Roman"/>
                <w:sz w:val="28"/>
                <w:szCs w:val="28"/>
              </w:rPr>
            </w:pPr>
            <w:r w:rsidRPr="00360FB5">
              <w:rPr>
                <w:rFonts w:ascii="Times New Roman" w:hAnsi="Times New Roman" w:cs="Times New Roman"/>
                <w:sz w:val="28"/>
                <w:szCs w:val="28"/>
              </w:rPr>
              <w:t>Кач.</w:t>
            </w:r>
          </w:p>
        </w:tc>
        <w:tc>
          <w:tcPr>
            <w:tcW w:w="850" w:type="dxa"/>
          </w:tcPr>
          <w:p w:rsidR="00EE4EC2" w:rsidRPr="00360FB5" w:rsidRDefault="00EE4EC2" w:rsidP="00267142">
            <w:pPr>
              <w:jc w:val="both"/>
              <w:rPr>
                <w:rFonts w:ascii="Times New Roman" w:hAnsi="Times New Roman" w:cs="Times New Roman"/>
                <w:sz w:val="28"/>
                <w:szCs w:val="28"/>
              </w:rPr>
            </w:pPr>
            <w:r w:rsidRPr="00360FB5">
              <w:rPr>
                <w:rFonts w:ascii="Times New Roman" w:hAnsi="Times New Roman" w:cs="Times New Roman"/>
                <w:sz w:val="28"/>
                <w:szCs w:val="28"/>
              </w:rPr>
              <w:t>Усп.</w:t>
            </w:r>
          </w:p>
        </w:tc>
        <w:tc>
          <w:tcPr>
            <w:tcW w:w="851" w:type="dxa"/>
          </w:tcPr>
          <w:p w:rsidR="00EE4EC2" w:rsidRPr="00360FB5" w:rsidRDefault="00EE4EC2" w:rsidP="00267142">
            <w:pPr>
              <w:jc w:val="both"/>
              <w:rPr>
                <w:rFonts w:ascii="Times New Roman" w:hAnsi="Times New Roman" w:cs="Times New Roman"/>
                <w:sz w:val="28"/>
                <w:szCs w:val="28"/>
              </w:rPr>
            </w:pPr>
            <w:r w:rsidRPr="00360FB5">
              <w:rPr>
                <w:rFonts w:ascii="Times New Roman" w:hAnsi="Times New Roman" w:cs="Times New Roman"/>
                <w:sz w:val="28"/>
                <w:szCs w:val="28"/>
              </w:rPr>
              <w:t>Кач.</w:t>
            </w:r>
          </w:p>
        </w:tc>
        <w:tc>
          <w:tcPr>
            <w:tcW w:w="850" w:type="dxa"/>
          </w:tcPr>
          <w:p w:rsidR="00EE4EC2" w:rsidRPr="00360FB5" w:rsidRDefault="00EE4EC2" w:rsidP="00267142">
            <w:pPr>
              <w:jc w:val="both"/>
              <w:rPr>
                <w:rFonts w:ascii="Times New Roman" w:hAnsi="Times New Roman" w:cs="Times New Roman"/>
                <w:sz w:val="28"/>
                <w:szCs w:val="28"/>
              </w:rPr>
            </w:pPr>
            <w:r w:rsidRPr="00360FB5">
              <w:rPr>
                <w:rFonts w:ascii="Times New Roman" w:hAnsi="Times New Roman" w:cs="Times New Roman"/>
                <w:sz w:val="28"/>
                <w:szCs w:val="28"/>
              </w:rPr>
              <w:t>Усп.</w:t>
            </w:r>
          </w:p>
        </w:tc>
        <w:tc>
          <w:tcPr>
            <w:tcW w:w="851" w:type="dxa"/>
          </w:tcPr>
          <w:p w:rsidR="00EE4EC2" w:rsidRPr="00360FB5" w:rsidRDefault="00EE4EC2" w:rsidP="00267142">
            <w:pPr>
              <w:jc w:val="both"/>
              <w:rPr>
                <w:rFonts w:ascii="Times New Roman" w:hAnsi="Times New Roman" w:cs="Times New Roman"/>
                <w:sz w:val="28"/>
                <w:szCs w:val="28"/>
              </w:rPr>
            </w:pPr>
            <w:r w:rsidRPr="00360FB5">
              <w:rPr>
                <w:rFonts w:ascii="Times New Roman" w:hAnsi="Times New Roman" w:cs="Times New Roman"/>
                <w:sz w:val="28"/>
                <w:szCs w:val="28"/>
              </w:rPr>
              <w:t>Кач.</w:t>
            </w:r>
          </w:p>
        </w:tc>
        <w:tc>
          <w:tcPr>
            <w:tcW w:w="850" w:type="dxa"/>
          </w:tcPr>
          <w:p w:rsidR="00EE4EC2" w:rsidRPr="00360FB5" w:rsidRDefault="00EE4EC2" w:rsidP="00D509F2">
            <w:pPr>
              <w:jc w:val="both"/>
              <w:rPr>
                <w:rFonts w:ascii="Times New Roman" w:hAnsi="Times New Roman" w:cs="Times New Roman"/>
                <w:sz w:val="28"/>
                <w:szCs w:val="28"/>
              </w:rPr>
            </w:pPr>
            <w:r w:rsidRPr="00360FB5">
              <w:rPr>
                <w:rFonts w:ascii="Times New Roman" w:hAnsi="Times New Roman" w:cs="Times New Roman"/>
                <w:sz w:val="28"/>
                <w:szCs w:val="28"/>
              </w:rPr>
              <w:t>Усп.</w:t>
            </w:r>
          </w:p>
        </w:tc>
        <w:tc>
          <w:tcPr>
            <w:tcW w:w="851" w:type="dxa"/>
          </w:tcPr>
          <w:p w:rsidR="00EE4EC2" w:rsidRPr="00360FB5" w:rsidRDefault="00EE4EC2" w:rsidP="00D509F2">
            <w:pPr>
              <w:jc w:val="both"/>
              <w:rPr>
                <w:rFonts w:ascii="Times New Roman" w:hAnsi="Times New Roman" w:cs="Times New Roman"/>
                <w:sz w:val="28"/>
                <w:szCs w:val="28"/>
              </w:rPr>
            </w:pPr>
            <w:r w:rsidRPr="00360FB5">
              <w:rPr>
                <w:rFonts w:ascii="Times New Roman" w:hAnsi="Times New Roman" w:cs="Times New Roman"/>
                <w:sz w:val="28"/>
                <w:szCs w:val="28"/>
              </w:rPr>
              <w:t>Кач.</w:t>
            </w:r>
          </w:p>
        </w:tc>
        <w:tc>
          <w:tcPr>
            <w:tcW w:w="850" w:type="dxa"/>
          </w:tcPr>
          <w:p w:rsidR="00EE4EC2" w:rsidRPr="00360FB5" w:rsidRDefault="00EE4EC2" w:rsidP="00D509F2">
            <w:pPr>
              <w:jc w:val="both"/>
              <w:rPr>
                <w:rFonts w:ascii="Times New Roman" w:hAnsi="Times New Roman" w:cs="Times New Roman"/>
                <w:sz w:val="28"/>
                <w:szCs w:val="28"/>
              </w:rPr>
            </w:pPr>
            <w:r w:rsidRPr="00360FB5">
              <w:rPr>
                <w:rFonts w:ascii="Times New Roman" w:hAnsi="Times New Roman" w:cs="Times New Roman"/>
                <w:sz w:val="28"/>
                <w:szCs w:val="28"/>
              </w:rPr>
              <w:t>Усп.</w:t>
            </w:r>
          </w:p>
        </w:tc>
        <w:tc>
          <w:tcPr>
            <w:tcW w:w="851" w:type="dxa"/>
          </w:tcPr>
          <w:p w:rsidR="00EE4EC2" w:rsidRPr="00360FB5" w:rsidRDefault="00EE4EC2" w:rsidP="00D509F2">
            <w:pPr>
              <w:jc w:val="both"/>
              <w:rPr>
                <w:rFonts w:ascii="Times New Roman" w:hAnsi="Times New Roman" w:cs="Times New Roman"/>
                <w:sz w:val="28"/>
                <w:szCs w:val="28"/>
              </w:rPr>
            </w:pPr>
            <w:r w:rsidRPr="00360FB5">
              <w:rPr>
                <w:rFonts w:ascii="Times New Roman" w:hAnsi="Times New Roman" w:cs="Times New Roman"/>
                <w:sz w:val="28"/>
                <w:szCs w:val="28"/>
              </w:rPr>
              <w:t>Кач.</w:t>
            </w:r>
          </w:p>
        </w:tc>
      </w:tr>
      <w:tr w:rsidR="00C86000" w:rsidRPr="00360FB5" w:rsidTr="00EE4EC2">
        <w:tc>
          <w:tcPr>
            <w:tcW w:w="1472" w:type="dxa"/>
            <w:vMerge/>
          </w:tcPr>
          <w:p w:rsidR="00267142" w:rsidRPr="00360FB5" w:rsidRDefault="00267142" w:rsidP="00732C73">
            <w:pPr>
              <w:jc w:val="both"/>
              <w:rPr>
                <w:rFonts w:ascii="Times New Roman" w:hAnsi="Times New Roman" w:cs="Times New Roman"/>
                <w:sz w:val="28"/>
                <w:szCs w:val="28"/>
              </w:rPr>
            </w:pPr>
          </w:p>
        </w:tc>
        <w:tc>
          <w:tcPr>
            <w:tcW w:w="904" w:type="dxa"/>
          </w:tcPr>
          <w:p w:rsidR="00267142" w:rsidRPr="00360FB5" w:rsidRDefault="00267142" w:rsidP="00A658F8">
            <w:pPr>
              <w:jc w:val="center"/>
              <w:rPr>
                <w:rFonts w:ascii="Times New Roman" w:hAnsi="Times New Roman" w:cs="Times New Roman"/>
                <w:sz w:val="24"/>
                <w:szCs w:val="24"/>
              </w:rPr>
            </w:pPr>
            <w:r w:rsidRPr="00360FB5">
              <w:rPr>
                <w:rFonts w:ascii="Times New Roman" w:hAnsi="Times New Roman" w:cs="Times New Roman"/>
                <w:sz w:val="24"/>
                <w:szCs w:val="24"/>
              </w:rPr>
              <w:t>100%</w:t>
            </w:r>
          </w:p>
        </w:tc>
        <w:tc>
          <w:tcPr>
            <w:tcW w:w="993" w:type="dxa"/>
          </w:tcPr>
          <w:p w:rsidR="00267142" w:rsidRPr="00360FB5" w:rsidRDefault="00267142" w:rsidP="00A658F8">
            <w:pPr>
              <w:jc w:val="center"/>
              <w:rPr>
                <w:rFonts w:ascii="Times New Roman" w:hAnsi="Times New Roman" w:cs="Times New Roman"/>
                <w:sz w:val="24"/>
                <w:szCs w:val="24"/>
              </w:rPr>
            </w:pPr>
            <w:r w:rsidRPr="00360FB5">
              <w:rPr>
                <w:rFonts w:ascii="Times New Roman" w:hAnsi="Times New Roman" w:cs="Times New Roman"/>
                <w:sz w:val="24"/>
                <w:szCs w:val="24"/>
              </w:rPr>
              <w:t>78%</w:t>
            </w:r>
          </w:p>
        </w:tc>
        <w:tc>
          <w:tcPr>
            <w:tcW w:w="850" w:type="dxa"/>
          </w:tcPr>
          <w:p w:rsidR="00267142" w:rsidRPr="00360FB5" w:rsidRDefault="00267142" w:rsidP="00A658F8">
            <w:pPr>
              <w:jc w:val="center"/>
              <w:rPr>
                <w:rFonts w:ascii="Times New Roman" w:hAnsi="Times New Roman" w:cs="Times New Roman"/>
                <w:sz w:val="24"/>
                <w:szCs w:val="24"/>
              </w:rPr>
            </w:pPr>
            <w:r w:rsidRPr="00360FB5">
              <w:rPr>
                <w:rFonts w:ascii="Times New Roman" w:hAnsi="Times New Roman" w:cs="Times New Roman"/>
                <w:sz w:val="24"/>
                <w:szCs w:val="24"/>
              </w:rPr>
              <w:t>100%</w:t>
            </w:r>
          </w:p>
        </w:tc>
        <w:tc>
          <w:tcPr>
            <w:tcW w:w="851" w:type="dxa"/>
          </w:tcPr>
          <w:p w:rsidR="00267142" w:rsidRPr="00360FB5" w:rsidRDefault="00267142" w:rsidP="00A658F8">
            <w:pPr>
              <w:jc w:val="center"/>
              <w:rPr>
                <w:rFonts w:ascii="Times New Roman" w:hAnsi="Times New Roman" w:cs="Times New Roman"/>
                <w:sz w:val="24"/>
                <w:szCs w:val="24"/>
              </w:rPr>
            </w:pPr>
            <w:r w:rsidRPr="00360FB5">
              <w:rPr>
                <w:rFonts w:ascii="Times New Roman" w:hAnsi="Times New Roman" w:cs="Times New Roman"/>
                <w:sz w:val="24"/>
                <w:szCs w:val="24"/>
              </w:rPr>
              <w:t>80%</w:t>
            </w:r>
          </w:p>
        </w:tc>
        <w:tc>
          <w:tcPr>
            <w:tcW w:w="850" w:type="dxa"/>
          </w:tcPr>
          <w:p w:rsidR="00267142" w:rsidRPr="00360FB5" w:rsidRDefault="00267142" w:rsidP="00A658F8">
            <w:pPr>
              <w:jc w:val="center"/>
              <w:rPr>
                <w:rFonts w:ascii="Times New Roman" w:hAnsi="Times New Roman" w:cs="Times New Roman"/>
                <w:sz w:val="24"/>
                <w:szCs w:val="24"/>
              </w:rPr>
            </w:pPr>
            <w:r w:rsidRPr="00360FB5">
              <w:rPr>
                <w:rFonts w:ascii="Times New Roman" w:hAnsi="Times New Roman" w:cs="Times New Roman"/>
                <w:sz w:val="24"/>
                <w:szCs w:val="24"/>
              </w:rPr>
              <w:t>100%</w:t>
            </w:r>
          </w:p>
        </w:tc>
        <w:tc>
          <w:tcPr>
            <w:tcW w:w="851" w:type="dxa"/>
          </w:tcPr>
          <w:p w:rsidR="00267142" w:rsidRPr="00360FB5" w:rsidRDefault="00267142" w:rsidP="00A658F8">
            <w:pPr>
              <w:jc w:val="center"/>
              <w:rPr>
                <w:rFonts w:ascii="Times New Roman" w:hAnsi="Times New Roman" w:cs="Times New Roman"/>
                <w:sz w:val="24"/>
                <w:szCs w:val="24"/>
              </w:rPr>
            </w:pPr>
            <w:r w:rsidRPr="00360FB5">
              <w:rPr>
                <w:rFonts w:ascii="Times New Roman" w:hAnsi="Times New Roman" w:cs="Times New Roman"/>
                <w:sz w:val="24"/>
                <w:szCs w:val="24"/>
              </w:rPr>
              <w:t>80%</w:t>
            </w:r>
          </w:p>
        </w:tc>
        <w:tc>
          <w:tcPr>
            <w:tcW w:w="850" w:type="dxa"/>
          </w:tcPr>
          <w:p w:rsidR="00267142" w:rsidRPr="00360FB5" w:rsidRDefault="00EE4EC2" w:rsidP="00A658F8">
            <w:pPr>
              <w:jc w:val="center"/>
              <w:rPr>
                <w:rFonts w:ascii="Times New Roman" w:hAnsi="Times New Roman" w:cs="Times New Roman"/>
                <w:sz w:val="24"/>
                <w:szCs w:val="24"/>
              </w:rPr>
            </w:pPr>
            <w:r w:rsidRPr="00360FB5">
              <w:rPr>
                <w:rFonts w:ascii="Times New Roman" w:hAnsi="Times New Roman" w:cs="Times New Roman"/>
                <w:sz w:val="24"/>
                <w:szCs w:val="24"/>
              </w:rPr>
              <w:t>-</w:t>
            </w:r>
          </w:p>
        </w:tc>
        <w:tc>
          <w:tcPr>
            <w:tcW w:w="851" w:type="dxa"/>
          </w:tcPr>
          <w:p w:rsidR="00267142" w:rsidRPr="00360FB5" w:rsidRDefault="00EE4EC2" w:rsidP="00A658F8">
            <w:pPr>
              <w:jc w:val="center"/>
              <w:rPr>
                <w:rFonts w:ascii="Times New Roman" w:hAnsi="Times New Roman" w:cs="Times New Roman"/>
                <w:sz w:val="24"/>
                <w:szCs w:val="24"/>
              </w:rPr>
            </w:pPr>
            <w:r w:rsidRPr="00360FB5">
              <w:rPr>
                <w:rFonts w:ascii="Times New Roman" w:hAnsi="Times New Roman" w:cs="Times New Roman"/>
                <w:sz w:val="24"/>
                <w:szCs w:val="24"/>
              </w:rPr>
              <w:t>-</w:t>
            </w:r>
          </w:p>
        </w:tc>
        <w:tc>
          <w:tcPr>
            <w:tcW w:w="850" w:type="dxa"/>
          </w:tcPr>
          <w:p w:rsidR="00267142" w:rsidRPr="00360FB5" w:rsidRDefault="00EE4EC2" w:rsidP="00A658F8">
            <w:pPr>
              <w:jc w:val="center"/>
              <w:rPr>
                <w:rFonts w:ascii="Times New Roman" w:hAnsi="Times New Roman" w:cs="Times New Roman"/>
                <w:sz w:val="24"/>
                <w:szCs w:val="24"/>
              </w:rPr>
            </w:pPr>
            <w:r w:rsidRPr="00360FB5">
              <w:rPr>
                <w:rFonts w:ascii="Times New Roman" w:hAnsi="Times New Roman" w:cs="Times New Roman"/>
                <w:sz w:val="24"/>
                <w:szCs w:val="24"/>
              </w:rPr>
              <w:t>-</w:t>
            </w:r>
          </w:p>
        </w:tc>
        <w:tc>
          <w:tcPr>
            <w:tcW w:w="851" w:type="dxa"/>
          </w:tcPr>
          <w:p w:rsidR="00267142" w:rsidRPr="00360FB5" w:rsidRDefault="00EE4EC2" w:rsidP="00A658F8">
            <w:pPr>
              <w:jc w:val="center"/>
              <w:rPr>
                <w:rFonts w:ascii="Times New Roman" w:hAnsi="Times New Roman" w:cs="Times New Roman"/>
                <w:sz w:val="24"/>
                <w:szCs w:val="24"/>
              </w:rPr>
            </w:pPr>
            <w:r w:rsidRPr="00360FB5">
              <w:rPr>
                <w:rFonts w:ascii="Times New Roman" w:hAnsi="Times New Roman" w:cs="Times New Roman"/>
                <w:sz w:val="24"/>
                <w:szCs w:val="24"/>
              </w:rPr>
              <w:t>-</w:t>
            </w:r>
          </w:p>
        </w:tc>
      </w:tr>
      <w:tr w:rsidR="00C86000" w:rsidRPr="00360FB5" w:rsidTr="00EE4EC2">
        <w:tc>
          <w:tcPr>
            <w:tcW w:w="1472" w:type="dxa"/>
          </w:tcPr>
          <w:p w:rsidR="00EE4EC2" w:rsidRPr="00360FB5" w:rsidRDefault="00EE4EC2" w:rsidP="00732C73">
            <w:pPr>
              <w:jc w:val="both"/>
              <w:rPr>
                <w:rFonts w:ascii="Times New Roman" w:hAnsi="Times New Roman" w:cs="Times New Roman"/>
                <w:sz w:val="28"/>
                <w:szCs w:val="28"/>
              </w:rPr>
            </w:pPr>
            <w:r w:rsidRPr="00360FB5">
              <w:rPr>
                <w:rFonts w:ascii="Times New Roman" w:hAnsi="Times New Roman" w:cs="Times New Roman"/>
                <w:sz w:val="28"/>
                <w:szCs w:val="28"/>
              </w:rPr>
              <w:t>Апрель 2025</w:t>
            </w:r>
          </w:p>
        </w:tc>
        <w:tc>
          <w:tcPr>
            <w:tcW w:w="904" w:type="dxa"/>
          </w:tcPr>
          <w:p w:rsidR="00EE4EC2" w:rsidRPr="00360FB5" w:rsidRDefault="00EE4EC2" w:rsidP="00A658F8">
            <w:pPr>
              <w:jc w:val="center"/>
              <w:rPr>
                <w:rFonts w:ascii="Times New Roman" w:hAnsi="Times New Roman" w:cs="Times New Roman"/>
                <w:sz w:val="24"/>
                <w:szCs w:val="24"/>
              </w:rPr>
            </w:pPr>
            <w:r w:rsidRPr="00360FB5">
              <w:rPr>
                <w:rFonts w:ascii="Times New Roman" w:hAnsi="Times New Roman" w:cs="Times New Roman"/>
                <w:sz w:val="24"/>
                <w:szCs w:val="24"/>
              </w:rPr>
              <w:t>60%</w:t>
            </w:r>
          </w:p>
        </w:tc>
        <w:tc>
          <w:tcPr>
            <w:tcW w:w="993" w:type="dxa"/>
          </w:tcPr>
          <w:p w:rsidR="00EE4EC2" w:rsidRPr="00360FB5" w:rsidRDefault="00EE4EC2" w:rsidP="00A658F8">
            <w:pPr>
              <w:jc w:val="center"/>
              <w:rPr>
                <w:rFonts w:ascii="Times New Roman" w:hAnsi="Times New Roman" w:cs="Times New Roman"/>
                <w:sz w:val="24"/>
                <w:szCs w:val="24"/>
              </w:rPr>
            </w:pPr>
            <w:r w:rsidRPr="00360FB5">
              <w:rPr>
                <w:rFonts w:ascii="Times New Roman" w:hAnsi="Times New Roman" w:cs="Times New Roman"/>
                <w:sz w:val="24"/>
                <w:szCs w:val="24"/>
              </w:rPr>
              <w:t>40%</w:t>
            </w:r>
          </w:p>
        </w:tc>
        <w:tc>
          <w:tcPr>
            <w:tcW w:w="850" w:type="dxa"/>
          </w:tcPr>
          <w:p w:rsidR="00EE4EC2" w:rsidRPr="00360FB5" w:rsidRDefault="00EE4EC2" w:rsidP="00A658F8">
            <w:pPr>
              <w:jc w:val="center"/>
              <w:rPr>
                <w:rFonts w:ascii="Times New Roman" w:hAnsi="Times New Roman" w:cs="Times New Roman"/>
                <w:sz w:val="24"/>
                <w:szCs w:val="24"/>
              </w:rPr>
            </w:pPr>
            <w:r w:rsidRPr="00360FB5">
              <w:rPr>
                <w:rFonts w:ascii="Times New Roman" w:hAnsi="Times New Roman" w:cs="Times New Roman"/>
                <w:sz w:val="24"/>
                <w:szCs w:val="24"/>
              </w:rPr>
              <w:t>90%</w:t>
            </w:r>
          </w:p>
        </w:tc>
        <w:tc>
          <w:tcPr>
            <w:tcW w:w="851" w:type="dxa"/>
          </w:tcPr>
          <w:p w:rsidR="00EE4EC2" w:rsidRPr="00360FB5" w:rsidRDefault="00EE4EC2" w:rsidP="00A658F8">
            <w:pPr>
              <w:jc w:val="center"/>
              <w:rPr>
                <w:rFonts w:ascii="Times New Roman" w:hAnsi="Times New Roman" w:cs="Times New Roman"/>
                <w:sz w:val="24"/>
                <w:szCs w:val="24"/>
              </w:rPr>
            </w:pPr>
            <w:r w:rsidRPr="00360FB5">
              <w:rPr>
                <w:rFonts w:ascii="Times New Roman" w:hAnsi="Times New Roman" w:cs="Times New Roman"/>
                <w:sz w:val="24"/>
                <w:szCs w:val="24"/>
              </w:rPr>
              <w:t>60%</w:t>
            </w:r>
          </w:p>
        </w:tc>
        <w:tc>
          <w:tcPr>
            <w:tcW w:w="850" w:type="dxa"/>
          </w:tcPr>
          <w:p w:rsidR="00EE4EC2" w:rsidRPr="00360FB5" w:rsidRDefault="00EE4EC2" w:rsidP="00A658F8">
            <w:pPr>
              <w:jc w:val="center"/>
              <w:rPr>
                <w:rFonts w:ascii="Times New Roman" w:hAnsi="Times New Roman" w:cs="Times New Roman"/>
                <w:sz w:val="24"/>
                <w:szCs w:val="24"/>
              </w:rPr>
            </w:pPr>
            <w:r w:rsidRPr="00360FB5">
              <w:rPr>
                <w:rFonts w:ascii="Times New Roman" w:hAnsi="Times New Roman" w:cs="Times New Roman"/>
                <w:sz w:val="24"/>
                <w:szCs w:val="24"/>
              </w:rPr>
              <w:t>-</w:t>
            </w:r>
          </w:p>
        </w:tc>
        <w:tc>
          <w:tcPr>
            <w:tcW w:w="851" w:type="dxa"/>
          </w:tcPr>
          <w:p w:rsidR="00EE4EC2" w:rsidRPr="00360FB5" w:rsidRDefault="00EE4EC2" w:rsidP="00A658F8">
            <w:pPr>
              <w:jc w:val="center"/>
              <w:rPr>
                <w:rFonts w:ascii="Times New Roman" w:hAnsi="Times New Roman" w:cs="Times New Roman"/>
                <w:sz w:val="24"/>
                <w:szCs w:val="24"/>
              </w:rPr>
            </w:pPr>
            <w:r w:rsidRPr="00360FB5">
              <w:rPr>
                <w:rFonts w:ascii="Times New Roman" w:hAnsi="Times New Roman" w:cs="Times New Roman"/>
                <w:sz w:val="24"/>
                <w:szCs w:val="24"/>
              </w:rPr>
              <w:t>-</w:t>
            </w:r>
          </w:p>
        </w:tc>
        <w:tc>
          <w:tcPr>
            <w:tcW w:w="850" w:type="dxa"/>
          </w:tcPr>
          <w:p w:rsidR="00EE4EC2" w:rsidRPr="00360FB5" w:rsidRDefault="00EE4EC2" w:rsidP="00D509F2">
            <w:pPr>
              <w:jc w:val="center"/>
              <w:rPr>
                <w:rFonts w:ascii="Times New Roman" w:hAnsi="Times New Roman" w:cs="Times New Roman"/>
                <w:sz w:val="24"/>
                <w:szCs w:val="24"/>
              </w:rPr>
            </w:pPr>
            <w:r w:rsidRPr="00360FB5">
              <w:rPr>
                <w:rFonts w:ascii="Times New Roman" w:hAnsi="Times New Roman" w:cs="Times New Roman"/>
                <w:sz w:val="24"/>
                <w:szCs w:val="24"/>
              </w:rPr>
              <w:t>100%</w:t>
            </w:r>
          </w:p>
        </w:tc>
        <w:tc>
          <w:tcPr>
            <w:tcW w:w="851" w:type="dxa"/>
          </w:tcPr>
          <w:p w:rsidR="00EE4EC2" w:rsidRPr="00360FB5" w:rsidRDefault="00EE4EC2" w:rsidP="00D509F2">
            <w:pPr>
              <w:jc w:val="center"/>
              <w:rPr>
                <w:rFonts w:ascii="Times New Roman" w:hAnsi="Times New Roman" w:cs="Times New Roman"/>
                <w:sz w:val="24"/>
                <w:szCs w:val="24"/>
              </w:rPr>
            </w:pPr>
            <w:r w:rsidRPr="00360FB5">
              <w:rPr>
                <w:rFonts w:ascii="Times New Roman" w:hAnsi="Times New Roman" w:cs="Times New Roman"/>
                <w:sz w:val="24"/>
                <w:szCs w:val="24"/>
              </w:rPr>
              <w:t>60%</w:t>
            </w:r>
          </w:p>
        </w:tc>
        <w:tc>
          <w:tcPr>
            <w:tcW w:w="850" w:type="dxa"/>
          </w:tcPr>
          <w:p w:rsidR="00EE4EC2" w:rsidRPr="00360FB5" w:rsidRDefault="00EE4EC2" w:rsidP="00D509F2">
            <w:pPr>
              <w:jc w:val="center"/>
              <w:rPr>
                <w:rFonts w:ascii="Times New Roman" w:hAnsi="Times New Roman" w:cs="Times New Roman"/>
                <w:sz w:val="24"/>
                <w:szCs w:val="24"/>
              </w:rPr>
            </w:pPr>
            <w:r w:rsidRPr="00360FB5">
              <w:rPr>
                <w:rFonts w:ascii="Times New Roman" w:hAnsi="Times New Roman" w:cs="Times New Roman"/>
                <w:sz w:val="24"/>
                <w:szCs w:val="24"/>
              </w:rPr>
              <w:t>100%</w:t>
            </w:r>
          </w:p>
        </w:tc>
        <w:tc>
          <w:tcPr>
            <w:tcW w:w="851" w:type="dxa"/>
          </w:tcPr>
          <w:p w:rsidR="00EE4EC2" w:rsidRPr="00360FB5" w:rsidRDefault="00EE4EC2" w:rsidP="00D509F2">
            <w:pPr>
              <w:jc w:val="center"/>
              <w:rPr>
                <w:rFonts w:ascii="Times New Roman" w:hAnsi="Times New Roman" w:cs="Times New Roman"/>
                <w:sz w:val="24"/>
                <w:szCs w:val="24"/>
              </w:rPr>
            </w:pPr>
            <w:r w:rsidRPr="00360FB5">
              <w:rPr>
                <w:rFonts w:ascii="Times New Roman" w:hAnsi="Times New Roman" w:cs="Times New Roman"/>
                <w:sz w:val="24"/>
                <w:szCs w:val="24"/>
              </w:rPr>
              <w:t>60%</w:t>
            </w:r>
          </w:p>
        </w:tc>
      </w:tr>
    </w:tbl>
    <w:p w:rsidR="00625C1F" w:rsidRPr="00360FB5" w:rsidRDefault="00D6656F" w:rsidP="00732C73">
      <w:pPr>
        <w:spacing w:after="0"/>
        <w:ind w:firstLine="708"/>
        <w:jc w:val="both"/>
        <w:rPr>
          <w:rFonts w:ascii="Times New Roman" w:hAnsi="Times New Roman" w:cs="Times New Roman"/>
          <w:b/>
          <w:sz w:val="28"/>
          <w:szCs w:val="28"/>
          <w:u w:val="single"/>
        </w:rPr>
      </w:pPr>
      <w:r w:rsidRPr="00360FB5">
        <w:rPr>
          <w:rFonts w:ascii="Times New Roman" w:hAnsi="Times New Roman" w:cs="Times New Roman"/>
          <w:b/>
          <w:sz w:val="28"/>
          <w:szCs w:val="28"/>
          <w:u w:val="single"/>
        </w:rPr>
        <w:t>6</w:t>
      </w:r>
      <w:r w:rsidR="006430BD" w:rsidRPr="00360FB5">
        <w:rPr>
          <w:rFonts w:ascii="Times New Roman" w:hAnsi="Times New Roman" w:cs="Times New Roman"/>
          <w:b/>
          <w:sz w:val="28"/>
          <w:szCs w:val="28"/>
          <w:u w:val="single"/>
        </w:rPr>
        <w:t>г класс</w:t>
      </w:r>
    </w:p>
    <w:tbl>
      <w:tblPr>
        <w:tblStyle w:val="a5"/>
        <w:tblW w:w="0" w:type="auto"/>
        <w:tblLayout w:type="fixed"/>
        <w:tblLook w:val="04A0" w:firstRow="1" w:lastRow="0" w:firstColumn="1" w:lastColumn="0" w:noHBand="0" w:noVBand="1"/>
      </w:tblPr>
      <w:tblGrid>
        <w:gridCol w:w="1472"/>
        <w:gridCol w:w="904"/>
        <w:gridCol w:w="993"/>
        <w:gridCol w:w="850"/>
        <w:gridCol w:w="851"/>
        <w:gridCol w:w="850"/>
        <w:gridCol w:w="851"/>
        <w:gridCol w:w="850"/>
        <w:gridCol w:w="850"/>
        <w:gridCol w:w="850"/>
        <w:gridCol w:w="850"/>
      </w:tblGrid>
      <w:tr w:rsidR="00C86000" w:rsidRPr="00360FB5" w:rsidTr="00D509F2">
        <w:tc>
          <w:tcPr>
            <w:tcW w:w="1472" w:type="dxa"/>
          </w:tcPr>
          <w:p w:rsidR="00F735F5" w:rsidRPr="00360FB5" w:rsidRDefault="00F735F5" w:rsidP="00A658F8">
            <w:pPr>
              <w:jc w:val="both"/>
              <w:rPr>
                <w:rFonts w:ascii="Times New Roman" w:hAnsi="Times New Roman" w:cs="Times New Roman"/>
                <w:sz w:val="28"/>
                <w:szCs w:val="28"/>
              </w:rPr>
            </w:pPr>
            <w:r w:rsidRPr="00360FB5">
              <w:rPr>
                <w:rFonts w:ascii="Times New Roman" w:hAnsi="Times New Roman" w:cs="Times New Roman"/>
                <w:sz w:val="28"/>
                <w:szCs w:val="28"/>
              </w:rPr>
              <w:t>Предмет</w:t>
            </w:r>
          </w:p>
        </w:tc>
        <w:tc>
          <w:tcPr>
            <w:tcW w:w="1897" w:type="dxa"/>
            <w:gridSpan w:val="2"/>
          </w:tcPr>
          <w:p w:rsidR="00F735F5" w:rsidRPr="00360FB5" w:rsidRDefault="00F735F5" w:rsidP="00A658F8">
            <w:pPr>
              <w:jc w:val="center"/>
              <w:rPr>
                <w:rFonts w:ascii="Times New Roman" w:hAnsi="Times New Roman" w:cs="Times New Roman"/>
                <w:sz w:val="28"/>
                <w:szCs w:val="28"/>
                <w:u w:val="single"/>
              </w:rPr>
            </w:pPr>
            <w:r w:rsidRPr="00360FB5">
              <w:rPr>
                <w:rFonts w:ascii="Times New Roman" w:hAnsi="Times New Roman" w:cs="Times New Roman"/>
                <w:sz w:val="28"/>
                <w:szCs w:val="28"/>
              </w:rPr>
              <w:t>Русский язык</w:t>
            </w:r>
            <w:r w:rsidRPr="00360FB5">
              <w:rPr>
                <w:rFonts w:ascii="Times New Roman" w:hAnsi="Times New Roman" w:cs="Times New Roman"/>
                <w:sz w:val="28"/>
                <w:szCs w:val="28"/>
                <w:u w:val="single"/>
              </w:rPr>
              <w:t xml:space="preserve"> </w:t>
            </w:r>
          </w:p>
          <w:p w:rsidR="00F735F5" w:rsidRPr="00360FB5" w:rsidRDefault="00F735F5" w:rsidP="00A658F8">
            <w:pPr>
              <w:jc w:val="center"/>
              <w:rPr>
                <w:rFonts w:ascii="Times New Roman" w:hAnsi="Times New Roman" w:cs="Times New Roman"/>
                <w:sz w:val="28"/>
                <w:szCs w:val="28"/>
              </w:rPr>
            </w:pPr>
          </w:p>
        </w:tc>
        <w:tc>
          <w:tcPr>
            <w:tcW w:w="1701" w:type="dxa"/>
            <w:gridSpan w:val="2"/>
          </w:tcPr>
          <w:p w:rsidR="00F735F5" w:rsidRPr="00360FB5" w:rsidRDefault="00F735F5" w:rsidP="00A658F8">
            <w:pPr>
              <w:jc w:val="center"/>
              <w:rPr>
                <w:rFonts w:ascii="Times New Roman" w:hAnsi="Times New Roman" w:cs="Times New Roman"/>
                <w:sz w:val="28"/>
                <w:szCs w:val="28"/>
              </w:rPr>
            </w:pPr>
            <w:r w:rsidRPr="00360FB5">
              <w:rPr>
                <w:rFonts w:ascii="Times New Roman" w:hAnsi="Times New Roman" w:cs="Times New Roman"/>
                <w:sz w:val="28"/>
                <w:szCs w:val="28"/>
              </w:rPr>
              <w:t>Математика</w:t>
            </w:r>
          </w:p>
          <w:p w:rsidR="00F735F5" w:rsidRPr="00360FB5" w:rsidRDefault="00F735F5" w:rsidP="00A658F8">
            <w:pPr>
              <w:jc w:val="center"/>
              <w:rPr>
                <w:rFonts w:ascii="Times New Roman" w:hAnsi="Times New Roman" w:cs="Times New Roman"/>
                <w:sz w:val="28"/>
                <w:szCs w:val="28"/>
              </w:rPr>
            </w:pPr>
          </w:p>
        </w:tc>
        <w:tc>
          <w:tcPr>
            <w:tcW w:w="1701" w:type="dxa"/>
            <w:gridSpan w:val="2"/>
          </w:tcPr>
          <w:p w:rsidR="00F735F5" w:rsidRPr="00360FB5" w:rsidRDefault="00F735F5" w:rsidP="00A658F8">
            <w:pPr>
              <w:jc w:val="center"/>
              <w:rPr>
                <w:rFonts w:ascii="Times New Roman" w:hAnsi="Times New Roman" w:cs="Times New Roman"/>
                <w:sz w:val="28"/>
                <w:szCs w:val="28"/>
              </w:rPr>
            </w:pPr>
            <w:r w:rsidRPr="00360FB5">
              <w:rPr>
                <w:rFonts w:ascii="Times New Roman" w:hAnsi="Times New Roman" w:cs="Times New Roman"/>
                <w:sz w:val="28"/>
                <w:szCs w:val="28"/>
              </w:rPr>
              <w:t>Биология</w:t>
            </w:r>
          </w:p>
          <w:p w:rsidR="00F735F5" w:rsidRPr="00360FB5" w:rsidRDefault="00F735F5" w:rsidP="00A658F8">
            <w:pPr>
              <w:jc w:val="center"/>
              <w:rPr>
                <w:rFonts w:ascii="Times New Roman" w:hAnsi="Times New Roman" w:cs="Times New Roman"/>
                <w:sz w:val="28"/>
                <w:szCs w:val="28"/>
              </w:rPr>
            </w:pPr>
          </w:p>
        </w:tc>
        <w:tc>
          <w:tcPr>
            <w:tcW w:w="1700" w:type="dxa"/>
            <w:gridSpan w:val="2"/>
          </w:tcPr>
          <w:p w:rsidR="00F735F5" w:rsidRPr="00360FB5" w:rsidRDefault="00F735F5" w:rsidP="00F735F5">
            <w:pPr>
              <w:jc w:val="center"/>
              <w:rPr>
                <w:rFonts w:ascii="Times New Roman" w:hAnsi="Times New Roman" w:cs="Times New Roman"/>
                <w:sz w:val="28"/>
                <w:szCs w:val="28"/>
              </w:rPr>
            </w:pPr>
            <w:r w:rsidRPr="00360FB5">
              <w:rPr>
                <w:rFonts w:ascii="Times New Roman" w:hAnsi="Times New Roman" w:cs="Times New Roman"/>
                <w:sz w:val="28"/>
                <w:szCs w:val="28"/>
              </w:rPr>
              <w:t>История/</w:t>
            </w:r>
          </w:p>
          <w:p w:rsidR="00F735F5" w:rsidRPr="00360FB5" w:rsidRDefault="00F735F5" w:rsidP="00F735F5">
            <w:pPr>
              <w:jc w:val="center"/>
              <w:rPr>
                <w:rFonts w:ascii="Times New Roman" w:hAnsi="Times New Roman" w:cs="Times New Roman"/>
                <w:sz w:val="28"/>
                <w:szCs w:val="28"/>
              </w:rPr>
            </w:pPr>
            <w:r w:rsidRPr="00360FB5">
              <w:rPr>
                <w:rFonts w:ascii="Times New Roman" w:hAnsi="Times New Roman" w:cs="Times New Roman"/>
                <w:sz w:val="28"/>
                <w:szCs w:val="28"/>
              </w:rPr>
              <w:t>Обществ.</w:t>
            </w:r>
          </w:p>
        </w:tc>
        <w:tc>
          <w:tcPr>
            <w:tcW w:w="1700" w:type="dxa"/>
            <w:gridSpan w:val="2"/>
          </w:tcPr>
          <w:p w:rsidR="00F735F5" w:rsidRPr="00360FB5" w:rsidRDefault="00F735F5" w:rsidP="00A658F8">
            <w:pPr>
              <w:jc w:val="center"/>
              <w:rPr>
                <w:rFonts w:ascii="Times New Roman" w:hAnsi="Times New Roman" w:cs="Times New Roman"/>
                <w:sz w:val="28"/>
                <w:szCs w:val="28"/>
              </w:rPr>
            </w:pPr>
            <w:r w:rsidRPr="00360FB5">
              <w:rPr>
                <w:rFonts w:ascii="Times New Roman" w:hAnsi="Times New Roman" w:cs="Times New Roman"/>
                <w:sz w:val="28"/>
                <w:szCs w:val="28"/>
              </w:rPr>
              <w:t>Биология/</w:t>
            </w:r>
          </w:p>
          <w:p w:rsidR="00F735F5" w:rsidRPr="00360FB5" w:rsidRDefault="00F735F5" w:rsidP="00A658F8">
            <w:pPr>
              <w:jc w:val="center"/>
              <w:rPr>
                <w:rFonts w:ascii="Times New Roman" w:hAnsi="Times New Roman" w:cs="Times New Roman"/>
                <w:sz w:val="28"/>
                <w:szCs w:val="28"/>
              </w:rPr>
            </w:pPr>
            <w:r w:rsidRPr="00360FB5">
              <w:rPr>
                <w:rFonts w:ascii="Times New Roman" w:hAnsi="Times New Roman" w:cs="Times New Roman"/>
                <w:sz w:val="28"/>
                <w:szCs w:val="28"/>
              </w:rPr>
              <w:t>География</w:t>
            </w:r>
          </w:p>
        </w:tc>
      </w:tr>
      <w:tr w:rsidR="00C86000" w:rsidRPr="00360FB5" w:rsidTr="00D509F2">
        <w:tc>
          <w:tcPr>
            <w:tcW w:w="1472" w:type="dxa"/>
            <w:vMerge w:val="restart"/>
          </w:tcPr>
          <w:p w:rsidR="00F735F5" w:rsidRPr="00360FB5" w:rsidRDefault="00F735F5" w:rsidP="00A658F8">
            <w:pPr>
              <w:jc w:val="both"/>
              <w:rPr>
                <w:rFonts w:ascii="Times New Roman" w:hAnsi="Times New Roman" w:cs="Times New Roman"/>
                <w:sz w:val="28"/>
                <w:szCs w:val="28"/>
              </w:rPr>
            </w:pPr>
            <w:r w:rsidRPr="00360FB5">
              <w:rPr>
                <w:rFonts w:ascii="Times New Roman" w:hAnsi="Times New Roman" w:cs="Times New Roman"/>
                <w:sz w:val="28"/>
                <w:szCs w:val="28"/>
              </w:rPr>
              <w:t>Результат</w:t>
            </w:r>
          </w:p>
          <w:p w:rsidR="00F735F5" w:rsidRPr="00360FB5" w:rsidRDefault="00F735F5" w:rsidP="00F735F5">
            <w:pPr>
              <w:jc w:val="both"/>
              <w:rPr>
                <w:rFonts w:ascii="Times New Roman" w:hAnsi="Times New Roman" w:cs="Times New Roman"/>
                <w:sz w:val="28"/>
                <w:szCs w:val="28"/>
              </w:rPr>
            </w:pPr>
            <w:r w:rsidRPr="00360FB5">
              <w:rPr>
                <w:rFonts w:ascii="Times New Roman" w:hAnsi="Times New Roman" w:cs="Times New Roman"/>
                <w:sz w:val="28"/>
                <w:szCs w:val="28"/>
              </w:rPr>
              <w:t>Апрель 2024г.</w:t>
            </w:r>
          </w:p>
        </w:tc>
        <w:tc>
          <w:tcPr>
            <w:tcW w:w="904" w:type="dxa"/>
          </w:tcPr>
          <w:p w:rsidR="00F735F5" w:rsidRPr="00360FB5" w:rsidRDefault="00F735F5" w:rsidP="00F735F5">
            <w:pPr>
              <w:jc w:val="both"/>
              <w:rPr>
                <w:rFonts w:ascii="Times New Roman" w:hAnsi="Times New Roman" w:cs="Times New Roman"/>
                <w:sz w:val="28"/>
                <w:szCs w:val="28"/>
              </w:rPr>
            </w:pPr>
            <w:r w:rsidRPr="00360FB5">
              <w:rPr>
                <w:rFonts w:ascii="Times New Roman" w:hAnsi="Times New Roman" w:cs="Times New Roman"/>
                <w:sz w:val="28"/>
                <w:szCs w:val="28"/>
              </w:rPr>
              <w:t>Усп.</w:t>
            </w:r>
          </w:p>
        </w:tc>
        <w:tc>
          <w:tcPr>
            <w:tcW w:w="993" w:type="dxa"/>
          </w:tcPr>
          <w:p w:rsidR="00F735F5" w:rsidRPr="00360FB5" w:rsidRDefault="00F735F5" w:rsidP="00F735F5">
            <w:pPr>
              <w:jc w:val="both"/>
              <w:rPr>
                <w:rFonts w:ascii="Times New Roman" w:hAnsi="Times New Roman" w:cs="Times New Roman"/>
                <w:sz w:val="28"/>
                <w:szCs w:val="28"/>
              </w:rPr>
            </w:pPr>
            <w:r w:rsidRPr="00360FB5">
              <w:rPr>
                <w:rFonts w:ascii="Times New Roman" w:hAnsi="Times New Roman" w:cs="Times New Roman"/>
                <w:sz w:val="28"/>
                <w:szCs w:val="28"/>
              </w:rPr>
              <w:t>Кач.</w:t>
            </w:r>
          </w:p>
        </w:tc>
        <w:tc>
          <w:tcPr>
            <w:tcW w:w="850" w:type="dxa"/>
          </w:tcPr>
          <w:p w:rsidR="00F735F5" w:rsidRPr="00360FB5" w:rsidRDefault="00F735F5" w:rsidP="00F735F5">
            <w:pPr>
              <w:jc w:val="both"/>
              <w:rPr>
                <w:rFonts w:ascii="Times New Roman" w:hAnsi="Times New Roman" w:cs="Times New Roman"/>
                <w:sz w:val="28"/>
                <w:szCs w:val="28"/>
              </w:rPr>
            </w:pPr>
            <w:r w:rsidRPr="00360FB5">
              <w:rPr>
                <w:rFonts w:ascii="Times New Roman" w:hAnsi="Times New Roman" w:cs="Times New Roman"/>
                <w:sz w:val="28"/>
                <w:szCs w:val="28"/>
              </w:rPr>
              <w:t>Усп.</w:t>
            </w:r>
          </w:p>
        </w:tc>
        <w:tc>
          <w:tcPr>
            <w:tcW w:w="851" w:type="dxa"/>
          </w:tcPr>
          <w:p w:rsidR="00F735F5" w:rsidRPr="00360FB5" w:rsidRDefault="00F735F5" w:rsidP="00F735F5">
            <w:pPr>
              <w:jc w:val="both"/>
              <w:rPr>
                <w:rFonts w:ascii="Times New Roman" w:hAnsi="Times New Roman" w:cs="Times New Roman"/>
                <w:sz w:val="28"/>
                <w:szCs w:val="28"/>
              </w:rPr>
            </w:pPr>
            <w:r w:rsidRPr="00360FB5">
              <w:rPr>
                <w:rFonts w:ascii="Times New Roman" w:hAnsi="Times New Roman" w:cs="Times New Roman"/>
                <w:sz w:val="28"/>
                <w:szCs w:val="28"/>
              </w:rPr>
              <w:t>Кач.</w:t>
            </w:r>
          </w:p>
        </w:tc>
        <w:tc>
          <w:tcPr>
            <w:tcW w:w="850" w:type="dxa"/>
          </w:tcPr>
          <w:p w:rsidR="00F735F5" w:rsidRPr="00360FB5" w:rsidRDefault="00F735F5" w:rsidP="00F735F5">
            <w:pPr>
              <w:jc w:val="both"/>
              <w:rPr>
                <w:rFonts w:ascii="Times New Roman" w:hAnsi="Times New Roman" w:cs="Times New Roman"/>
                <w:sz w:val="28"/>
                <w:szCs w:val="28"/>
              </w:rPr>
            </w:pPr>
            <w:r w:rsidRPr="00360FB5">
              <w:rPr>
                <w:rFonts w:ascii="Times New Roman" w:hAnsi="Times New Roman" w:cs="Times New Roman"/>
                <w:sz w:val="28"/>
                <w:szCs w:val="28"/>
              </w:rPr>
              <w:t>Усп.</w:t>
            </w:r>
          </w:p>
        </w:tc>
        <w:tc>
          <w:tcPr>
            <w:tcW w:w="851" w:type="dxa"/>
          </w:tcPr>
          <w:p w:rsidR="00F735F5" w:rsidRPr="00360FB5" w:rsidRDefault="00F735F5" w:rsidP="00F735F5">
            <w:pPr>
              <w:jc w:val="both"/>
              <w:rPr>
                <w:rFonts w:ascii="Times New Roman" w:hAnsi="Times New Roman" w:cs="Times New Roman"/>
                <w:sz w:val="28"/>
                <w:szCs w:val="28"/>
              </w:rPr>
            </w:pPr>
            <w:r w:rsidRPr="00360FB5">
              <w:rPr>
                <w:rFonts w:ascii="Times New Roman" w:hAnsi="Times New Roman" w:cs="Times New Roman"/>
                <w:sz w:val="28"/>
                <w:szCs w:val="28"/>
              </w:rPr>
              <w:t>Кач.</w:t>
            </w:r>
          </w:p>
        </w:tc>
        <w:tc>
          <w:tcPr>
            <w:tcW w:w="850" w:type="dxa"/>
          </w:tcPr>
          <w:p w:rsidR="00F735F5" w:rsidRPr="00360FB5" w:rsidRDefault="00F735F5" w:rsidP="00D509F2">
            <w:pPr>
              <w:jc w:val="both"/>
              <w:rPr>
                <w:rFonts w:ascii="Times New Roman" w:hAnsi="Times New Roman" w:cs="Times New Roman"/>
                <w:sz w:val="28"/>
                <w:szCs w:val="28"/>
              </w:rPr>
            </w:pPr>
            <w:r w:rsidRPr="00360FB5">
              <w:rPr>
                <w:rFonts w:ascii="Times New Roman" w:hAnsi="Times New Roman" w:cs="Times New Roman"/>
                <w:sz w:val="28"/>
                <w:szCs w:val="28"/>
              </w:rPr>
              <w:t>Усп.</w:t>
            </w:r>
          </w:p>
        </w:tc>
        <w:tc>
          <w:tcPr>
            <w:tcW w:w="850" w:type="dxa"/>
          </w:tcPr>
          <w:p w:rsidR="00F735F5" w:rsidRPr="00360FB5" w:rsidRDefault="00F735F5" w:rsidP="00D509F2">
            <w:pPr>
              <w:jc w:val="both"/>
              <w:rPr>
                <w:rFonts w:ascii="Times New Roman" w:hAnsi="Times New Roman" w:cs="Times New Roman"/>
                <w:sz w:val="28"/>
                <w:szCs w:val="28"/>
              </w:rPr>
            </w:pPr>
            <w:r w:rsidRPr="00360FB5">
              <w:rPr>
                <w:rFonts w:ascii="Times New Roman" w:hAnsi="Times New Roman" w:cs="Times New Roman"/>
                <w:sz w:val="28"/>
                <w:szCs w:val="28"/>
              </w:rPr>
              <w:t>Кач.</w:t>
            </w:r>
          </w:p>
        </w:tc>
        <w:tc>
          <w:tcPr>
            <w:tcW w:w="850" w:type="dxa"/>
          </w:tcPr>
          <w:p w:rsidR="00F735F5" w:rsidRPr="00360FB5" w:rsidRDefault="00F735F5" w:rsidP="00D509F2">
            <w:pPr>
              <w:jc w:val="both"/>
              <w:rPr>
                <w:rFonts w:ascii="Times New Roman" w:hAnsi="Times New Roman" w:cs="Times New Roman"/>
                <w:sz w:val="28"/>
                <w:szCs w:val="28"/>
              </w:rPr>
            </w:pPr>
            <w:r w:rsidRPr="00360FB5">
              <w:rPr>
                <w:rFonts w:ascii="Times New Roman" w:hAnsi="Times New Roman" w:cs="Times New Roman"/>
                <w:sz w:val="28"/>
                <w:szCs w:val="28"/>
              </w:rPr>
              <w:t>Усп.</w:t>
            </w:r>
          </w:p>
        </w:tc>
        <w:tc>
          <w:tcPr>
            <w:tcW w:w="850" w:type="dxa"/>
          </w:tcPr>
          <w:p w:rsidR="00F735F5" w:rsidRPr="00360FB5" w:rsidRDefault="00F735F5" w:rsidP="00D509F2">
            <w:pPr>
              <w:jc w:val="both"/>
              <w:rPr>
                <w:rFonts w:ascii="Times New Roman" w:hAnsi="Times New Roman" w:cs="Times New Roman"/>
                <w:sz w:val="28"/>
                <w:szCs w:val="28"/>
              </w:rPr>
            </w:pPr>
            <w:r w:rsidRPr="00360FB5">
              <w:rPr>
                <w:rFonts w:ascii="Times New Roman" w:hAnsi="Times New Roman" w:cs="Times New Roman"/>
                <w:sz w:val="28"/>
                <w:szCs w:val="28"/>
              </w:rPr>
              <w:t>Кач.</w:t>
            </w:r>
          </w:p>
        </w:tc>
      </w:tr>
      <w:tr w:rsidR="00C86000" w:rsidRPr="00360FB5" w:rsidTr="00D509F2">
        <w:tc>
          <w:tcPr>
            <w:tcW w:w="1472" w:type="dxa"/>
            <w:vMerge/>
          </w:tcPr>
          <w:p w:rsidR="00F735F5" w:rsidRPr="00360FB5" w:rsidRDefault="00F735F5" w:rsidP="00A658F8">
            <w:pPr>
              <w:jc w:val="both"/>
              <w:rPr>
                <w:rFonts w:ascii="Times New Roman" w:hAnsi="Times New Roman" w:cs="Times New Roman"/>
                <w:sz w:val="28"/>
                <w:szCs w:val="28"/>
              </w:rPr>
            </w:pPr>
          </w:p>
        </w:tc>
        <w:tc>
          <w:tcPr>
            <w:tcW w:w="904" w:type="dxa"/>
          </w:tcPr>
          <w:p w:rsidR="00F735F5" w:rsidRPr="00360FB5" w:rsidRDefault="00F735F5" w:rsidP="00D509F2">
            <w:pPr>
              <w:jc w:val="center"/>
              <w:rPr>
                <w:rFonts w:ascii="Times New Roman" w:hAnsi="Times New Roman" w:cs="Times New Roman"/>
                <w:sz w:val="28"/>
                <w:szCs w:val="28"/>
              </w:rPr>
            </w:pPr>
            <w:r w:rsidRPr="00360FB5">
              <w:rPr>
                <w:rFonts w:ascii="Times New Roman" w:hAnsi="Times New Roman" w:cs="Times New Roman"/>
                <w:sz w:val="24"/>
                <w:szCs w:val="24"/>
              </w:rPr>
              <w:t>88%</w:t>
            </w:r>
          </w:p>
        </w:tc>
        <w:tc>
          <w:tcPr>
            <w:tcW w:w="993" w:type="dxa"/>
          </w:tcPr>
          <w:p w:rsidR="00F735F5" w:rsidRPr="00360FB5" w:rsidRDefault="00F735F5" w:rsidP="00D509F2">
            <w:pPr>
              <w:jc w:val="center"/>
              <w:rPr>
                <w:rFonts w:ascii="Times New Roman" w:hAnsi="Times New Roman" w:cs="Times New Roman"/>
                <w:sz w:val="28"/>
                <w:szCs w:val="28"/>
              </w:rPr>
            </w:pPr>
            <w:r w:rsidRPr="00360FB5">
              <w:rPr>
                <w:rFonts w:ascii="Times New Roman" w:hAnsi="Times New Roman" w:cs="Times New Roman"/>
                <w:sz w:val="24"/>
                <w:szCs w:val="24"/>
              </w:rPr>
              <w:t>63%</w:t>
            </w:r>
          </w:p>
        </w:tc>
        <w:tc>
          <w:tcPr>
            <w:tcW w:w="850" w:type="dxa"/>
          </w:tcPr>
          <w:p w:rsidR="00F735F5" w:rsidRPr="00360FB5" w:rsidRDefault="00F735F5" w:rsidP="00D509F2">
            <w:pPr>
              <w:jc w:val="center"/>
              <w:rPr>
                <w:rFonts w:ascii="Times New Roman" w:hAnsi="Times New Roman" w:cs="Times New Roman"/>
                <w:sz w:val="28"/>
                <w:szCs w:val="28"/>
              </w:rPr>
            </w:pPr>
            <w:r w:rsidRPr="00360FB5">
              <w:rPr>
                <w:rFonts w:ascii="Times New Roman" w:hAnsi="Times New Roman" w:cs="Times New Roman"/>
                <w:sz w:val="24"/>
                <w:szCs w:val="24"/>
              </w:rPr>
              <w:t>63%</w:t>
            </w:r>
          </w:p>
        </w:tc>
        <w:tc>
          <w:tcPr>
            <w:tcW w:w="851" w:type="dxa"/>
          </w:tcPr>
          <w:p w:rsidR="00F735F5" w:rsidRPr="00360FB5" w:rsidRDefault="00F735F5" w:rsidP="00D509F2">
            <w:pPr>
              <w:jc w:val="center"/>
              <w:rPr>
                <w:rFonts w:ascii="Times New Roman" w:hAnsi="Times New Roman" w:cs="Times New Roman"/>
                <w:sz w:val="28"/>
                <w:szCs w:val="28"/>
              </w:rPr>
            </w:pPr>
            <w:r w:rsidRPr="00360FB5">
              <w:rPr>
                <w:rFonts w:ascii="Times New Roman" w:hAnsi="Times New Roman" w:cs="Times New Roman"/>
                <w:sz w:val="24"/>
                <w:szCs w:val="24"/>
              </w:rPr>
              <w:t>38%</w:t>
            </w:r>
          </w:p>
        </w:tc>
        <w:tc>
          <w:tcPr>
            <w:tcW w:w="850" w:type="dxa"/>
          </w:tcPr>
          <w:p w:rsidR="00F735F5" w:rsidRPr="00360FB5" w:rsidRDefault="00F735F5" w:rsidP="00A658F8">
            <w:pPr>
              <w:jc w:val="center"/>
              <w:rPr>
                <w:rFonts w:ascii="Times New Roman" w:hAnsi="Times New Roman" w:cs="Times New Roman"/>
                <w:sz w:val="24"/>
                <w:szCs w:val="24"/>
              </w:rPr>
            </w:pPr>
            <w:r w:rsidRPr="00360FB5">
              <w:rPr>
                <w:rFonts w:ascii="Times New Roman" w:hAnsi="Times New Roman" w:cs="Times New Roman"/>
                <w:sz w:val="24"/>
                <w:szCs w:val="24"/>
              </w:rPr>
              <w:t>100%</w:t>
            </w:r>
          </w:p>
        </w:tc>
        <w:tc>
          <w:tcPr>
            <w:tcW w:w="851" w:type="dxa"/>
          </w:tcPr>
          <w:p w:rsidR="00F735F5" w:rsidRPr="00360FB5" w:rsidRDefault="00F735F5" w:rsidP="006430BD">
            <w:pPr>
              <w:jc w:val="center"/>
              <w:rPr>
                <w:rFonts w:ascii="Times New Roman" w:hAnsi="Times New Roman" w:cs="Times New Roman"/>
                <w:sz w:val="24"/>
                <w:szCs w:val="24"/>
              </w:rPr>
            </w:pPr>
            <w:r w:rsidRPr="00360FB5">
              <w:rPr>
                <w:rFonts w:ascii="Times New Roman" w:hAnsi="Times New Roman" w:cs="Times New Roman"/>
                <w:sz w:val="24"/>
                <w:szCs w:val="24"/>
              </w:rPr>
              <w:t>83%</w:t>
            </w:r>
          </w:p>
        </w:tc>
        <w:tc>
          <w:tcPr>
            <w:tcW w:w="850" w:type="dxa"/>
          </w:tcPr>
          <w:p w:rsidR="00F735F5" w:rsidRPr="00360FB5" w:rsidRDefault="00F735F5" w:rsidP="006430BD">
            <w:pPr>
              <w:jc w:val="center"/>
              <w:rPr>
                <w:rFonts w:ascii="Times New Roman" w:hAnsi="Times New Roman" w:cs="Times New Roman"/>
                <w:sz w:val="24"/>
                <w:szCs w:val="24"/>
              </w:rPr>
            </w:pPr>
            <w:r w:rsidRPr="00360FB5">
              <w:rPr>
                <w:rFonts w:ascii="Times New Roman" w:hAnsi="Times New Roman" w:cs="Times New Roman"/>
                <w:sz w:val="24"/>
                <w:szCs w:val="24"/>
              </w:rPr>
              <w:t>88%</w:t>
            </w:r>
          </w:p>
        </w:tc>
        <w:tc>
          <w:tcPr>
            <w:tcW w:w="850" w:type="dxa"/>
          </w:tcPr>
          <w:p w:rsidR="00F735F5" w:rsidRPr="00360FB5" w:rsidRDefault="00F735F5" w:rsidP="006430BD">
            <w:pPr>
              <w:jc w:val="center"/>
              <w:rPr>
                <w:rFonts w:ascii="Times New Roman" w:hAnsi="Times New Roman" w:cs="Times New Roman"/>
                <w:sz w:val="24"/>
                <w:szCs w:val="24"/>
              </w:rPr>
            </w:pPr>
            <w:r w:rsidRPr="00360FB5">
              <w:rPr>
                <w:rFonts w:ascii="Times New Roman" w:hAnsi="Times New Roman" w:cs="Times New Roman"/>
                <w:sz w:val="24"/>
                <w:szCs w:val="24"/>
              </w:rPr>
              <w:t>50%</w:t>
            </w:r>
          </w:p>
        </w:tc>
        <w:tc>
          <w:tcPr>
            <w:tcW w:w="850" w:type="dxa"/>
          </w:tcPr>
          <w:p w:rsidR="00F735F5" w:rsidRPr="00360FB5" w:rsidRDefault="00F735F5" w:rsidP="00D509F2">
            <w:pPr>
              <w:jc w:val="center"/>
              <w:rPr>
                <w:rFonts w:ascii="Times New Roman" w:hAnsi="Times New Roman" w:cs="Times New Roman"/>
                <w:sz w:val="24"/>
                <w:szCs w:val="24"/>
              </w:rPr>
            </w:pPr>
            <w:r w:rsidRPr="00360FB5">
              <w:rPr>
                <w:rFonts w:ascii="Times New Roman" w:hAnsi="Times New Roman" w:cs="Times New Roman"/>
                <w:sz w:val="24"/>
                <w:szCs w:val="24"/>
              </w:rPr>
              <w:t>100%</w:t>
            </w:r>
          </w:p>
        </w:tc>
        <w:tc>
          <w:tcPr>
            <w:tcW w:w="850" w:type="dxa"/>
          </w:tcPr>
          <w:p w:rsidR="00F735F5" w:rsidRPr="00360FB5" w:rsidRDefault="00F735F5" w:rsidP="00D509F2">
            <w:pPr>
              <w:jc w:val="center"/>
              <w:rPr>
                <w:rFonts w:ascii="Times New Roman" w:hAnsi="Times New Roman" w:cs="Times New Roman"/>
                <w:sz w:val="24"/>
                <w:szCs w:val="24"/>
              </w:rPr>
            </w:pPr>
            <w:r w:rsidRPr="00360FB5">
              <w:rPr>
                <w:rFonts w:ascii="Times New Roman" w:hAnsi="Times New Roman" w:cs="Times New Roman"/>
                <w:sz w:val="24"/>
                <w:szCs w:val="24"/>
              </w:rPr>
              <w:t>50%</w:t>
            </w:r>
          </w:p>
        </w:tc>
      </w:tr>
      <w:tr w:rsidR="00C86000" w:rsidRPr="00360FB5" w:rsidTr="00D509F2">
        <w:trPr>
          <w:trHeight w:val="966"/>
        </w:trPr>
        <w:tc>
          <w:tcPr>
            <w:tcW w:w="1472" w:type="dxa"/>
          </w:tcPr>
          <w:p w:rsidR="00F735F5" w:rsidRPr="00360FB5" w:rsidRDefault="00F735F5" w:rsidP="00A658F8">
            <w:pPr>
              <w:jc w:val="both"/>
              <w:rPr>
                <w:rFonts w:ascii="Times New Roman" w:hAnsi="Times New Roman" w:cs="Times New Roman"/>
                <w:sz w:val="28"/>
                <w:szCs w:val="28"/>
              </w:rPr>
            </w:pPr>
            <w:r w:rsidRPr="00360FB5">
              <w:rPr>
                <w:rFonts w:ascii="Times New Roman" w:hAnsi="Times New Roman" w:cs="Times New Roman"/>
                <w:sz w:val="28"/>
                <w:szCs w:val="28"/>
              </w:rPr>
              <w:t>Результат</w:t>
            </w:r>
          </w:p>
          <w:p w:rsidR="00F735F5" w:rsidRPr="00360FB5" w:rsidRDefault="00F735F5" w:rsidP="00F735F5">
            <w:pPr>
              <w:jc w:val="both"/>
              <w:rPr>
                <w:rFonts w:ascii="Times New Roman" w:hAnsi="Times New Roman" w:cs="Times New Roman"/>
                <w:sz w:val="28"/>
                <w:szCs w:val="28"/>
              </w:rPr>
            </w:pPr>
            <w:r w:rsidRPr="00360FB5">
              <w:rPr>
                <w:rFonts w:ascii="Times New Roman" w:hAnsi="Times New Roman" w:cs="Times New Roman"/>
                <w:sz w:val="28"/>
                <w:szCs w:val="28"/>
              </w:rPr>
              <w:t>Апрель 2025г.</w:t>
            </w:r>
          </w:p>
        </w:tc>
        <w:tc>
          <w:tcPr>
            <w:tcW w:w="904" w:type="dxa"/>
          </w:tcPr>
          <w:p w:rsidR="00F735F5" w:rsidRPr="00360FB5" w:rsidRDefault="00F735F5" w:rsidP="00A658F8">
            <w:pPr>
              <w:jc w:val="center"/>
              <w:rPr>
                <w:rFonts w:ascii="Times New Roman" w:hAnsi="Times New Roman" w:cs="Times New Roman"/>
                <w:sz w:val="28"/>
                <w:szCs w:val="28"/>
              </w:rPr>
            </w:pPr>
            <w:r w:rsidRPr="00360FB5">
              <w:rPr>
                <w:rFonts w:ascii="Times New Roman" w:hAnsi="Times New Roman" w:cs="Times New Roman"/>
                <w:sz w:val="28"/>
                <w:szCs w:val="28"/>
              </w:rPr>
              <w:t>56%</w:t>
            </w:r>
          </w:p>
        </w:tc>
        <w:tc>
          <w:tcPr>
            <w:tcW w:w="993" w:type="dxa"/>
          </w:tcPr>
          <w:p w:rsidR="00F735F5" w:rsidRPr="00360FB5" w:rsidRDefault="00F735F5" w:rsidP="00A658F8">
            <w:pPr>
              <w:jc w:val="center"/>
              <w:rPr>
                <w:rFonts w:ascii="Times New Roman" w:hAnsi="Times New Roman" w:cs="Times New Roman"/>
                <w:sz w:val="28"/>
                <w:szCs w:val="28"/>
              </w:rPr>
            </w:pPr>
            <w:r w:rsidRPr="00360FB5">
              <w:rPr>
                <w:rFonts w:ascii="Times New Roman" w:hAnsi="Times New Roman" w:cs="Times New Roman"/>
                <w:sz w:val="28"/>
                <w:szCs w:val="28"/>
              </w:rPr>
              <w:t>22%</w:t>
            </w:r>
          </w:p>
        </w:tc>
        <w:tc>
          <w:tcPr>
            <w:tcW w:w="850" w:type="dxa"/>
          </w:tcPr>
          <w:p w:rsidR="00F735F5" w:rsidRPr="00360FB5" w:rsidRDefault="00F735F5" w:rsidP="00D509F2">
            <w:pPr>
              <w:jc w:val="center"/>
              <w:rPr>
                <w:rFonts w:ascii="Times New Roman" w:hAnsi="Times New Roman" w:cs="Times New Roman"/>
                <w:sz w:val="28"/>
                <w:szCs w:val="28"/>
              </w:rPr>
            </w:pPr>
            <w:r w:rsidRPr="00360FB5">
              <w:rPr>
                <w:rFonts w:ascii="Times New Roman" w:hAnsi="Times New Roman" w:cs="Times New Roman"/>
                <w:sz w:val="24"/>
                <w:szCs w:val="24"/>
              </w:rPr>
              <w:t>63%</w:t>
            </w:r>
          </w:p>
        </w:tc>
        <w:tc>
          <w:tcPr>
            <w:tcW w:w="851" w:type="dxa"/>
          </w:tcPr>
          <w:p w:rsidR="00F735F5" w:rsidRPr="00360FB5" w:rsidRDefault="00F735F5" w:rsidP="00D509F2">
            <w:pPr>
              <w:jc w:val="center"/>
              <w:rPr>
                <w:rFonts w:ascii="Times New Roman" w:hAnsi="Times New Roman" w:cs="Times New Roman"/>
                <w:sz w:val="28"/>
                <w:szCs w:val="28"/>
              </w:rPr>
            </w:pPr>
            <w:r w:rsidRPr="00360FB5">
              <w:rPr>
                <w:rFonts w:ascii="Times New Roman" w:hAnsi="Times New Roman" w:cs="Times New Roman"/>
                <w:sz w:val="24"/>
                <w:szCs w:val="24"/>
              </w:rPr>
              <w:t>25%</w:t>
            </w:r>
          </w:p>
        </w:tc>
        <w:tc>
          <w:tcPr>
            <w:tcW w:w="850" w:type="dxa"/>
          </w:tcPr>
          <w:p w:rsidR="00F735F5" w:rsidRPr="00360FB5" w:rsidRDefault="00F735F5" w:rsidP="00A658F8">
            <w:pPr>
              <w:jc w:val="center"/>
              <w:rPr>
                <w:rFonts w:ascii="Times New Roman" w:hAnsi="Times New Roman" w:cs="Times New Roman"/>
                <w:sz w:val="28"/>
                <w:szCs w:val="28"/>
              </w:rPr>
            </w:pPr>
            <w:r w:rsidRPr="00360FB5">
              <w:rPr>
                <w:rFonts w:ascii="Times New Roman" w:hAnsi="Times New Roman" w:cs="Times New Roman"/>
                <w:sz w:val="24"/>
                <w:szCs w:val="24"/>
              </w:rPr>
              <w:t>100%</w:t>
            </w:r>
          </w:p>
        </w:tc>
        <w:tc>
          <w:tcPr>
            <w:tcW w:w="851" w:type="dxa"/>
          </w:tcPr>
          <w:p w:rsidR="00F735F5" w:rsidRPr="00360FB5" w:rsidRDefault="00F735F5" w:rsidP="00A658F8">
            <w:pPr>
              <w:jc w:val="center"/>
              <w:rPr>
                <w:rFonts w:ascii="Times New Roman" w:hAnsi="Times New Roman" w:cs="Times New Roman"/>
                <w:sz w:val="28"/>
                <w:szCs w:val="28"/>
              </w:rPr>
            </w:pPr>
            <w:r w:rsidRPr="00360FB5">
              <w:rPr>
                <w:rFonts w:ascii="Times New Roman" w:hAnsi="Times New Roman" w:cs="Times New Roman"/>
                <w:sz w:val="24"/>
                <w:szCs w:val="24"/>
              </w:rPr>
              <w:t>50%</w:t>
            </w:r>
          </w:p>
        </w:tc>
        <w:tc>
          <w:tcPr>
            <w:tcW w:w="850" w:type="dxa"/>
          </w:tcPr>
          <w:p w:rsidR="00F735F5" w:rsidRPr="00360FB5" w:rsidRDefault="00F735F5" w:rsidP="00D509F2">
            <w:pPr>
              <w:jc w:val="center"/>
              <w:rPr>
                <w:rFonts w:ascii="Times New Roman" w:hAnsi="Times New Roman" w:cs="Times New Roman"/>
                <w:sz w:val="28"/>
                <w:szCs w:val="28"/>
              </w:rPr>
            </w:pPr>
            <w:r w:rsidRPr="00360FB5">
              <w:rPr>
                <w:rFonts w:ascii="Times New Roman" w:hAnsi="Times New Roman" w:cs="Times New Roman"/>
                <w:sz w:val="24"/>
                <w:szCs w:val="24"/>
              </w:rPr>
              <w:t>63%</w:t>
            </w:r>
          </w:p>
        </w:tc>
        <w:tc>
          <w:tcPr>
            <w:tcW w:w="850" w:type="dxa"/>
          </w:tcPr>
          <w:p w:rsidR="00F735F5" w:rsidRPr="00360FB5" w:rsidRDefault="00F735F5" w:rsidP="00D509F2">
            <w:pPr>
              <w:jc w:val="center"/>
              <w:rPr>
                <w:rFonts w:ascii="Times New Roman" w:hAnsi="Times New Roman" w:cs="Times New Roman"/>
                <w:sz w:val="28"/>
                <w:szCs w:val="28"/>
              </w:rPr>
            </w:pPr>
            <w:r w:rsidRPr="00360FB5">
              <w:rPr>
                <w:rFonts w:ascii="Times New Roman" w:hAnsi="Times New Roman" w:cs="Times New Roman"/>
                <w:sz w:val="24"/>
                <w:szCs w:val="24"/>
              </w:rPr>
              <w:t>25%</w:t>
            </w:r>
          </w:p>
        </w:tc>
        <w:tc>
          <w:tcPr>
            <w:tcW w:w="850" w:type="dxa"/>
          </w:tcPr>
          <w:p w:rsidR="00F735F5" w:rsidRPr="00360FB5" w:rsidRDefault="00F735F5" w:rsidP="00D509F2">
            <w:pPr>
              <w:jc w:val="center"/>
              <w:rPr>
                <w:rFonts w:ascii="Times New Roman" w:hAnsi="Times New Roman" w:cs="Times New Roman"/>
                <w:sz w:val="28"/>
                <w:szCs w:val="28"/>
              </w:rPr>
            </w:pPr>
            <w:r w:rsidRPr="00360FB5">
              <w:rPr>
                <w:rFonts w:ascii="Times New Roman" w:hAnsi="Times New Roman" w:cs="Times New Roman"/>
                <w:sz w:val="24"/>
                <w:szCs w:val="24"/>
              </w:rPr>
              <w:t>75%</w:t>
            </w:r>
          </w:p>
        </w:tc>
        <w:tc>
          <w:tcPr>
            <w:tcW w:w="850" w:type="dxa"/>
          </w:tcPr>
          <w:p w:rsidR="00F735F5" w:rsidRPr="00360FB5" w:rsidRDefault="00F735F5" w:rsidP="00D509F2">
            <w:pPr>
              <w:jc w:val="center"/>
              <w:rPr>
                <w:rFonts w:ascii="Times New Roman" w:hAnsi="Times New Roman" w:cs="Times New Roman"/>
                <w:sz w:val="28"/>
                <w:szCs w:val="28"/>
              </w:rPr>
            </w:pPr>
            <w:r w:rsidRPr="00360FB5">
              <w:rPr>
                <w:rFonts w:ascii="Times New Roman" w:hAnsi="Times New Roman" w:cs="Times New Roman"/>
                <w:sz w:val="24"/>
                <w:szCs w:val="24"/>
              </w:rPr>
              <w:t>38%</w:t>
            </w:r>
          </w:p>
        </w:tc>
      </w:tr>
    </w:tbl>
    <w:p w:rsidR="006430BD" w:rsidRPr="00360FB5" w:rsidRDefault="00F735F5" w:rsidP="00732C73">
      <w:pPr>
        <w:spacing w:after="0"/>
        <w:ind w:firstLine="708"/>
        <w:jc w:val="both"/>
        <w:rPr>
          <w:rFonts w:ascii="Times New Roman" w:hAnsi="Times New Roman" w:cs="Times New Roman"/>
          <w:b/>
          <w:sz w:val="28"/>
          <w:szCs w:val="28"/>
          <w:u w:val="single"/>
        </w:rPr>
      </w:pPr>
      <w:r w:rsidRPr="00360FB5">
        <w:rPr>
          <w:rFonts w:ascii="Times New Roman" w:hAnsi="Times New Roman" w:cs="Times New Roman"/>
          <w:b/>
          <w:sz w:val="28"/>
          <w:szCs w:val="28"/>
          <w:u w:val="single"/>
        </w:rPr>
        <w:t>7</w:t>
      </w:r>
      <w:r w:rsidR="007E330C" w:rsidRPr="00360FB5">
        <w:rPr>
          <w:rFonts w:ascii="Times New Roman" w:hAnsi="Times New Roman" w:cs="Times New Roman"/>
          <w:b/>
          <w:sz w:val="28"/>
          <w:szCs w:val="28"/>
          <w:u w:val="single"/>
        </w:rPr>
        <w:t>г класс</w:t>
      </w:r>
    </w:p>
    <w:tbl>
      <w:tblPr>
        <w:tblStyle w:val="a5"/>
        <w:tblW w:w="10314" w:type="dxa"/>
        <w:tblLayout w:type="fixed"/>
        <w:tblLook w:val="04A0" w:firstRow="1" w:lastRow="0" w:firstColumn="1" w:lastColumn="0" w:noHBand="0" w:noVBand="1"/>
      </w:tblPr>
      <w:tblGrid>
        <w:gridCol w:w="1463"/>
        <w:gridCol w:w="771"/>
        <w:gridCol w:w="851"/>
        <w:gridCol w:w="992"/>
        <w:gridCol w:w="851"/>
        <w:gridCol w:w="992"/>
        <w:gridCol w:w="851"/>
        <w:gridCol w:w="850"/>
        <w:gridCol w:w="851"/>
        <w:gridCol w:w="850"/>
        <w:gridCol w:w="992"/>
      </w:tblGrid>
      <w:tr w:rsidR="00C86000" w:rsidRPr="00360FB5" w:rsidTr="001310E2">
        <w:tc>
          <w:tcPr>
            <w:tcW w:w="1463" w:type="dxa"/>
          </w:tcPr>
          <w:p w:rsidR="006E60E7" w:rsidRPr="00360FB5" w:rsidRDefault="006E60E7" w:rsidP="006E60E7">
            <w:pPr>
              <w:jc w:val="center"/>
              <w:rPr>
                <w:rFonts w:ascii="Times New Roman" w:hAnsi="Times New Roman" w:cs="Times New Roman"/>
                <w:sz w:val="28"/>
                <w:szCs w:val="28"/>
              </w:rPr>
            </w:pPr>
            <w:r w:rsidRPr="00360FB5">
              <w:rPr>
                <w:rFonts w:ascii="Times New Roman" w:hAnsi="Times New Roman" w:cs="Times New Roman"/>
                <w:sz w:val="28"/>
                <w:szCs w:val="28"/>
              </w:rPr>
              <w:t>Предмет</w:t>
            </w:r>
          </w:p>
        </w:tc>
        <w:tc>
          <w:tcPr>
            <w:tcW w:w="1622" w:type="dxa"/>
            <w:gridSpan w:val="2"/>
          </w:tcPr>
          <w:p w:rsidR="006E60E7" w:rsidRPr="00360FB5" w:rsidRDefault="006E60E7" w:rsidP="006E60E7">
            <w:pPr>
              <w:jc w:val="center"/>
              <w:rPr>
                <w:rFonts w:ascii="Times New Roman" w:hAnsi="Times New Roman" w:cs="Times New Roman"/>
                <w:sz w:val="28"/>
                <w:szCs w:val="28"/>
              </w:rPr>
            </w:pPr>
            <w:r w:rsidRPr="00360FB5">
              <w:rPr>
                <w:rFonts w:ascii="Times New Roman" w:hAnsi="Times New Roman" w:cs="Times New Roman"/>
                <w:sz w:val="28"/>
                <w:szCs w:val="28"/>
              </w:rPr>
              <w:t>Русский язык</w:t>
            </w:r>
          </w:p>
        </w:tc>
        <w:tc>
          <w:tcPr>
            <w:tcW w:w="1843" w:type="dxa"/>
            <w:gridSpan w:val="2"/>
          </w:tcPr>
          <w:p w:rsidR="006E60E7" w:rsidRPr="00360FB5" w:rsidRDefault="006E60E7" w:rsidP="006E60E7">
            <w:pPr>
              <w:jc w:val="center"/>
              <w:rPr>
                <w:rFonts w:ascii="Times New Roman" w:hAnsi="Times New Roman" w:cs="Times New Roman"/>
                <w:sz w:val="28"/>
                <w:szCs w:val="28"/>
              </w:rPr>
            </w:pPr>
            <w:r w:rsidRPr="00360FB5">
              <w:rPr>
                <w:rFonts w:ascii="Times New Roman" w:hAnsi="Times New Roman" w:cs="Times New Roman"/>
                <w:sz w:val="28"/>
                <w:szCs w:val="28"/>
              </w:rPr>
              <w:t>Математика</w:t>
            </w:r>
          </w:p>
          <w:p w:rsidR="006E60E7" w:rsidRPr="00360FB5" w:rsidRDefault="006E60E7" w:rsidP="006E60E7">
            <w:pPr>
              <w:jc w:val="center"/>
              <w:rPr>
                <w:rFonts w:ascii="Times New Roman" w:hAnsi="Times New Roman" w:cs="Times New Roman"/>
                <w:sz w:val="28"/>
                <w:szCs w:val="28"/>
              </w:rPr>
            </w:pPr>
          </w:p>
        </w:tc>
        <w:tc>
          <w:tcPr>
            <w:tcW w:w="1843" w:type="dxa"/>
            <w:gridSpan w:val="2"/>
          </w:tcPr>
          <w:p w:rsidR="006E60E7" w:rsidRPr="00360FB5" w:rsidRDefault="006E60E7" w:rsidP="006E60E7">
            <w:pPr>
              <w:jc w:val="center"/>
              <w:rPr>
                <w:rFonts w:ascii="Times New Roman" w:hAnsi="Times New Roman" w:cs="Times New Roman"/>
                <w:sz w:val="28"/>
                <w:szCs w:val="28"/>
              </w:rPr>
            </w:pPr>
            <w:r w:rsidRPr="00360FB5">
              <w:rPr>
                <w:rFonts w:ascii="Times New Roman" w:hAnsi="Times New Roman" w:cs="Times New Roman"/>
                <w:sz w:val="28"/>
                <w:szCs w:val="28"/>
              </w:rPr>
              <w:t>Биология</w:t>
            </w:r>
          </w:p>
        </w:tc>
        <w:tc>
          <w:tcPr>
            <w:tcW w:w="1701" w:type="dxa"/>
            <w:gridSpan w:val="2"/>
          </w:tcPr>
          <w:p w:rsidR="006E60E7" w:rsidRPr="00360FB5" w:rsidRDefault="006E60E7" w:rsidP="006E60E7">
            <w:pPr>
              <w:jc w:val="center"/>
              <w:rPr>
                <w:rFonts w:ascii="Times New Roman" w:hAnsi="Times New Roman" w:cs="Times New Roman"/>
                <w:sz w:val="28"/>
                <w:szCs w:val="28"/>
              </w:rPr>
            </w:pPr>
            <w:r w:rsidRPr="00360FB5">
              <w:rPr>
                <w:rFonts w:ascii="Times New Roman" w:hAnsi="Times New Roman" w:cs="Times New Roman"/>
                <w:sz w:val="28"/>
                <w:szCs w:val="28"/>
              </w:rPr>
              <w:t>История</w:t>
            </w:r>
          </w:p>
        </w:tc>
        <w:tc>
          <w:tcPr>
            <w:tcW w:w="1842" w:type="dxa"/>
            <w:gridSpan w:val="2"/>
          </w:tcPr>
          <w:p w:rsidR="006E60E7" w:rsidRPr="00360FB5" w:rsidRDefault="001310E2" w:rsidP="006E60E7">
            <w:pPr>
              <w:jc w:val="center"/>
              <w:rPr>
                <w:rFonts w:ascii="Times New Roman" w:hAnsi="Times New Roman" w:cs="Times New Roman"/>
                <w:sz w:val="28"/>
                <w:szCs w:val="28"/>
              </w:rPr>
            </w:pPr>
            <w:r w:rsidRPr="00360FB5">
              <w:rPr>
                <w:rFonts w:ascii="Times New Roman" w:hAnsi="Times New Roman" w:cs="Times New Roman"/>
                <w:sz w:val="28"/>
                <w:szCs w:val="28"/>
              </w:rPr>
              <w:t>Обществ.</w:t>
            </w:r>
          </w:p>
        </w:tc>
      </w:tr>
      <w:tr w:rsidR="00C86000" w:rsidRPr="00360FB5" w:rsidTr="001310E2">
        <w:tc>
          <w:tcPr>
            <w:tcW w:w="1463" w:type="dxa"/>
            <w:vMerge w:val="restart"/>
          </w:tcPr>
          <w:p w:rsidR="00CD391D" w:rsidRPr="00360FB5" w:rsidRDefault="00CD391D" w:rsidP="006E60E7">
            <w:pPr>
              <w:jc w:val="center"/>
              <w:rPr>
                <w:rFonts w:ascii="Times New Roman" w:hAnsi="Times New Roman" w:cs="Times New Roman"/>
                <w:sz w:val="28"/>
                <w:szCs w:val="28"/>
              </w:rPr>
            </w:pPr>
            <w:r w:rsidRPr="00360FB5">
              <w:rPr>
                <w:rFonts w:ascii="Times New Roman" w:hAnsi="Times New Roman" w:cs="Times New Roman"/>
                <w:sz w:val="28"/>
                <w:szCs w:val="28"/>
              </w:rPr>
              <w:t>Результат</w:t>
            </w:r>
          </w:p>
          <w:p w:rsidR="00F735F5" w:rsidRPr="00360FB5" w:rsidRDefault="00F735F5" w:rsidP="006E60E7">
            <w:pPr>
              <w:jc w:val="center"/>
              <w:rPr>
                <w:rFonts w:ascii="Times New Roman" w:hAnsi="Times New Roman" w:cs="Times New Roman"/>
                <w:sz w:val="28"/>
                <w:szCs w:val="28"/>
              </w:rPr>
            </w:pPr>
            <w:r w:rsidRPr="00360FB5">
              <w:rPr>
                <w:rFonts w:ascii="Times New Roman" w:hAnsi="Times New Roman" w:cs="Times New Roman"/>
                <w:sz w:val="28"/>
                <w:szCs w:val="28"/>
              </w:rPr>
              <w:t>Апрель 2024</w:t>
            </w:r>
          </w:p>
          <w:p w:rsidR="00CD391D" w:rsidRPr="00360FB5" w:rsidRDefault="00CD391D" w:rsidP="006E60E7">
            <w:pPr>
              <w:jc w:val="center"/>
              <w:rPr>
                <w:rFonts w:ascii="Times New Roman" w:hAnsi="Times New Roman" w:cs="Times New Roman"/>
                <w:sz w:val="28"/>
                <w:szCs w:val="28"/>
              </w:rPr>
            </w:pPr>
          </w:p>
        </w:tc>
        <w:tc>
          <w:tcPr>
            <w:tcW w:w="771" w:type="dxa"/>
          </w:tcPr>
          <w:p w:rsidR="00CD391D" w:rsidRPr="00360FB5" w:rsidRDefault="00CD391D" w:rsidP="006E60E7">
            <w:pPr>
              <w:jc w:val="center"/>
              <w:rPr>
                <w:rFonts w:ascii="Times New Roman" w:hAnsi="Times New Roman" w:cs="Times New Roman"/>
                <w:sz w:val="28"/>
                <w:szCs w:val="28"/>
              </w:rPr>
            </w:pPr>
            <w:r w:rsidRPr="00360FB5">
              <w:rPr>
                <w:rFonts w:ascii="Times New Roman" w:hAnsi="Times New Roman" w:cs="Times New Roman"/>
                <w:sz w:val="28"/>
                <w:szCs w:val="28"/>
              </w:rPr>
              <w:t>Усп.</w:t>
            </w:r>
          </w:p>
        </w:tc>
        <w:tc>
          <w:tcPr>
            <w:tcW w:w="851" w:type="dxa"/>
          </w:tcPr>
          <w:p w:rsidR="00CD391D" w:rsidRPr="00360FB5" w:rsidRDefault="00CD391D" w:rsidP="006E60E7">
            <w:pPr>
              <w:jc w:val="center"/>
              <w:rPr>
                <w:rFonts w:ascii="Times New Roman" w:hAnsi="Times New Roman" w:cs="Times New Roman"/>
                <w:sz w:val="28"/>
                <w:szCs w:val="28"/>
              </w:rPr>
            </w:pPr>
            <w:r w:rsidRPr="00360FB5">
              <w:rPr>
                <w:rFonts w:ascii="Times New Roman" w:hAnsi="Times New Roman" w:cs="Times New Roman"/>
                <w:sz w:val="28"/>
                <w:szCs w:val="28"/>
              </w:rPr>
              <w:t>Кач.</w:t>
            </w:r>
          </w:p>
        </w:tc>
        <w:tc>
          <w:tcPr>
            <w:tcW w:w="992" w:type="dxa"/>
          </w:tcPr>
          <w:p w:rsidR="00CD391D" w:rsidRPr="00360FB5" w:rsidRDefault="00CD391D" w:rsidP="00372B53">
            <w:pPr>
              <w:jc w:val="center"/>
              <w:rPr>
                <w:rFonts w:ascii="Times New Roman" w:hAnsi="Times New Roman" w:cs="Times New Roman"/>
                <w:sz w:val="28"/>
                <w:szCs w:val="28"/>
              </w:rPr>
            </w:pPr>
            <w:r w:rsidRPr="00360FB5">
              <w:rPr>
                <w:rFonts w:ascii="Times New Roman" w:hAnsi="Times New Roman" w:cs="Times New Roman"/>
                <w:sz w:val="28"/>
                <w:szCs w:val="28"/>
              </w:rPr>
              <w:t>Усп.</w:t>
            </w:r>
          </w:p>
        </w:tc>
        <w:tc>
          <w:tcPr>
            <w:tcW w:w="851" w:type="dxa"/>
          </w:tcPr>
          <w:p w:rsidR="00CD391D" w:rsidRPr="00360FB5" w:rsidRDefault="00CD391D" w:rsidP="00372B53">
            <w:pPr>
              <w:jc w:val="center"/>
              <w:rPr>
                <w:rFonts w:ascii="Times New Roman" w:hAnsi="Times New Roman" w:cs="Times New Roman"/>
                <w:sz w:val="28"/>
                <w:szCs w:val="28"/>
              </w:rPr>
            </w:pPr>
            <w:r w:rsidRPr="00360FB5">
              <w:rPr>
                <w:rFonts w:ascii="Times New Roman" w:hAnsi="Times New Roman" w:cs="Times New Roman"/>
                <w:sz w:val="28"/>
                <w:szCs w:val="28"/>
              </w:rPr>
              <w:t>Кач.</w:t>
            </w:r>
          </w:p>
        </w:tc>
        <w:tc>
          <w:tcPr>
            <w:tcW w:w="992" w:type="dxa"/>
          </w:tcPr>
          <w:p w:rsidR="00CD391D" w:rsidRPr="00360FB5" w:rsidRDefault="00CD391D" w:rsidP="006E60E7">
            <w:pPr>
              <w:jc w:val="center"/>
              <w:rPr>
                <w:rFonts w:ascii="Times New Roman" w:hAnsi="Times New Roman" w:cs="Times New Roman"/>
                <w:sz w:val="28"/>
                <w:szCs w:val="28"/>
              </w:rPr>
            </w:pPr>
            <w:r w:rsidRPr="00360FB5">
              <w:rPr>
                <w:rFonts w:ascii="Times New Roman" w:hAnsi="Times New Roman" w:cs="Times New Roman"/>
                <w:sz w:val="28"/>
                <w:szCs w:val="28"/>
              </w:rPr>
              <w:t>Усп.</w:t>
            </w:r>
          </w:p>
        </w:tc>
        <w:tc>
          <w:tcPr>
            <w:tcW w:w="851" w:type="dxa"/>
          </w:tcPr>
          <w:p w:rsidR="00CD391D" w:rsidRPr="00360FB5" w:rsidRDefault="00CD391D" w:rsidP="006E60E7">
            <w:pPr>
              <w:jc w:val="center"/>
              <w:rPr>
                <w:rFonts w:ascii="Times New Roman" w:hAnsi="Times New Roman" w:cs="Times New Roman"/>
                <w:sz w:val="28"/>
                <w:szCs w:val="28"/>
              </w:rPr>
            </w:pPr>
            <w:r w:rsidRPr="00360FB5">
              <w:rPr>
                <w:rFonts w:ascii="Times New Roman" w:hAnsi="Times New Roman" w:cs="Times New Roman"/>
                <w:sz w:val="28"/>
                <w:szCs w:val="28"/>
              </w:rPr>
              <w:t>Кач.</w:t>
            </w:r>
          </w:p>
        </w:tc>
        <w:tc>
          <w:tcPr>
            <w:tcW w:w="850" w:type="dxa"/>
          </w:tcPr>
          <w:p w:rsidR="00CD391D" w:rsidRPr="00360FB5" w:rsidRDefault="00CD391D" w:rsidP="006E60E7">
            <w:pPr>
              <w:jc w:val="center"/>
              <w:rPr>
                <w:rFonts w:ascii="Times New Roman" w:hAnsi="Times New Roman" w:cs="Times New Roman"/>
                <w:sz w:val="28"/>
                <w:szCs w:val="28"/>
              </w:rPr>
            </w:pPr>
            <w:r w:rsidRPr="00360FB5">
              <w:rPr>
                <w:rFonts w:ascii="Times New Roman" w:hAnsi="Times New Roman" w:cs="Times New Roman"/>
                <w:sz w:val="28"/>
                <w:szCs w:val="28"/>
              </w:rPr>
              <w:t>Усп.</w:t>
            </w:r>
          </w:p>
        </w:tc>
        <w:tc>
          <w:tcPr>
            <w:tcW w:w="851" w:type="dxa"/>
          </w:tcPr>
          <w:p w:rsidR="00CD391D" w:rsidRPr="00360FB5" w:rsidRDefault="00CD391D" w:rsidP="006E60E7">
            <w:pPr>
              <w:jc w:val="center"/>
              <w:rPr>
                <w:rFonts w:ascii="Times New Roman" w:hAnsi="Times New Roman" w:cs="Times New Roman"/>
                <w:sz w:val="28"/>
                <w:szCs w:val="28"/>
              </w:rPr>
            </w:pPr>
            <w:r w:rsidRPr="00360FB5">
              <w:rPr>
                <w:rFonts w:ascii="Times New Roman" w:hAnsi="Times New Roman" w:cs="Times New Roman"/>
                <w:sz w:val="28"/>
                <w:szCs w:val="28"/>
              </w:rPr>
              <w:t>Кач.</w:t>
            </w:r>
          </w:p>
        </w:tc>
        <w:tc>
          <w:tcPr>
            <w:tcW w:w="850" w:type="dxa"/>
          </w:tcPr>
          <w:p w:rsidR="00CD391D" w:rsidRPr="00360FB5" w:rsidRDefault="00CD391D" w:rsidP="006E60E7">
            <w:pPr>
              <w:jc w:val="center"/>
              <w:rPr>
                <w:rFonts w:ascii="Times New Roman" w:hAnsi="Times New Roman" w:cs="Times New Roman"/>
                <w:sz w:val="28"/>
                <w:szCs w:val="28"/>
              </w:rPr>
            </w:pPr>
            <w:r w:rsidRPr="00360FB5">
              <w:rPr>
                <w:rFonts w:ascii="Times New Roman" w:hAnsi="Times New Roman" w:cs="Times New Roman"/>
                <w:sz w:val="28"/>
                <w:szCs w:val="28"/>
              </w:rPr>
              <w:t>Усп.</w:t>
            </w:r>
          </w:p>
        </w:tc>
        <w:tc>
          <w:tcPr>
            <w:tcW w:w="992" w:type="dxa"/>
          </w:tcPr>
          <w:p w:rsidR="00CD391D" w:rsidRPr="00360FB5" w:rsidRDefault="00CD391D" w:rsidP="006E60E7">
            <w:pPr>
              <w:jc w:val="center"/>
              <w:rPr>
                <w:rFonts w:ascii="Times New Roman" w:hAnsi="Times New Roman" w:cs="Times New Roman"/>
                <w:sz w:val="28"/>
                <w:szCs w:val="28"/>
              </w:rPr>
            </w:pPr>
            <w:r w:rsidRPr="00360FB5">
              <w:rPr>
                <w:rFonts w:ascii="Times New Roman" w:hAnsi="Times New Roman" w:cs="Times New Roman"/>
                <w:sz w:val="28"/>
                <w:szCs w:val="28"/>
              </w:rPr>
              <w:t>Кач.</w:t>
            </w:r>
          </w:p>
        </w:tc>
      </w:tr>
      <w:tr w:rsidR="00C86000" w:rsidRPr="00360FB5" w:rsidTr="001310E2">
        <w:tc>
          <w:tcPr>
            <w:tcW w:w="1463" w:type="dxa"/>
            <w:vMerge/>
          </w:tcPr>
          <w:p w:rsidR="00CD391D" w:rsidRPr="00360FB5" w:rsidRDefault="00CD391D" w:rsidP="006E60E7">
            <w:pPr>
              <w:jc w:val="center"/>
              <w:rPr>
                <w:rFonts w:ascii="Times New Roman" w:hAnsi="Times New Roman" w:cs="Times New Roman"/>
                <w:sz w:val="28"/>
                <w:szCs w:val="28"/>
              </w:rPr>
            </w:pPr>
          </w:p>
        </w:tc>
        <w:tc>
          <w:tcPr>
            <w:tcW w:w="771" w:type="dxa"/>
          </w:tcPr>
          <w:p w:rsidR="00CD391D" w:rsidRPr="00360FB5" w:rsidRDefault="00CD391D" w:rsidP="006E60E7">
            <w:pPr>
              <w:jc w:val="center"/>
              <w:rPr>
                <w:sz w:val="28"/>
                <w:szCs w:val="28"/>
              </w:rPr>
            </w:pPr>
            <w:r w:rsidRPr="00360FB5">
              <w:rPr>
                <w:rFonts w:ascii="Times New Roman" w:hAnsi="Times New Roman" w:cs="Times New Roman"/>
                <w:sz w:val="28"/>
                <w:szCs w:val="28"/>
              </w:rPr>
              <w:t>82%</w:t>
            </w:r>
          </w:p>
        </w:tc>
        <w:tc>
          <w:tcPr>
            <w:tcW w:w="851" w:type="dxa"/>
          </w:tcPr>
          <w:p w:rsidR="00CD391D" w:rsidRPr="00360FB5" w:rsidRDefault="00CD391D" w:rsidP="006E60E7">
            <w:pPr>
              <w:jc w:val="center"/>
              <w:rPr>
                <w:sz w:val="28"/>
                <w:szCs w:val="28"/>
              </w:rPr>
            </w:pPr>
            <w:r w:rsidRPr="00360FB5">
              <w:rPr>
                <w:rFonts w:ascii="Times New Roman" w:hAnsi="Times New Roman" w:cs="Times New Roman"/>
                <w:sz w:val="28"/>
                <w:szCs w:val="28"/>
              </w:rPr>
              <w:t>45%</w:t>
            </w:r>
          </w:p>
        </w:tc>
        <w:tc>
          <w:tcPr>
            <w:tcW w:w="992" w:type="dxa"/>
          </w:tcPr>
          <w:p w:rsidR="00CD391D" w:rsidRPr="00360FB5" w:rsidRDefault="00CD391D" w:rsidP="00372B53">
            <w:pPr>
              <w:jc w:val="center"/>
              <w:rPr>
                <w:sz w:val="28"/>
                <w:szCs w:val="28"/>
              </w:rPr>
            </w:pPr>
            <w:r w:rsidRPr="00360FB5">
              <w:rPr>
                <w:rFonts w:ascii="Times New Roman" w:hAnsi="Times New Roman" w:cs="Times New Roman"/>
                <w:sz w:val="28"/>
                <w:szCs w:val="28"/>
              </w:rPr>
              <w:t>55%</w:t>
            </w:r>
          </w:p>
        </w:tc>
        <w:tc>
          <w:tcPr>
            <w:tcW w:w="851" w:type="dxa"/>
          </w:tcPr>
          <w:p w:rsidR="00CD391D" w:rsidRPr="00360FB5" w:rsidRDefault="00CD391D" w:rsidP="00372B53">
            <w:pPr>
              <w:jc w:val="center"/>
              <w:rPr>
                <w:sz w:val="28"/>
                <w:szCs w:val="28"/>
              </w:rPr>
            </w:pPr>
            <w:r w:rsidRPr="00360FB5">
              <w:rPr>
                <w:rFonts w:ascii="Times New Roman" w:hAnsi="Times New Roman" w:cs="Times New Roman"/>
                <w:sz w:val="28"/>
                <w:szCs w:val="28"/>
              </w:rPr>
              <w:t>9%</w:t>
            </w:r>
          </w:p>
        </w:tc>
        <w:tc>
          <w:tcPr>
            <w:tcW w:w="992" w:type="dxa"/>
          </w:tcPr>
          <w:p w:rsidR="00CD391D" w:rsidRPr="00360FB5" w:rsidRDefault="00CD391D" w:rsidP="00A658F8">
            <w:pPr>
              <w:rPr>
                <w:sz w:val="28"/>
                <w:szCs w:val="28"/>
              </w:rPr>
            </w:pPr>
            <w:r w:rsidRPr="00360FB5">
              <w:rPr>
                <w:rFonts w:ascii="Times New Roman" w:hAnsi="Times New Roman" w:cs="Times New Roman"/>
                <w:sz w:val="28"/>
                <w:szCs w:val="28"/>
              </w:rPr>
              <w:t>64%</w:t>
            </w:r>
          </w:p>
        </w:tc>
        <w:tc>
          <w:tcPr>
            <w:tcW w:w="851" w:type="dxa"/>
          </w:tcPr>
          <w:p w:rsidR="00CD391D" w:rsidRPr="00360FB5" w:rsidRDefault="00CD391D" w:rsidP="00A658F8">
            <w:pPr>
              <w:rPr>
                <w:sz w:val="28"/>
                <w:szCs w:val="28"/>
              </w:rPr>
            </w:pPr>
            <w:r w:rsidRPr="00360FB5">
              <w:rPr>
                <w:rFonts w:ascii="Times New Roman" w:hAnsi="Times New Roman" w:cs="Times New Roman"/>
                <w:sz w:val="28"/>
                <w:szCs w:val="28"/>
              </w:rPr>
              <w:t>18%</w:t>
            </w:r>
          </w:p>
        </w:tc>
        <w:tc>
          <w:tcPr>
            <w:tcW w:w="850" w:type="dxa"/>
          </w:tcPr>
          <w:p w:rsidR="00CD391D" w:rsidRPr="00360FB5" w:rsidRDefault="00CD391D" w:rsidP="00A658F8">
            <w:pPr>
              <w:rPr>
                <w:sz w:val="28"/>
                <w:szCs w:val="28"/>
              </w:rPr>
            </w:pPr>
            <w:r w:rsidRPr="00360FB5">
              <w:rPr>
                <w:rFonts w:ascii="Times New Roman" w:hAnsi="Times New Roman" w:cs="Times New Roman"/>
                <w:sz w:val="28"/>
                <w:szCs w:val="28"/>
              </w:rPr>
              <w:t>82%</w:t>
            </w:r>
          </w:p>
        </w:tc>
        <w:tc>
          <w:tcPr>
            <w:tcW w:w="851" w:type="dxa"/>
          </w:tcPr>
          <w:p w:rsidR="00CD391D" w:rsidRPr="00360FB5" w:rsidRDefault="00CD391D" w:rsidP="00A658F8">
            <w:pPr>
              <w:rPr>
                <w:sz w:val="28"/>
                <w:szCs w:val="28"/>
              </w:rPr>
            </w:pPr>
            <w:r w:rsidRPr="00360FB5">
              <w:rPr>
                <w:rFonts w:ascii="Times New Roman" w:hAnsi="Times New Roman" w:cs="Times New Roman"/>
                <w:sz w:val="28"/>
                <w:szCs w:val="28"/>
              </w:rPr>
              <w:t>45%</w:t>
            </w:r>
          </w:p>
        </w:tc>
        <w:tc>
          <w:tcPr>
            <w:tcW w:w="850" w:type="dxa"/>
          </w:tcPr>
          <w:p w:rsidR="00CD391D" w:rsidRPr="00360FB5" w:rsidRDefault="00CD391D" w:rsidP="006E60E7">
            <w:pPr>
              <w:jc w:val="center"/>
              <w:rPr>
                <w:rFonts w:ascii="Times New Roman" w:hAnsi="Times New Roman" w:cs="Times New Roman"/>
                <w:sz w:val="28"/>
                <w:szCs w:val="28"/>
              </w:rPr>
            </w:pPr>
            <w:r w:rsidRPr="00360FB5">
              <w:rPr>
                <w:rFonts w:ascii="Times New Roman" w:hAnsi="Times New Roman" w:cs="Times New Roman"/>
                <w:sz w:val="28"/>
                <w:szCs w:val="28"/>
              </w:rPr>
              <w:t>-</w:t>
            </w:r>
          </w:p>
        </w:tc>
        <w:tc>
          <w:tcPr>
            <w:tcW w:w="992" w:type="dxa"/>
          </w:tcPr>
          <w:p w:rsidR="00CD391D" w:rsidRPr="00360FB5" w:rsidRDefault="00CD391D" w:rsidP="006E60E7">
            <w:pPr>
              <w:jc w:val="center"/>
              <w:rPr>
                <w:rFonts w:ascii="Times New Roman" w:hAnsi="Times New Roman" w:cs="Times New Roman"/>
                <w:sz w:val="28"/>
                <w:szCs w:val="28"/>
              </w:rPr>
            </w:pPr>
            <w:r w:rsidRPr="00360FB5">
              <w:rPr>
                <w:rFonts w:ascii="Times New Roman" w:hAnsi="Times New Roman" w:cs="Times New Roman"/>
                <w:sz w:val="28"/>
                <w:szCs w:val="28"/>
              </w:rPr>
              <w:t>-</w:t>
            </w:r>
          </w:p>
        </w:tc>
      </w:tr>
      <w:tr w:rsidR="00C86000" w:rsidRPr="00360FB5" w:rsidTr="001310E2">
        <w:tc>
          <w:tcPr>
            <w:tcW w:w="1463" w:type="dxa"/>
          </w:tcPr>
          <w:p w:rsidR="001310E2" w:rsidRPr="00360FB5" w:rsidRDefault="001310E2" w:rsidP="00F735F5">
            <w:pPr>
              <w:jc w:val="center"/>
              <w:rPr>
                <w:rFonts w:ascii="Times New Roman" w:hAnsi="Times New Roman" w:cs="Times New Roman"/>
                <w:sz w:val="28"/>
                <w:szCs w:val="28"/>
              </w:rPr>
            </w:pPr>
            <w:r w:rsidRPr="00360FB5">
              <w:rPr>
                <w:rFonts w:ascii="Times New Roman" w:hAnsi="Times New Roman" w:cs="Times New Roman"/>
                <w:sz w:val="28"/>
                <w:szCs w:val="28"/>
              </w:rPr>
              <w:t>Результат</w:t>
            </w:r>
          </w:p>
          <w:p w:rsidR="001310E2" w:rsidRPr="00360FB5" w:rsidRDefault="001310E2" w:rsidP="00F735F5">
            <w:pPr>
              <w:jc w:val="center"/>
              <w:rPr>
                <w:rFonts w:ascii="Times New Roman" w:hAnsi="Times New Roman" w:cs="Times New Roman"/>
                <w:sz w:val="28"/>
                <w:szCs w:val="28"/>
              </w:rPr>
            </w:pPr>
            <w:r w:rsidRPr="00360FB5">
              <w:rPr>
                <w:rFonts w:ascii="Times New Roman" w:hAnsi="Times New Roman" w:cs="Times New Roman"/>
                <w:sz w:val="28"/>
                <w:szCs w:val="28"/>
              </w:rPr>
              <w:t>Апрель 2025</w:t>
            </w:r>
          </w:p>
        </w:tc>
        <w:tc>
          <w:tcPr>
            <w:tcW w:w="771" w:type="dxa"/>
          </w:tcPr>
          <w:p w:rsidR="001310E2" w:rsidRPr="00360FB5" w:rsidRDefault="001310E2" w:rsidP="00D509F2">
            <w:pPr>
              <w:jc w:val="center"/>
              <w:rPr>
                <w:sz w:val="28"/>
                <w:szCs w:val="28"/>
              </w:rPr>
            </w:pPr>
            <w:r w:rsidRPr="00360FB5">
              <w:rPr>
                <w:rFonts w:ascii="Times New Roman" w:hAnsi="Times New Roman" w:cs="Times New Roman"/>
                <w:sz w:val="28"/>
                <w:szCs w:val="28"/>
              </w:rPr>
              <w:t>71%</w:t>
            </w:r>
          </w:p>
        </w:tc>
        <w:tc>
          <w:tcPr>
            <w:tcW w:w="851" w:type="dxa"/>
          </w:tcPr>
          <w:p w:rsidR="001310E2" w:rsidRPr="00360FB5" w:rsidRDefault="001310E2" w:rsidP="00D509F2">
            <w:pPr>
              <w:jc w:val="center"/>
              <w:rPr>
                <w:sz w:val="28"/>
                <w:szCs w:val="28"/>
              </w:rPr>
            </w:pPr>
            <w:r w:rsidRPr="00360FB5">
              <w:rPr>
                <w:rFonts w:ascii="Times New Roman" w:hAnsi="Times New Roman" w:cs="Times New Roman"/>
                <w:sz w:val="28"/>
                <w:szCs w:val="28"/>
              </w:rPr>
              <w:t>71%</w:t>
            </w:r>
          </w:p>
        </w:tc>
        <w:tc>
          <w:tcPr>
            <w:tcW w:w="992" w:type="dxa"/>
          </w:tcPr>
          <w:p w:rsidR="001310E2" w:rsidRPr="00360FB5" w:rsidRDefault="001310E2" w:rsidP="00D509F2">
            <w:pPr>
              <w:jc w:val="center"/>
              <w:rPr>
                <w:sz w:val="28"/>
                <w:szCs w:val="28"/>
              </w:rPr>
            </w:pPr>
            <w:r w:rsidRPr="00360FB5">
              <w:rPr>
                <w:rFonts w:ascii="Times New Roman" w:hAnsi="Times New Roman" w:cs="Times New Roman"/>
                <w:sz w:val="28"/>
                <w:szCs w:val="28"/>
              </w:rPr>
              <w:t>100%</w:t>
            </w:r>
          </w:p>
        </w:tc>
        <w:tc>
          <w:tcPr>
            <w:tcW w:w="851" w:type="dxa"/>
          </w:tcPr>
          <w:p w:rsidR="001310E2" w:rsidRPr="00360FB5" w:rsidRDefault="001310E2" w:rsidP="001310E2">
            <w:pPr>
              <w:jc w:val="center"/>
              <w:rPr>
                <w:sz w:val="28"/>
                <w:szCs w:val="28"/>
              </w:rPr>
            </w:pPr>
            <w:r w:rsidRPr="00360FB5">
              <w:rPr>
                <w:rFonts w:ascii="Times New Roman" w:hAnsi="Times New Roman" w:cs="Times New Roman"/>
                <w:sz w:val="28"/>
                <w:szCs w:val="28"/>
              </w:rPr>
              <w:t>43%</w:t>
            </w:r>
          </w:p>
        </w:tc>
        <w:tc>
          <w:tcPr>
            <w:tcW w:w="992" w:type="dxa"/>
          </w:tcPr>
          <w:p w:rsidR="001310E2" w:rsidRPr="00360FB5" w:rsidRDefault="001310E2" w:rsidP="00D509F2">
            <w:pPr>
              <w:rPr>
                <w:sz w:val="28"/>
                <w:szCs w:val="28"/>
              </w:rPr>
            </w:pPr>
            <w:r w:rsidRPr="00360FB5">
              <w:rPr>
                <w:rFonts w:ascii="Times New Roman" w:hAnsi="Times New Roman" w:cs="Times New Roman"/>
                <w:sz w:val="28"/>
                <w:szCs w:val="28"/>
              </w:rPr>
              <w:t>100%</w:t>
            </w:r>
          </w:p>
        </w:tc>
        <w:tc>
          <w:tcPr>
            <w:tcW w:w="851" w:type="dxa"/>
          </w:tcPr>
          <w:p w:rsidR="001310E2" w:rsidRPr="00360FB5" w:rsidRDefault="001310E2" w:rsidP="00D509F2">
            <w:pPr>
              <w:rPr>
                <w:sz w:val="28"/>
                <w:szCs w:val="28"/>
              </w:rPr>
            </w:pPr>
            <w:r w:rsidRPr="00360FB5">
              <w:rPr>
                <w:rFonts w:ascii="Times New Roman" w:hAnsi="Times New Roman" w:cs="Times New Roman"/>
                <w:sz w:val="28"/>
                <w:szCs w:val="28"/>
              </w:rPr>
              <w:t>86%</w:t>
            </w:r>
          </w:p>
        </w:tc>
        <w:tc>
          <w:tcPr>
            <w:tcW w:w="850" w:type="dxa"/>
          </w:tcPr>
          <w:p w:rsidR="001310E2" w:rsidRPr="00360FB5" w:rsidRDefault="001310E2" w:rsidP="001310E2">
            <w:pPr>
              <w:jc w:val="center"/>
              <w:rPr>
                <w:rFonts w:ascii="Times New Roman" w:hAnsi="Times New Roman" w:cs="Times New Roman"/>
                <w:sz w:val="28"/>
                <w:szCs w:val="28"/>
              </w:rPr>
            </w:pPr>
            <w:r w:rsidRPr="00360FB5">
              <w:rPr>
                <w:rFonts w:ascii="Times New Roman" w:hAnsi="Times New Roman" w:cs="Times New Roman"/>
                <w:sz w:val="28"/>
                <w:szCs w:val="28"/>
              </w:rPr>
              <w:t>-</w:t>
            </w:r>
          </w:p>
        </w:tc>
        <w:tc>
          <w:tcPr>
            <w:tcW w:w="851" w:type="dxa"/>
          </w:tcPr>
          <w:p w:rsidR="001310E2" w:rsidRPr="00360FB5" w:rsidRDefault="001310E2" w:rsidP="001310E2">
            <w:pPr>
              <w:jc w:val="center"/>
              <w:rPr>
                <w:rFonts w:ascii="Times New Roman" w:hAnsi="Times New Roman" w:cs="Times New Roman"/>
                <w:sz w:val="28"/>
                <w:szCs w:val="28"/>
              </w:rPr>
            </w:pPr>
            <w:r w:rsidRPr="00360FB5">
              <w:rPr>
                <w:rFonts w:ascii="Times New Roman" w:hAnsi="Times New Roman" w:cs="Times New Roman"/>
                <w:sz w:val="28"/>
                <w:szCs w:val="28"/>
              </w:rPr>
              <w:t>-</w:t>
            </w:r>
          </w:p>
        </w:tc>
        <w:tc>
          <w:tcPr>
            <w:tcW w:w="850" w:type="dxa"/>
          </w:tcPr>
          <w:p w:rsidR="001310E2" w:rsidRPr="00360FB5" w:rsidRDefault="001310E2" w:rsidP="00D509F2">
            <w:pPr>
              <w:rPr>
                <w:sz w:val="28"/>
                <w:szCs w:val="28"/>
              </w:rPr>
            </w:pPr>
            <w:r w:rsidRPr="00360FB5">
              <w:rPr>
                <w:rFonts w:ascii="Times New Roman" w:hAnsi="Times New Roman" w:cs="Times New Roman"/>
                <w:sz w:val="28"/>
                <w:szCs w:val="28"/>
              </w:rPr>
              <w:t>71%</w:t>
            </w:r>
          </w:p>
        </w:tc>
        <w:tc>
          <w:tcPr>
            <w:tcW w:w="992" w:type="dxa"/>
          </w:tcPr>
          <w:p w:rsidR="001310E2" w:rsidRPr="00360FB5" w:rsidRDefault="001310E2" w:rsidP="00D509F2">
            <w:pPr>
              <w:rPr>
                <w:sz w:val="28"/>
                <w:szCs w:val="28"/>
              </w:rPr>
            </w:pPr>
            <w:r w:rsidRPr="00360FB5">
              <w:rPr>
                <w:rFonts w:ascii="Times New Roman" w:hAnsi="Times New Roman" w:cs="Times New Roman"/>
                <w:sz w:val="28"/>
                <w:szCs w:val="28"/>
              </w:rPr>
              <w:t>57%</w:t>
            </w:r>
          </w:p>
        </w:tc>
      </w:tr>
    </w:tbl>
    <w:p w:rsidR="00625C1F" w:rsidRPr="00360FB5" w:rsidRDefault="00C86000" w:rsidP="00732C73">
      <w:pPr>
        <w:spacing w:after="0"/>
        <w:ind w:firstLine="708"/>
        <w:jc w:val="both"/>
        <w:rPr>
          <w:rFonts w:ascii="Times New Roman" w:hAnsi="Times New Roman" w:cs="Times New Roman"/>
          <w:b/>
          <w:sz w:val="28"/>
          <w:szCs w:val="28"/>
          <w:u w:val="single"/>
        </w:rPr>
      </w:pPr>
      <w:r w:rsidRPr="00360FB5">
        <w:rPr>
          <w:rFonts w:ascii="Times New Roman" w:hAnsi="Times New Roman" w:cs="Times New Roman"/>
          <w:b/>
          <w:sz w:val="28"/>
          <w:szCs w:val="28"/>
          <w:u w:val="single"/>
        </w:rPr>
        <w:t>8</w:t>
      </w:r>
      <w:r w:rsidR="00970B3F" w:rsidRPr="00360FB5">
        <w:rPr>
          <w:rFonts w:ascii="Times New Roman" w:hAnsi="Times New Roman" w:cs="Times New Roman"/>
          <w:b/>
          <w:sz w:val="28"/>
          <w:szCs w:val="28"/>
          <w:u w:val="single"/>
        </w:rPr>
        <w:t>г класс</w:t>
      </w:r>
    </w:p>
    <w:tbl>
      <w:tblPr>
        <w:tblStyle w:val="a5"/>
        <w:tblW w:w="10314" w:type="dxa"/>
        <w:tblLayout w:type="fixed"/>
        <w:tblLook w:val="04A0" w:firstRow="1" w:lastRow="0" w:firstColumn="1" w:lastColumn="0" w:noHBand="0" w:noVBand="1"/>
      </w:tblPr>
      <w:tblGrid>
        <w:gridCol w:w="1463"/>
        <w:gridCol w:w="771"/>
        <w:gridCol w:w="993"/>
        <w:gridCol w:w="850"/>
        <w:gridCol w:w="851"/>
        <w:gridCol w:w="992"/>
        <w:gridCol w:w="851"/>
        <w:gridCol w:w="850"/>
        <w:gridCol w:w="851"/>
        <w:gridCol w:w="992"/>
        <w:gridCol w:w="850"/>
      </w:tblGrid>
      <w:tr w:rsidR="007470C9" w:rsidRPr="00360FB5" w:rsidTr="00930410">
        <w:tc>
          <w:tcPr>
            <w:tcW w:w="1463" w:type="dxa"/>
          </w:tcPr>
          <w:p w:rsidR="00970B3F" w:rsidRPr="00360FB5" w:rsidRDefault="00970B3F" w:rsidP="00930410">
            <w:pPr>
              <w:jc w:val="center"/>
              <w:rPr>
                <w:rFonts w:ascii="Times New Roman" w:hAnsi="Times New Roman" w:cs="Times New Roman"/>
                <w:sz w:val="28"/>
                <w:szCs w:val="28"/>
              </w:rPr>
            </w:pPr>
            <w:r w:rsidRPr="00360FB5">
              <w:rPr>
                <w:rFonts w:ascii="Times New Roman" w:hAnsi="Times New Roman" w:cs="Times New Roman"/>
                <w:sz w:val="28"/>
                <w:szCs w:val="28"/>
              </w:rPr>
              <w:t>Предмет</w:t>
            </w:r>
          </w:p>
        </w:tc>
        <w:tc>
          <w:tcPr>
            <w:tcW w:w="1764" w:type="dxa"/>
            <w:gridSpan w:val="2"/>
          </w:tcPr>
          <w:p w:rsidR="00970B3F" w:rsidRPr="00360FB5" w:rsidRDefault="00970B3F" w:rsidP="00930410">
            <w:pPr>
              <w:jc w:val="center"/>
              <w:rPr>
                <w:rFonts w:ascii="Times New Roman" w:hAnsi="Times New Roman" w:cs="Times New Roman"/>
                <w:sz w:val="28"/>
                <w:szCs w:val="28"/>
              </w:rPr>
            </w:pPr>
            <w:r w:rsidRPr="00360FB5">
              <w:rPr>
                <w:rFonts w:ascii="Times New Roman" w:hAnsi="Times New Roman" w:cs="Times New Roman"/>
                <w:sz w:val="28"/>
                <w:szCs w:val="28"/>
              </w:rPr>
              <w:t>Русский язык</w:t>
            </w:r>
          </w:p>
        </w:tc>
        <w:tc>
          <w:tcPr>
            <w:tcW w:w="1701" w:type="dxa"/>
            <w:gridSpan w:val="2"/>
          </w:tcPr>
          <w:p w:rsidR="00970B3F" w:rsidRPr="00360FB5" w:rsidRDefault="00970B3F" w:rsidP="00930410">
            <w:pPr>
              <w:jc w:val="center"/>
              <w:rPr>
                <w:rFonts w:ascii="Times New Roman" w:hAnsi="Times New Roman" w:cs="Times New Roman"/>
                <w:sz w:val="28"/>
                <w:szCs w:val="28"/>
              </w:rPr>
            </w:pPr>
            <w:r w:rsidRPr="00360FB5">
              <w:rPr>
                <w:rFonts w:ascii="Times New Roman" w:hAnsi="Times New Roman" w:cs="Times New Roman"/>
                <w:sz w:val="28"/>
                <w:szCs w:val="28"/>
              </w:rPr>
              <w:t>Математика</w:t>
            </w:r>
          </w:p>
          <w:p w:rsidR="00970B3F" w:rsidRPr="00360FB5" w:rsidRDefault="00970B3F" w:rsidP="00930410">
            <w:pPr>
              <w:jc w:val="center"/>
              <w:rPr>
                <w:rFonts w:ascii="Times New Roman" w:hAnsi="Times New Roman" w:cs="Times New Roman"/>
                <w:sz w:val="28"/>
                <w:szCs w:val="28"/>
              </w:rPr>
            </w:pPr>
          </w:p>
        </w:tc>
        <w:tc>
          <w:tcPr>
            <w:tcW w:w="1843" w:type="dxa"/>
            <w:gridSpan w:val="2"/>
          </w:tcPr>
          <w:p w:rsidR="00970B3F" w:rsidRPr="00360FB5" w:rsidRDefault="00C75C9A" w:rsidP="00930410">
            <w:pPr>
              <w:jc w:val="center"/>
              <w:rPr>
                <w:rFonts w:ascii="Times New Roman" w:hAnsi="Times New Roman" w:cs="Times New Roman"/>
                <w:sz w:val="28"/>
                <w:szCs w:val="28"/>
              </w:rPr>
            </w:pPr>
            <w:r w:rsidRPr="00360FB5">
              <w:rPr>
                <w:rFonts w:ascii="Times New Roman" w:hAnsi="Times New Roman" w:cs="Times New Roman"/>
                <w:sz w:val="28"/>
                <w:szCs w:val="28"/>
              </w:rPr>
              <w:t>Физика/Химия</w:t>
            </w:r>
          </w:p>
        </w:tc>
        <w:tc>
          <w:tcPr>
            <w:tcW w:w="1701" w:type="dxa"/>
            <w:gridSpan w:val="2"/>
          </w:tcPr>
          <w:p w:rsidR="00970B3F" w:rsidRPr="00360FB5" w:rsidRDefault="00C75C9A" w:rsidP="00930410">
            <w:pPr>
              <w:jc w:val="center"/>
              <w:rPr>
                <w:rFonts w:ascii="Times New Roman" w:hAnsi="Times New Roman" w:cs="Times New Roman"/>
                <w:sz w:val="28"/>
                <w:szCs w:val="28"/>
              </w:rPr>
            </w:pPr>
            <w:r w:rsidRPr="00360FB5">
              <w:rPr>
                <w:rFonts w:ascii="Times New Roman" w:hAnsi="Times New Roman" w:cs="Times New Roman"/>
                <w:sz w:val="28"/>
                <w:szCs w:val="28"/>
              </w:rPr>
              <w:t>География</w:t>
            </w:r>
          </w:p>
        </w:tc>
        <w:tc>
          <w:tcPr>
            <w:tcW w:w="1842" w:type="dxa"/>
            <w:gridSpan w:val="2"/>
          </w:tcPr>
          <w:p w:rsidR="00970B3F" w:rsidRPr="00360FB5" w:rsidRDefault="00C75C9A" w:rsidP="00930410">
            <w:pPr>
              <w:jc w:val="center"/>
              <w:rPr>
                <w:rFonts w:ascii="Times New Roman" w:hAnsi="Times New Roman" w:cs="Times New Roman"/>
                <w:sz w:val="28"/>
                <w:szCs w:val="28"/>
              </w:rPr>
            </w:pPr>
            <w:r w:rsidRPr="00360FB5">
              <w:rPr>
                <w:rFonts w:ascii="Times New Roman" w:hAnsi="Times New Roman" w:cs="Times New Roman"/>
                <w:sz w:val="28"/>
                <w:szCs w:val="28"/>
              </w:rPr>
              <w:t>История</w:t>
            </w:r>
          </w:p>
        </w:tc>
      </w:tr>
      <w:tr w:rsidR="007470C9" w:rsidRPr="00360FB5" w:rsidTr="00930410">
        <w:tc>
          <w:tcPr>
            <w:tcW w:w="1463" w:type="dxa"/>
            <w:vMerge w:val="restart"/>
          </w:tcPr>
          <w:p w:rsidR="00930410" w:rsidRPr="00360FB5" w:rsidRDefault="00930410" w:rsidP="00930410">
            <w:pPr>
              <w:jc w:val="center"/>
              <w:rPr>
                <w:rFonts w:ascii="Times New Roman" w:hAnsi="Times New Roman" w:cs="Times New Roman"/>
                <w:sz w:val="28"/>
                <w:szCs w:val="28"/>
              </w:rPr>
            </w:pPr>
            <w:r w:rsidRPr="00360FB5">
              <w:rPr>
                <w:rFonts w:ascii="Times New Roman" w:hAnsi="Times New Roman" w:cs="Times New Roman"/>
                <w:sz w:val="28"/>
                <w:szCs w:val="28"/>
              </w:rPr>
              <w:t>Результат</w:t>
            </w:r>
          </w:p>
          <w:p w:rsidR="00C75C9A" w:rsidRPr="00360FB5" w:rsidRDefault="00C75C9A" w:rsidP="00930410">
            <w:pPr>
              <w:jc w:val="center"/>
              <w:rPr>
                <w:rFonts w:ascii="Times New Roman" w:hAnsi="Times New Roman" w:cs="Times New Roman"/>
                <w:sz w:val="28"/>
                <w:szCs w:val="28"/>
              </w:rPr>
            </w:pPr>
            <w:r w:rsidRPr="00360FB5">
              <w:rPr>
                <w:rFonts w:ascii="Times New Roman" w:hAnsi="Times New Roman" w:cs="Times New Roman"/>
                <w:sz w:val="28"/>
                <w:szCs w:val="28"/>
              </w:rPr>
              <w:t>Апрель 2024</w:t>
            </w:r>
          </w:p>
          <w:p w:rsidR="00930410" w:rsidRPr="00360FB5" w:rsidRDefault="00930410" w:rsidP="00930410">
            <w:pPr>
              <w:jc w:val="center"/>
              <w:rPr>
                <w:rFonts w:ascii="Times New Roman" w:hAnsi="Times New Roman" w:cs="Times New Roman"/>
                <w:sz w:val="28"/>
                <w:szCs w:val="28"/>
              </w:rPr>
            </w:pPr>
          </w:p>
        </w:tc>
        <w:tc>
          <w:tcPr>
            <w:tcW w:w="771" w:type="dxa"/>
          </w:tcPr>
          <w:p w:rsidR="00930410" w:rsidRPr="00360FB5" w:rsidRDefault="00930410" w:rsidP="00930410">
            <w:pPr>
              <w:jc w:val="center"/>
              <w:rPr>
                <w:rFonts w:ascii="Times New Roman" w:hAnsi="Times New Roman" w:cs="Times New Roman"/>
                <w:sz w:val="28"/>
                <w:szCs w:val="28"/>
              </w:rPr>
            </w:pPr>
            <w:r w:rsidRPr="00360FB5">
              <w:rPr>
                <w:rFonts w:ascii="Times New Roman" w:hAnsi="Times New Roman" w:cs="Times New Roman"/>
                <w:sz w:val="28"/>
                <w:szCs w:val="28"/>
              </w:rPr>
              <w:t>Усп.</w:t>
            </w:r>
          </w:p>
        </w:tc>
        <w:tc>
          <w:tcPr>
            <w:tcW w:w="993" w:type="dxa"/>
          </w:tcPr>
          <w:p w:rsidR="00930410" w:rsidRPr="00360FB5" w:rsidRDefault="00930410" w:rsidP="00930410">
            <w:pPr>
              <w:jc w:val="center"/>
              <w:rPr>
                <w:rFonts w:ascii="Times New Roman" w:hAnsi="Times New Roman" w:cs="Times New Roman"/>
                <w:sz w:val="28"/>
                <w:szCs w:val="28"/>
              </w:rPr>
            </w:pPr>
            <w:r w:rsidRPr="00360FB5">
              <w:rPr>
                <w:rFonts w:ascii="Times New Roman" w:hAnsi="Times New Roman" w:cs="Times New Roman"/>
                <w:sz w:val="28"/>
                <w:szCs w:val="28"/>
              </w:rPr>
              <w:t>Кач.</w:t>
            </w:r>
          </w:p>
        </w:tc>
        <w:tc>
          <w:tcPr>
            <w:tcW w:w="850" w:type="dxa"/>
          </w:tcPr>
          <w:p w:rsidR="00930410" w:rsidRPr="00360FB5" w:rsidRDefault="00930410" w:rsidP="00930410">
            <w:pPr>
              <w:jc w:val="center"/>
              <w:rPr>
                <w:rFonts w:ascii="Times New Roman" w:hAnsi="Times New Roman" w:cs="Times New Roman"/>
                <w:sz w:val="28"/>
                <w:szCs w:val="28"/>
              </w:rPr>
            </w:pPr>
            <w:r w:rsidRPr="00360FB5">
              <w:rPr>
                <w:rFonts w:ascii="Times New Roman" w:hAnsi="Times New Roman" w:cs="Times New Roman"/>
                <w:sz w:val="28"/>
                <w:szCs w:val="28"/>
              </w:rPr>
              <w:t>Усп.</w:t>
            </w:r>
          </w:p>
        </w:tc>
        <w:tc>
          <w:tcPr>
            <w:tcW w:w="851" w:type="dxa"/>
          </w:tcPr>
          <w:p w:rsidR="00930410" w:rsidRPr="00360FB5" w:rsidRDefault="00930410" w:rsidP="00930410">
            <w:pPr>
              <w:jc w:val="center"/>
              <w:rPr>
                <w:rFonts w:ascii="Times New Roman" w:hAnsi="Times New Roman" w:cs="Times New Roman"/>
                <w:sz w:val="28"/>
                <w:szCs w:val="28"/>
              </w:rPr>
            </w:pPr>
            <w:r w:rsidRPr="00360FB5">
              <w:rPr>
                <w:rFonts w:ascii="Times New Roman" w:hAnsi="Times New Roman" w:cs="Times New Roman"/>
                <w:sz w:val="28"/>
                <w:szCs w:val="28"/>
              </w:rPr>
              <w:t>Кач.</w:t>
            </w:r>
          </w:p>
        </w:tc>
        <w:tc>
          <w:tcPr>
            <w:tcW w:w="992" w:type="dxa"/>
          </w:tcPr>
          <w:p w:rsidR="00930410" w:rsidRPr="00360FB5" w:rsidRDefault="00930410" w:rsidP="00930410">
            <w:pPr>
              <w:jc w:val="center"/>
              <w:rPr>
                <w:rFonts w:ascii="Times New Roman" w:hAnsi="Times New Roman" w:cs="Times New Roman"/>
                <w:sz w:val="28"/>
                <w:szCs w:val="28"/>
              </w:rPr>
            </w:pPr>
            <w:r w:rsidRPr="00360FB5">
              <w:rPr>
                <w:rFonts w:ascii="Times New Roman" w:hAnsi="Times New Roman" w:cs="Times New Roman"/>
                <w:sz w:val="28"/>
                <w:szCs w:val="28"/>
              </w:rPr>
              <w:t>Усп.</w:t>
            </w:r>
          </w:p>
        </w:tc>
        <w:tc>
          <w:tcPr>
            <w:tcW w:w="851" w:type="dxa"/>
          </w:tcPr>
          <w:p w:rsidR="00930410" w:rsidRPr="00360FB5" w:rsidRDefault="00930410" w:rsidP="00930410">
            <w:pPr>
              <w:jc w:val="center"/>
              <w:rPr>
                <w:rFonts w:ascii="Times New Roman" w:hAnsi="Times New Roman" w:cs="Times New Roman"/>
                <w:sz w:val="28"/>
                <w:szCs w:val="28"/>
              </w:rPr>
            </w:pPr>
            <w:r w:rsidRPr="00360FB5">
              <w:rPr>
                <w:rFonts w:ascii="Times New Roman" w:hAnsi="Times New Roman" w:cs="Times New Roman"/>
                <w:sz w:val="28"/>
                <w:szCs w:val="28"/>
              </w:rPr>
              <w:t>Кач.</w:t>
            </w:r>
          </w:p>
        </w:tc>
        <w:tc>
          <w:tcPr>
            <w:tcW w:w="850" w:type="dxa"/>
          </w:tcPr>
          <w:p w:rsidR="00930410" w:rsidRPr="00360FB5" w:rsidRDefault="00930410" w:rsidP="00930410">
            <w:pPr>
              <w:jc w:val="center"/>
              <w:rPr>
                <w:rFonts w:ascii="Times New Roman" w:hAnsi="Times New Roman" w:cs="Times New Roman"/>
                <w:sz w:val="28"/>
                <w:szCs w:val="28"/>
              </w:rPr>
            </w:pPr>
            <w:r w:rsidRPr="00360FB5">
              <w:rPr>
                <w:rFonts w:ascii="Times New Roman" w:hAnsi="Times New Roman" w:cs="Times New Roman"/>
                <w:sz w:val="28"/>
                <w:szCs w:val="28"/>
              </w:rPr>
              <w:t>Усп.</w:t>
            </w:r>
          </w:p>
        </w:tc>
        <w:tc>
          <w:tcPr>
            <w:tcW w:w="851" w:type="dxa"/>
          </w:tcPr>
          <w:p w:rsidR="00930410" w:rsidRPr="00360FB5" w:rsidRDefault="00930410" w:rsidP="00930410">
            <w:pPr>
              <w:jc w:val="center"/>
              <w:rPr>
                <w:rFonts w:ascii="Times New Roman" w:hAnsi="Times New Roman" w:cs="Times New Roman"/>
                <w:sz w:val="28"/>
                <w:szCs w:val="28"/>
              </w:rPr>
            </w:pPr>
            <w:r w:rsidRPr="00360FB5">
              <w:rPr>
                <w:rFonts w:ascii="Times New Roman" w:hAnsi="Times New Roman" w:cs="Times New Roman"/>
                <w:sz w:val="28"/>
                <w:szCs w:val="28"/>
              </w:rPr>
              <w:t>Кач.</w:t>
            </w:r>
          </w:p>
        </w:tc>
        <w:tc>
          <w:tcPr>
            <w:tcW w:w="992" w:type="dxa"/>
          </w:tcPr>
          <w:p w:rsidR="00930410" w:rsidRPr="00360FB5" w:rsidRDefault="00930410" w:rsidP="00930410">
            <w:pPr>
              <w:jc w:val="center"/>
              <w:rPr>
                <w:rFonts w:ascii="Times New Roman" w:hAnsi="Times New Roman" w:cs="Times New Roman"/>
                <w:sz w:val="28"/>
                <w:szCs w:val="28"/>
              </w:rPr>
            </w:pPr>
            <w:r w:rsidRPr="00360FB5">
              <w:rPr>
                <w:rFonts w:ascii="Times New Roman" w:hAnsi="Times New Roman" w:cs="Times New Roman"/>
                <w:sz w:val="28"/>
                <w:szCs w:val="28"/>
              </w:rPr>
              <w:t>Усп.</w:t>
            </w:r>
          </w:p>
        </w:tc>
        <w:tc>
          <w:tcPr>
            <w:tcW w:w="850" w:type="dxa"/>
          </w:tcPr>
          <w:p w:rsidR="00930410" w:rsidRPr="00360FB5" w:rsidRDefault="00930410" w:rsidP="00930410">
            <w:pPr>
              <w:jc w:val="center"/>
              <w:rPr>
                <w:rFonts w:ascii="Times New Roman" w:hAnsi="Times New Roman" w:cs="Times New Roman"/>
                <w:sz w:val="28"/>
                <w:szCs w:val="28"/>
              </w:rPr>
            </w:pPr>
            <w:r w:rsidRPr="00360FB5">
              <w:rPr>
                <w:rFonts w:ascii="Times New Roman" w:hAnsi="Times New Roman" w:cs="Times New Roman"/>
                <w:sz w:val="28"/>
                <w:szCs w:val="28"/>
              </w:rPr>
              <w:t>Кач.</w:t>
            </w:r>
          </w:p>
        </w:tc>
      </w:tr>
      <w:tr w:rsidR="007470C9" w:rsidRPr="00360FB5" w:rsidTr="00930410">
        <w:tc>
          <w:tcPr>
            <w:tcW w:w="1463" w:type="dxa"/>
            <w:vMerge/>
          </w:tcPr>
          <w:p w:rsidR="00C75C9A" w:rsidRPr="00360FB5" w:rsidRDefault="00C75C9A" w:rsidP="00930410">
            <w:pPr>
              <w:jc w:val="center"/>
              <w:rPr>
                <w:rFonts w:ascii="Times New Roman" w:hAnsi="Times New Roman" w:cs="Times New Roman"/>
                <w:sz w:val="28"/>
                <w:szCs w:val="28"/>
              </w:rPr>
            </w:pPr>
          </w:p>
        </w:tc>
        <w:tc>
          <w:tcPr>
            <w:tcW w:w="771" w:type="dxa"/>
          </w:tcPr>
          <w:p w:rsidR="00C75C9A" w:rsidRPr="00360FB5" w:rsidRDefault="00C75C9A" w:rsidP="00930410">
            <w:pPr>
              <w:jc w:val="center"/>
              <w:rPr>
                <w:rFonts w:ascii="Times New Roman" w:hAnsi="Times New Roman" w:cs="Times New Roman"/>
                <w:sz w:val="28"/>
                <w:szCs w:val="28"/>
              </w:rPr>
            </w:pPr>
            <w:r w:rsidRPr="00360FB5">
              <w:rPr>
                <w:rFonts w:ascii="Times New Roman" w:hAnsi="Times New Roman" w:cs="Times New Roman"/>
                <w:sz w:val="28"/>
                <w:szCs w:val="28"/>
              </w:rPr>
              <w:t>36%</w:t>
            </w:r>
          </w:p>
        </w:tc>
        <w:tc>
          <w:tcPr>
            <w:tcW w:w="993" w:type="dxa"/>
          </w:tcPr>
          <w:p w:rsidR="00C75C9A" w:rsidRPr="00360FB5" w:rsidRDefault="00C75C9A" w:rsidP="00930410">
            <w:pPr>
              <w:jc w:val="center"/>
              <w:rPr>
                <w:rFonts w:ascii="Times New Roman" w:hAnsi="Times New Roman" w:cs="Times New Roman"/>
                <w:sz w:val="28"/>
                <w:szCs w:val="28"/>
              </w:rPr>
            </w:pPr>
            <w:r w:rsidRPr="00360FB5">
              <w:rPr>
                <w:rFonts w:ascii="Times New Roman" w:hAnsi="Times New Roman" w:cs="Times New Roman"/>
                <w:sz w:val="28"/>
                <w:szCs w:val="28"/>
              </w:rPr>
              <w:t>27%</w:t>
            </w:r>
          </w:p>
        </w:tc>
        <w:tc>
          <w:tcPr>
            <w:tcW w:w="850" w:type="dxa"/>
          </w:tcPr>
          <w:p w:rsidR="00C75C9A" w:rsidRPr="00360FB5" w:rsidRDefault="00C75C9A" w:rsidP="00930410">
            <w:pPr>
              <w:jc w:val="center"/>
              <w:rPr>
                <w:rFonts w:ascii="Times New Roman" w:hAnsi="Times New Roman" w:cs="Times New Roman"/>
                <w:sz w:val="28"/>
                <w:szCs w:val="28"/>
              </w:rPr>
            </w:pPr>
            <w:r w:rsidRPr="00360FB5">
              <w:rPr>
                <w:rFonts w:ascii="Times New Roman" w:hAnsi="Times New Roman" w:cs="Times New Roman"/>
                <w:sz w:val="28"/>
                <w:szCs w:val="28"/>
              </w:rPr>
              <w:t>70%</w:t>
            </w:r>
          </w:p>
        </w:tc>
        <w:tc>
          <w:tcPr>
            <w:tcW w:w="851" w:type="dxa"/>
          </w:tcPr>
          <w:p w:rsidR="00C75C9A" w:rsidRPr="00360FB5" w:rsidRDefault="00C75C9A" w:rsidP="00930410">
            <w:pPr>
              <w:jc w:val="center"/>
              <w:rPr>
                <w:rFonts w:ascii="Times New Roman" w:hAnsi="Times New Roman" w:cs="Times New Roman"/>
                <w:sz w:val="28"/>
                <w:szCs w:val="28"/>
              </w:rPr>
            </w:pPr>
            <w:r w:rsidRPr="00360FB5">
              <w:rPr>
                <w:rFonts w:ascii="Times New Roman" w:hAnsi="Times New Roman" w:cs="Times New Roman"/>
                <w:sz w:val="28"/>
                <w:szCs w:val="28"/>
              </w:rPr>
              <w:t>30%</w:t>
            </w:r>
          </w:p>
        </w:tc>
        <w:tc>
          <w:tcPr>
            <w:tcW w:w="992" w:type="dxa"/>
          </w:tcPr>
          <w:p w:rsidR="00C75C9A" w:rsidRPr="00360FB5" w:rsidRDefault="00C75C9A" w:rsidP="00D509F2">
            <w:pPr>
              <w:jc w:val="center"/>
              <w:rPr>
                <w:rFonts w:ascii="Times New Roman" w:hAnsi="Times New Roman" w:cs="Times New Roman"/>
                <w:sz w:val="28"/>
                <w:szCs w:val="28"/>
              </w:rPr>
            </w:pPr>
            <w:r w:rsidRPr="00360FB5">
              <w:rPr>
                <w:rFonts w:ascii="Times New Roman" w:hAnsi="Times New Roman" w:cs="Times New Roman"/>
                <w:sz w:val="28"/>
                <w:szCs w:val="28"/>
              </w:rPr>
              <w:t>64%</w:t>
            </w:r>
          </w:p>
        </w:tc>
        <w:tc>
          <w:tcPr>
            <w:tcW w:w="851" w:type="dxa"/>
          </w:tcPr>
          <w:p w:rsidR="00C75C9A" w:rsidRPr="00360FB5" w:rsidRDefault="00C75C9A" w:rsidP="00C75C9A">
            <w:pPr>
              <w:jc w:val="center"/>
              <w:rPr>
                <w:rFonts w:ascii="Times New Roman" w:hAnsi="Times New Roman" w:cs="Times New Roman"/>
                <w:sz w:val="28"/>
                <w:szCs w:val="28"/>
              </w:rPr>
            </w:pPr>
            <w:r w:rsidRPr="00360FB5">
              <w:rPr>
                <w:rFonts w:ascii="Times New Roman" w:hAnsi="Times New Roman" w:cs="Times New Roman"/>
                <w:sz w:val="28"/>
                <w:szCs w:val="28"/>
              </w:rPr>
              <w:t>36%</w:t>
            </w:r>
          </w:p>
        </w:tc>
        <w:tc>
          <w:tcPr>
            <w:tcW w:w="850" w:type="dxa"/>
          </w:tcPr>
          <w:p w:rsidR="00C75C9A" w:rsidRPr="00360FB5" w:rsidRDefault="00C75C9A" w:rsidP="00930410">
            <w:pPr>
              <w:jc w:val="center"/>
              <w:rPr>
                <w:sz w:val="28"/>
                <w:szCs w:val="28"/>
              </w:rPr>
            </w:pPr>
            <w:r w:rsidRPr="00360FB5">
              <w:rPr>
                <w:rFonts w:ascii="Times New Roman" w:hAnsi="Times New Roman" w:cs="Times New Roman"/>
                <w:sz w:val="28"/>
                <w:szCs w:val="28"/>
              </w:rPr>
              <w:t>55%</w:t>
            </w:r>
          </w:p>
        </w:tc>
        <w:tc>
          <w:tcPr>
            <w:tcW w:w="851" w:type="dxa"/>
          </w:tcPr>
          <w:p w:rsidR="00C75C9A" w:rsidRPr="00360FB5" w:rsidRDefault="00C75C9A" w:rsidP="00930410">
            <w:pPr>
              <w:jc w:val="center"/>
              <w:rPr>
                <w:sz w:val="28"/>
                <w:szCs w:val="28"/>
              </w:rPr>
            </w:pPr>
            <w:r w:rsidRPr="00360FB5">
              <w:rPr>
                <w:sz w:val="28"/>
                <w:szCs w:val="28"/>
              </w:rPr>
              <w:t>10%</w:t>
            </w:r>
          </w:p>
        </w:tc>
        <w:tc>
          <w:tcPr>
            <w:tcW w:w="992" w:type="dxa"/>
          </w:tcPr>
          <w:p w:rsidR="00C75C9A" w:rsidRPr="00360FB5" w:rsidRDefault="00C75C9A" w:rsidP="00930410">
            <w:pPr>
              <w:jc w:val="center"/>
              <w:rPr>
                <w:rFonts w:ascii="Times New Roman" w:hAnsi="Times New Roman" w:cs="Times New Roman"/>
                <w:sz w:val="28"/>
                <w:szCs w:val="28"/>
              </w:rPr>
            </w:pPr>
            <w:r w:rsidRPr="00360FB5">
              <w:rPr>
                <w:rFonts w:ascii="Times New Roman" w:hAnsi="Times New Roman" w:cs="Times New Roman"/>
                <w:sz w:val="28"/>
                <w:szCs w:val="28"/>
              </w:rPr>
              <w:t>-</w:t>
            </w:r>
          </w:p>
        </w:tc>
        <w:tc>
          <w:tcPr>
            <w:tcW w:w="850" w:type="dxa"/>
          </w:tcPr>
          <w:p w:rsidR="00C75C9A" w:rsidRPr="00360FB5" w:rsidRDefault="00C75C9A" w:rsidP="00930410">
            <w:pPr>
              <w:jc w:val="center"/>
              <w:rPr>
                <w:rFonts w:ascii="Times New Roman" w:hAnsi="Times New Roman" w:cs="Times New Roman"/>
                <w:sz w:val="28"/>
                <w:szCs w:val="28"/>
              </w:rPr>
            </w:pPr>
            <w:r w:rsidRPr="00360FB5">
              <w:rPr>
                <w:rFonts w:ascii="Times New Roman" w:hAnsi="Times New Roman" w:cs="Times New Roman"/>
                <w:sz w:val="28"/>
                <w:szCs w:val="28"/>
              </w:rPr>
              <w:t>-</w:t>
            </w:r>
          </w:p>
        </w:tc>
      </w:tr>
      <w:tr w:rsidR="007470C9" w:rsidRPr="00360FB5" w:rsidTr="00930410">
        <w:tc>
          <w:tcPr>
            <w:tcW w:w="1463" w:type="dxa"/>
          </w:tcPr>
          <w:p w:rsidR="00C75C9A" w:rsidRPr="00360FB5" w:rsidRDefault="00C75C9A" w:rsidP="00D509F2">
            <w:pPr>
              <w:jc w:val="center"/>
              <w:rPr>
                <w:rFonts w:ascii="Times New Roman" w:hAnsi="Times New Roman" w:cs="Times New Roman"/>
                <w:sz w:val="28"/>
                <w:szCs w:val="28"/>
              </w:rPr>
            </w:pPr>
            <w:r w:rsidRPr="00360FB5">
              <w:rPr>
                <w:rFonts w:ascii="Times New Roman" w:hAnsi="Times New Roman" w:cs="Times New Roman"/>
                <w:sz w:val="28"/>
                <w:szCs w:val="28"/>
              </w:rPr>
              <w:t>Результат</w:t>
            </w:r>
          </w:p>
          <w:p w:rsidR="00C75C9A" w:rsidRPr="00360FB5" w:rsidRDefault="00C75C9A" w:rsidP="00D509F2">
            <w:pPr>
              <w:jc w:val="center"/>
              <w:rPr>
                <w:rFonts w:ascii="Times New Roman" w:hAnsi="Times New Roman" w:cs="Times New Roman"/>
                <w:sz w:val="28"/>
                <w:szCs w:val="28"/>
              </w:rPr>
            </w:pPr>
            <w:r w:rsidRPr="00360FB5">
              <w:rPr>
                <w:rFonts w:ascii="Times New Roman" w:hAnsi="Times New Roman" w:cs="Times New Roman"/>
                <w:sz w:val="28"/>
                <w:szCs w:val="28"/>
              </w:rPr>
              <w:t>Апрель 2025</w:t>
            </w:r>
          </w:p>
          <w:p w:rsidR="00C75C9A" w:rsidRPr="00360FB5" w:rsidRDefault="00C75C9A" w:rsidP="00D509F2">
            <w:pPr>
              <w:jc w:val="center"/>
              <w:rPr>
                <w:rFonts w:ascii="Times New Roman" w:hAnsi="Times New Roman" w:cs="Times New Roman"/>
                <w:sz w:val="28"/>
                <w:szCs w:val="28"/>
              </w:rPr>
            </w:pPr>
          </w:p>
        </w:tc>
        <w:tc>
          <w:tcPr>
            <w:tcW w:w="771" w:type="dxa"/>
          </w:tcPr>
          <w:p w:rsidR="00C75C9A" w:rsidRPr="00360FB5" w:rsidRDefault="00C75C9A" w:rsidP="00D509F2">
            <w:pPr>
              <w:jc w:val="center"/>
              <w:rPr>
                <w:rFonts w:ascii="Times New Roman" w:hAnsi="Times New Roman" w:cs="Times New Roman"/>
                <w:sz w:val="28"/>
                <w:szCs w:val="28"/>
              </w:rPr>
            </w:pPr>
            <w:r w:rsidRPr="00360FB5">
              <w:rPr>
                <w:rFonts w:ascii="Times New Roman" w:hAnsi="Times New Roman" w:cs="Times New Roman"/>
                <w:sz w:val="28"/>
                <w:szCs w:val="28"/>
              </w:rPr>
              <w:t>27%</w:t>
            </w:r>
          </w:p>
        </w:tc>
        <w:tc>
          <w:tcPr>
            <w:tcW w:w="993" w:type="dxa"/>
          </w:tcPr>
          <w:p w:rsidR="00C75C9A" w:rsidRPr="00360FB5" w:rsidRDefault="00C75C9A" w:rsidP="00D509F2">
            <w:pPr>
              <w:jc w:val="center"/>
              <w:rPr>
                <w:rFonts w:ascii="Times New Roman" w:hAnsi="Times New Roman" w:cs="Times New Roman"/>
                <w:sz w:val="28"/>
                <w:szCs w:val="28"/>
              </w:rPr>
            </w:pPr>
            <w:r w:rsidRPr="00360FB5">
              <w:rPr>
                <w:rFonts w:ascii="Times New Roman" w:hAnsi="Times New Roman" w:cs="Times New Roman"/>
                <w:sz w:val="28"/>
                <w:szCs w:val="28"/>
              </w:rPr>
              <w:t>0%</w:t>
            </w:r>
          </w:p>
        </w:tc>
        <w:tc>
          <w:tcPr>
            <w:tcW w:w="850" w:type="dxa"/>
          </w:tcPr>
          <w:p w:rsidR="00C75C9A" w:rsidRPr="00360FB5" w:rsidRDefault="00C75C9A" w:rsidP="00D509F2">
            <w:pPr>
              <w:jc w:val="center"/>
              <w:rPr>
                <w:rFonts w:ascii="Times New Roman" w:hAnsi="Times New Roman" w:cs="Times New Roman"/>
                <w:sz w:val="28"/>
                <w:szCs w:val="28"/>
              </w:rPr>
            </w:pPr>
            <w:r w:rsidRPr="00360FB5">
              <w:rPr>
                <w:rFonts w:ascii="Times New Roman" w:hAnsi="Times New Roman" w:cs="Times New Roman"/>
                <w:sz w:val="28"/>
                <w:szCs w:val="28"/>
              </w:rPr>
              <w:t>50%</w:t>
            </w:r>
          </w:p>
        </w:tc>
        <w:tc>
          <w:tcPr>
            <w:tcW w:w="851" w:type="dxa"/>
          </w:tcPr>
          <w:p w:rsidR="00C75C9A" w:rsidRPr="00360FB5" w:rsidRDefault="00C75C9A" w:rsidP="00D509F2">
            <w:pPr>
              <w:jc w:val="center"/>
              <w:rPr>
                <w:rFonts w:ascii="Times New Roman" w:hAnsi="Times New Roman" w:cs="Times New Roman"/>
                <w:sz w:val="28"/>
                <w:szCs w:val="28"/>
              </w:rPr>
            </w:pPr>
            <w:r w:rsidRPr="00360FB5">
              <w:rPr>
                <w:rFonts w:ascii="Times New Roman" w:hAnsi="Times New Roman" w:cs="Times New Roman"/>
                <w:sz w:val="28"/>
                <w:szCs w:val="28"/>
              </w:rPr>
              <w:t>30%</w:t>
            </w:r>
          </w:p>
        </w:tc>
        <w:tc>
          <w:tcPr>
            <w:tcW w:w="992" w:type="dxa"/>
          </w:tcPr>
          <w:p w:rsidR="00C75C9A" w:rsidRPr="00360FB5" w:rsidRDefault="00C75C9A" w:rsidP="00930410">
            <w:pPr>
              <w:jc w:val="center"/>
              <w:rPr>
                <w:rFonts w:ascii="Times New Roman" w:hAnsi="Times New Roman" w:cs="Times New Roman"/>
                <w:sz w:val="28"/>
                <w:szCs w:val="28"/>
              </w:rPr>
            </w:pPr>
            <w:r w:rsidRPr="00360FB5">
              <w:rPr>
                <w:rFonts w:ascii="Times New Roman" w:hAnsi="Times New Roman" w:cs="Times New Roman"/>
                <w:sz w:val="28"/>
                <w:szCs w:val="28"/>
              </w:rPr>
              <w:t>100%</w:t>
            </w:r>
          </w:p>
        </w:tc>
        <w:tc>
          <w:tcPr>
            <w:tcW w:w="851" w:type="dxa"/>
          </w:tcPr>
          <w:p w:rsidR="00C75C9A" w:rsidRPr="00360FB5" w:rsidRDefault="00C75C9A" w:rsidP="00930410">
            <w:pPr>
              <w:jc w:val="center"/>
              <w:rPr>
                <w:rFonts w:ascii="Times New Roman" w:hAnsi="Times New Roman" w:cs="Times New Roman"/>
                <w:sz w:val="28"/>
                <w:szCs w:val="28"/>
              </w:rPr>
            </w:pPr>
            <w:r w:rsidRPr="00360FB5">
              <w:rPr>
                <w:rFonts w:ascii="Times New Roman" w:hAnsi="Times New Roman" w:cs="Times New Roman"/>
                <w:sz w:val="28"/>
                <w:szCs w:val="28"/>
              </w:rPr>
              <w:t>64%</w:t>
            </w:r>
          </w:p>
        </w:tc>
        <w:tc>
          <w:tcPr>
            <w:tcW w:w="850" w:type="dxa"/>
          </w:tcPr>
          <w:p w:rsidR="00C75C9A" w:rsidRPr="00360FB5" w:rsidRDefault="00C75C9A" w:rsidP="00930410">
            <w:pPr>
              <w:jc w:val="center"/>
              <w:rPr>
                <w:rFonts w:ascii="Times New Roman" w:hAnsi="Times New Roman" w:cs="Times New Roman"/>
                <w:sz w:val="28"/>
                <w:szCs w:val="28"/>
              </w:rPr>
            </w:pPr>
            <w:r w:rsidRPr="00360FB5">
              <w:rPr>
                <w:rFonts w:ascii="Times New Roman" w:hAnsi="Times New Roman" w:cs="Times New Roman"/>
                <w:sz w:val="28"/>
                <w:szCs w:val="28"/>
              </w:rPr>
              <w:t>-</w:t>
            </w:r>
          </w:p>
        </w:tc>
        <w:tc>
          <w:tcPr>
            <w:tcW w:w="851" w:type="dxa"/>
          </w:tcPr>
          <w:p w:rsidR="00C75C9A" w:rsidRPr="00360FB5" w:rsidRDefault="00C75C9A" w:rsidP="00930410">
            <w:pPr>
              <w:jc w:val="center"/>
              <w:rPr>
                <w:rFonts w:ascii="Times New Roman" w:hAnsi="Times New Roman" w:cs="Times New Roman"/>
                <w:sz w:val="28"/>
                <w:szCs w:val="28"/>
              </w:rPr>
            </w:pPr>
            <w:r w:rsidRPr="00360FB5">
              <w:rPr>
                <w:rFonts w:ascii="Times New Roman" w:hAnsi="Times New Roman" w:cs="Times New Roman"/>
                <w:sz w:val="28"/>
                <w:szCs w:val="28"/>
              </w:rPr>
              <w:t>-</w:t>
            </w:r>
          </w:p>
        </w:tc>
        <w:tc>
          <w:tcPr>
            <w:tcW w:w="992" w:type="dxa"/>
          </w:tcPr>
          <w:p w:rsidR="00C75C9A" w:rsidRPr="00360FB5" w:rsidRDefault="00C75C9A" w:rsidP="00930410">
            <w:pPr>
              <w:jc w:val="center"/>
              <w:rPr>
                <w:rFonts w:ascii="Times New Roman" w:hAnsi="Times New Roman" w:cs="Times New Roman"/>
                <w:sz w:val="28"/>
                <w:szCs w:val="28"/>
              </w:rPr>
            </w:pPr>
            <w:r w:rsidRPr="00360FB5">
              <w:rPr>
                <w:rFonts w:ascii="Times New Roman" w:hAnsi="Times New Roman" w:cs="Times New Roman"/>
                <w:sz w:val="28"/>
                <w:szCs w:val="28"/>
              </w:rPr>
              <w:t>91%</w:t>
            </w:r>
          </w:p>
        </w:tc>
        <w:tc>
          <w:tcPr>
            <w:tcW w:w="850" w:type="dxa"/>
          </w:tcPr>
          <w:p w:rsidR="00C75C9A" w:rsidRPr="00360FB5" w:rsidRDefault="00C75C9A" w:rsidP="00930410">
            <w:pPr>
              <w:jc w:val="center"/>
              <w:rPr>
                <w:rFonts w:ascii="Times New Roman" w:hAnsi="Times New Roman" w:cs="Times New Roman"/>
                <w:sz w:val="28"/>
                <w:szCs w:val="28"/>
              </w:rPr>
            </w:pPr>
            <w:r w:rsidRPr="00360FB5">
              <w:rPr>
                <w:rFonts w:ascii="Times New Roman" w:hAnsi="Times New Roman" w:cs="Times New Roman"/>
                <w:sz w:val="28"/>
                <w:szCs w:val="28"/>
              </w:rPr>
              <w:t>27%</w:t>
            </w:r>
          </w:p>
        </w:tc>
      </w:tr>
    </w:tbl>
    <w:p w:rsidR="005134BF" w:rsidRPr="00360FB5" w:rsidRDefault="00D93FD4" w:rsidP="00732C73">
      <w:pPr>
        <w:spacing w:after="0"/>
        <w:ind w:firstLine="708"/>
        <w:jc w:val="both"/>
        <w:rPr>
          <w:rFonts w:ascii="Times New Roman" w:hAnsi="Times New Roman" w:cs="Times New Roman"/>
          <w:sz w:val="28"/>
          <w:szCs w:val="28"/>
        </w:rPr>
      </w:pPr>
      <w:r w:rsidRPr="00360FB5">
        <w:rPr>
          <w:rFonts w:ascii="Times New Roman" w:hAnsi="Times New Roman" w:cs="Times New Roman"/>
          <w:sz w:val="28"/>
          <w:szCs w:val="28"/>
        </w:rPr>
        <w:t>10 г класс</w:t>
      </w:r>
    </w:p>
    <w:tbl>
      <w:tblPr>
        <w:tblStyle w:val="a5"/>
        <w:tblW w:w="10374" w:type="dxa"/>
        <w:tblInd w:w="-34" w:type="dxa"/>
        <w:tblLayout w:type="fixed"/>
        <w:tblLook w:val="04A0" w:firstRow="1" w:lastRow="0" w:firstColumn="1" w:lastColumn="0" w:noHBand="0" w:noVBand="1"/>
      </w:tblPr>
      <w:tblGrid>
        <w:gridCol w:w="1524"/>
        <w:gridCol w:w="1312"/>
        <w:gridCol w:w="1275"/>
        <w:gridCol w:w="1276"/>
        <w:gridCol w:w="1276"/>
        <w:gridCol w:w="1276"/>
        <w:gridCol w:w="1275"/>
        <w:gridCol w:w="1160"/>
      </w:tblGrid>
      <w:tr w:rsidR="00523DEC" w:rsidRPr="00360FB5" w:rsidTr="00D93FD4">
        <w:tc>
          <w:tcPr>
            <w:tcW w:w="2836" w:type="dxa"/>
            <w:gridSpan w:val="2"/>
          </w:tcPr>
          <w:p w:rsidR="00D93FD4" w:rsidRPr="00360FB5" w:rsidRDefault="00D93FD4" w:rsidP="005F6187">
            <w:pPr>
              <w:jc w:val="center"/>
              <w:rPr>
                <w:rFonts w:ascii="Times New Roman" w:hAnsi="Times New Roman" w:cs="Times New Roman"/>
                <w:sz w:val="24"/>
                <w:szCs w:val="24"/>
              </w:rPr>
            </w:pPr>
            <w:r w:rsidRPr="00360FB5">
              <w:rPr>
                <w:rFonts w:ascii="Times New Roman" w:hAnsi="Times New Roman" w:cs="Times New Roman"/>
                <w:sz w:val="24"/>
                <w:szCs w:val="24"/>
              </w:rPr>
              <w:t>Русский язык</w:t>
            </w:r>
          </w:p>
        </w:tc>
        <w:tc>
          <w:tcPr>
            <w:tcW w:w="2551" w:type="dxa"/>
            <w:gridSpan w:val="2"/>
          </w:tcPr>
          <w:p w:rsidR="00D93FD4" w:rsidRPr="00360FB5" w:rsidRDefault="00D93FD4" w:rsidP="005F6187">
            <w:pPr>
              <w:jc w:val="center"/>
              <w:rPr>
                <w:rFonts w:ascii="Times New Roman" w:hAnsi="Times New Roman" w:cs="Times New Roman"/>
                <w:sz w:val="24"/>
                <w:szCs w:val="24"/>
              </w:rPr>
            </w:pPr>
            <w:r w:rsidRPr="00360FB5">
              <w:rPr>
                <w:rFonts w:ascii="Times New Roman" w:hAnsi="Times New Roman" w:cs="Times New Roman"/>
                <w:sz w:val="24"/>
                <w:szCs w:val="24"/>
              </w:rPr>
              <w:t>Математика</w:t>
            </w:r>
          </w:p>
        </w:tc>
        <w:tc>
          <w:tcPr>
            <w:tcW w:w="2552" w:type="dxa"/>
            <w:gridSpan w:val="2"/>
          </w:tcPr>
          <w:p w:rsidR="00D93FD4" w:rsidRPr="00360FB5" w:rsidRDefault="00D93FD4" w:rsidP="005F6187">
            <w:pPr>
              <w:jc w:val="center"/>
              <w:rPr>
                <w:rFonts w:ascii="Times New Roman" w:hAnsi="Times New Roman" w:cs="Times New Roman"/>
                <w:sz w:val="24"/>
                <w:szCs w:val="24"/>
              </w:rPr>
            </w:pPr>
            <w:r w:rsidRPr="00360FB5">
              <w:rPr>
                <w:rFonts w:ascii="Times New Roman" w:hAnsi="Times New Roman" w:cs="Times New Roman"/>
                <w:sz w:val="24"/>
                <w:szCs w:val="24"/>
              </w:rPr>
              <w:t>География</w:t>
            </w:r>
          </w:p>
        </w:tc>
        <w:tc>
          <w:tcPr>
            <w:tcW w:w="2435" w:type="dxa"/>
            <w:gridSpan w:val="2"/>
          </w:tcPr>
          <w:p w:rsidR="00D93FD4" w:rsidRPr="00360FB5" w:rsidRDefault="00D93FD4" w:rsidP="005F6187">
            <w:pPr>
              <w:jc w:val="center"/>
              <w:rPr>
                <w:rFonts w:ascii="Times New Roman" w:hAnsi="Times New Roman" w:cs="Times New Roman"/>
                <w:sz w:val="24"/>
                <w:szCs w:val="24"/>
              </w:rPr>
            </w:pPr>
            <w:r w:rsidRPr="00360FB5">
              <w:rPr>
                <w:rFonts w:ascii="Times New Roman" w:hAnsi="Times New Roman" w:cs="Times New Roman"/>
                <w:sz w:val="24"/>
                <w:szCs w:val="24"/>
              </w:rPr>
              <w:t xml:space="preserve">Английский язык </w:t>
            </w:r>
          </w:p>
        </w:tc>
      </w:tr>
      <w:tr w:rsidR="00523DEC" w:rsidRPr="00360FB5" w:rsidTr="00D93FD4">
        <w:tc>
          <w:tcPr>
            <w:tcW w:w="1524" w:type="dxa"/>
            <w:shd w:val="clear" w:color="auto" w:fill="auto"/>
          </w:tcPr>
          <w:p w:rsidR="00D93FD4" w:rsidRPr="00360FB5" w:rsidRDefault="00D93FD4" w:rsidP="005F6187">
            <w:pPr>
              <w:jc w:val="center"/>
              <w:rPr>
                <w:rFonts w:ascii="Times New Roman" w:hAnsi="Times New Roman" w:cs="Times New Roman"/>
                <w:sz w:val="28"/>
                <w:szCs w:val="28"/>
              </w:rPr>
            </w:pPr>
            <w:r w:rsidRPr="00360FB5">
              <w:rPr>
                <w:rFonts w:ascii="Times New Roman" w:hAnsi="Times New Roman" w:cs="Times New Roman"/>
                <w:sz w:val="28"/>
                <w:szCs w:val="28"/>
              </w:rPr>
              <w:t>Усп.</w:t>
            </w:r>
          </w:p>
        </w:tc>
        <w:tc>
          <w:tcPr>
            <w:tcW w:w="1312" w:type="dxa"/>
            <w:shd w:val="clear" w:color="auto" w:fill="auto"/>
          </w:tcPr>
          <w:p w:rsidR="00D93FD4" w:rsidRPr="00360FB5" w:rsidRDefault="00D93FD4" w:rsidP="005F6187">
            <w:pPr>
              <w:jc w:val="center"/>
              <w:rPr>
                <w:rFonts w:ascii="Times New Roman" w:hAnsi="Times New Roman" w:cs="Times New Roman"/>
                <w:sz w:val="28"/>
                <w:szCs w:val="28"/>
              </w:rPr>
            </w:pPr>
            <w:r w:rsidRPr="00360FB5">
              <w:rPr>
                <w:rFonts w:ascii="Times New Roman" w:hAnsi="Times New Roman" w:cs="Times New Roman"/>
                <w:sz w:val="28"/>
                <w:szCs w:val="28"/>
              </w:rPr>
              <w:t>Кач.</w:t>
            </w:r>
          </w:p>
        </w:tc>
        <w:tc>
          <w:tcPr>
            <w:tcW w:w="1275" w:type="dxa"/>
          </w:tcPr>
          <w:p w:rsidR="00D93FD4" w:rsidRPr="00360FB5" w:rsidRDefault="00D93FD4" w:rsidP="005F6187">
            <w:pPr>
              <w:jc w:val="center"/>
              <w:rPr>
                <w:rFonts w:ascii="Times New Roman" w:hAnsi="Times New Roman" w:cs="Times New Roman"/>
                <w:sz w:val="28"/>
                <w:szCs w:val="28"/>
              </w:rPr>
            </w:pPr>
            <w:r w:rsidRPr="00360FB5">
              <w:rPr>
                <w:rFonts w:ascii="Times New Roman" w:hAnsi="Times New Roman" w:cs="Times New Roman"/>
                <w:sz w:val="28"/>
                <w:szCs w:val="28"/>
              </w:rPr>
              <w:t>Усп.</w:t>
            </w:r>
          </w:p>
        </w:tc>
        <w:tc>
          <w:tcPr>
            <w:tcW w:w="1276" w:type="dxa"/>
          </w:tcPr>
          <w:p w:rsidR="00D93FD4" w:rsidRPr="00360FB5" w:rsidRDefault="00D93FD4" w:rsidP="005F6187">
            <w:pPr>
              <w:jc w:val="center"/>
              <w:rPr>
                <w:rFonts w:ascii="Times New Roman" w:hAnsi="Times New Roman" w:cs="Times New Roman"/>
                <w:sz w:val="28"/>
                <w:szCs w:val="28"/>
              </w:rPr>
            </w:pPr>
            <w:r w:rsidRPr="00360FB5">
              <w:rPr>
                <w:rFonts w:ascii="Times New Roman" w:hAnsi="Times New Roman" w:cs="Times New Roman"/>
                <w:sz w:val="28"/>
                <w:szCs w:val="28"/>
              </w:rPr>
              <w:t>Кач.</w:t>
            </w:r>
          </w:p>
        </w:tc>
        <w:tc>
          <w:tcPr>
            <w:tcW w:w="1276" w:type="dxa"/>
            <w:shd w:val="clear" w:color="auto" w:fill="auto"/>
          </w:tcPr>
          <w:p w:rsidR="00D93FD4" w:rsidRPr="00360FB5" w:rsidRDefault="00D93FD4" w:rsidP="005F6187">
            <w:pPr>
              <w:jc w:val="center"/>
              <w:rPr>
                <w:rFonts w:ascii="Times New Roman" w:hAnsi="Times New Roman" w:cs="Times New Roman"/>
                <w:sz w:val="28"/>
                <w:szCs w:val="28"/>
              </w:rPr>
            </w:pPr>
            <w:r w:rsidRPr="00360FB5">
              <w:rPr>
                <w:rFonts w:ascii="Times New Roman" w:hAnsi="Times New Roman" w:cs="Times New Roman"/>
                <w:sz w:val="28"/>
                <w:szCs w:val="28"/>
              </w:rPr>
              <w:t>Усп.</w:t>
            </w:r>
          </w:p>
        </w:tc>
        <w:tc>
          <w:tcPr>
            <w:tcW w:w="1276" w:type="dxa"/>
            <w:shd w:val="clear" w:color="auto" w:fill="auto"/>
          </w:tcPr>
          <w:p w:rsidR="00D93FD4" w:rsidRPr="00360FB5" w:rsidRDefault="00D93FD4" w:rsidP="005F6187">
            <w:pPr>
              <w:jc w:val="center"/>
              <w:rPr>
                <w:rFonts w:ascii="Times New Roman" w:hAnsi="Times New Roman" w:cs="Times New Roman"/>
                <w:sz w:val="28"/>
                <w:szCs w:val="28"/>
              </w:rPr>
            </w:pPr>
            <w:proofErr w:type="spellStart"/>
            <w:r w:rsidRPr="00360FB5">
              <w:rPr>
                <w:rFonts w:ascii="Times New Roman" w:hAnsi="Times New Roman" w:cs="Times New Roman"/>
                <w:sz w:val="28"/>
                <w:szCs w:val="28"/>
              </w:rPr>
              <w:t>Кач</w:t>
            </w:r>
            <w:proofErr w:type="spellEnd"/>
            <w:r w:rsidRPr="00360FB5">
              <w:rPr>
                <w:rFonts w:ascii="Times New Roman" w:hAnsi="Times New Roman" w:cs="Times New Roman"/>
                <w:sz w:val="28"/>
                <w:szCs w:val="28"/>
              </w:rPr>
              <w:t>.</w:t>
            </w:r>
          </w:p>
        </w:tc>
        <w:tc>
          <w:tcPr>
            <w:tcW w:w="1275" w:type="dxa"/>
            <w:shd w:val="clear" w:color="auto" w:fill="auto"/>
          </w:tcPr>
          <w:p w:rsidR="00D93FD4" w:rsidRPr="00360FB5" w:rsidRDefault="00D93FD4" w:rsidP="005F6187">
            <w:pPr>
              <w:jc w:val="center"/>
              <w:rPr>
                <w:rFonts w:ascii="Times New Roman" w:hAnsi="Times New Roman" w:cs="Times New Roman"/>
                <w:sz w:val="28"/>
                <w:szCs w:val="28"/>
              </w:rPr>
            </w:pPr>
            <w:proofErr w:type="spellStart"/>
            <w:r w:rsidRPr="00360FB5">
              <w:rPr>
                <w:rFonts w:ascii="Times New Roman" w:hAnsi="Times New Roman" w:cs="Times New Roman"/>
                <w:sz w:val="28"/>
                <w:szCs w:val="28"/>
              </w:rPr>
              <w:t>Усп</w:t>
            </w:r>
            <w:proofErr w:type="spellEnd"/>
            <w:r w:rsidRPr="00360FB5">
              <w:rPr>
                <w:rFonts w:ascii="Times New Roman" w:hAnsi="Times New Roman" w:cs="Times New Roman"/>
                <w:sz w:val="28"/>
                <w:szCs w:val="28"/>
              </w:rPr>
              <w:t>.</w:t>
            </w:r>
          </w:p>
        </w:tc>
        <w:tc>
          <w:tcPr>
            <w:tcW w:w="1160" w:type="dxa"/>
            <w:shd w:val="clear" w:color="auto" w:fill="auto"/>
          </w:tcPr>
          <w:p w:rsidR="00D93FD4" w:rsidRPr="00360FB5" w:rsidRDefault="00D93FD4" w:rsidP="005F6187">
            <w:pPr>
              <w:jc w:val="center"/>
              <w:rPr>
                <w:rFonts w:ascii="Times New Roman" w:hAnsi="Times New Roman" w:cs="Times New Roman"/>
                <w:sz w:val="28"/>
                <w:szCs w:val="28"/>
              </w:rPr>
            </w:pPr>
            <w:proofErr w:type="spellStart"/>
            <w:r w:rsidRPr="00360FB5">
              <w:rPr>
                <w:rFonts w:ascii="Times New Roman" w:hAnsi="Times New Roman" w:cs="Times New Roman"/>
                <w:sz w:val="28"/>
                <w:szCs w:val="28"/>
              </w:rPr>
              <w:t>Кач</w:t>
            </w:r>
            <w:proofErr w:type="spellEnd"/>
            <w:r w:rsidRPr="00360FB5">
              <w:rPr>
                <w:rFonts w:ascii="Times New Roman" w:hAnsi="Times New Roman" w:cs="Times New Roman"/>
                <w:sz w:val="28"/>
                <w:szCs w:val="28"/>
              </w:rPr>
              <w:t>.</w:t>
            </w:r>
          </w:p>
        </w:tc>
      </w:tr>
      <w:tr w:rsidR="00523DEC" w:rsidRPr="00360FB5" w:rsidTr="00D93FD4">
        <w:tc>
          <w:tcPr>
            <w:tcW w:w="1524" w:type="dxa"/>
            <w:shd w:val="clear" w:color="auto" w:fill="auto"/>
          </w:tcPr>
          <w:p w:rsidR="00D93FD4" w:rsidRPr="00360FB5" w:rsidRDefault="00D93FD4" w:rsidP="005F6187">
            <w:pPr>
              <w:jc w:val="center"/>
              <w:rPr>
                <w:rFonts w:ascii="Times New Roman" w:hAnsi="Times New Roman" w:cs="Times New Roman"/>
                <w:sz w:val="24"/>
                <w:szCs w:val="24"/>
              </w:rPr>
            </w:pPr>
            <w:r w:rsidRPr="00360FB5">
              <w:rPr>
                <w:rFonts w:ascii="Times New Roman" w:hAnsi="Times New Roman" w:cs="Times New Roman"/>
                <w:sz w:val="24"/>
                <w:szCs w:val="24"/>
              </w:rPr>
              <w:t>44%</w:t>
            </w:r>
          </w:p>
        </w:tc>
        <w:tc>
          <w:tcPr>
            <w:tcW w:w="1312" w:type="dxa"/>
            <w:shd w:val="clear" w:color="auto" w:fill="auto"/>
          </w:tcPr>
          <w:p w:rsidR="00D93FD4" w:rsidRPr="00360FB5" w:rsidRDefault="00D93FD4" w:rsidP="005F6187">
            <w:pPr>
              <w:jc w:val="center"/>
              <w:rPr>
                <w:rFonts w:ascii="Times New Roman" w:hAnsi="Times New Roman" w:cs="Times New Roman"/>
                <w:sz w:val="24"/>
                <w:szCs w:val="24"/>
              </w:rPr>
            </w:pPr>
            <w:r w:rsidRPr="00360FB5">
              <w:rPr>
                <w:rFonts w:ascii="Times New Roman" w:hAnsi="Times New Roman" w:cs="Times New Roman"/>
                <w:sz w:val="24"/>
                <w:szCs w:val="24"/>
              </w:rPr>
              <w:t>22%</w:t>
            </w:r>
          </w:p>
        </w:tc>
        <w:tc>
          <w:tcPr>
            <w:tcW w:w="1275" w:type="dxa"/>
          </w:tcPr>
          <w:p w:rsidR="00D93FD4" w:rsidRPr="00360FB5" w:rsidRDefault="00D93FD4" w:rsidP="005F6187">
            <w:pPr>
              <w:jc w:val="center"/>
              <w:rPr>
                <w:rFonts w:ascii="Times New Roman" w:hAnsi="Times New Roman" w:cs="Times New Roman"/>
                <w:sz w:val="24"/>
                <w:szCs w:val="24"/>
              </w:rPr>
            </w:pPr>
            <w:r w:rsidRPr="00360FB5">
              <w:rPr>
                <w:rFonts w:ascii="Times New Roman" w:hAnsi="Times New Roman" w:cs="Times New Roman"/>
                <w:sz w:val="24"/>
                <w:szCs w:val="24"/>
              </w:rPr>
              <w:t>50%</w:t>
            </w:r>
          </w:p>
        </w:tc>
        <w:tc>
          <w:tcPr>
            <w:tcW w:w="1276" w:type="dxa"/>
          </w:tcPr>
          <w:p w:rsidR="00D93FD4" w:rsidRPr="00360FB5" w:rsidRDefault="00D93FD4" w:rsidP="005F6187">
            <w:pPr>
              <w:jc w:val="center"/>
              <w:rPr>
                <w:rFonts w:ascii="Times New Roman" w:hAnsi="Times New Roman" w:cs="Times New Roman"/>
                <w:sz w:val="24"/>
                <w:szCs w:val="24"/>
              </w:rPr>
            </w:pPr>
            <w:r w:rsidRPr="00360FB5">
              <w:rPr>
                <w:rFonts w:ascii="Times New Roman" w:hAnsi="Times New Roman" w:cs="Times New Roman"/>
                <w:sz w:val="24"/>
                <w:szCs w:val="24"/>
              </w:rPr>
              <w:t>0%</w:t>
            </w:r>
          </w:p>
        </w:tc>
        <w:tc>
          <w:tcPr>
            <w:tcW w:w="1276" w:type="dxa"/>
            <w:shd w:val="clear" w:color="auto" w:fill="auto"/>
          </w:tcPr>
          <w:p w:rsidR="00D93FD4" w:rsidRPr="00360FB5" w:rsidRDefault="00D93FD4" w:rsidP="005F6187">
            <w:pPr>
              <w:jc w:val="center"/>
              <w:rPr>
                <w:rFonts w:ascii="Times New Roman" w:hAnsi="Times New Roman" w:cs="Times New Roman"/>
                <w:sz w:val="24"/>
                <w:szCs w:val="24"/>
              </w:rPr>
            </w:pPr>
            <w:r w:rsidRPr="00360FB5">
              <w:rPr>
                <w:rFonts w:ascii="Times New Roman" w:hAnsi="Times New Roman" w:cs="Times New Roman"/>
                <w:sz w:val="24"/>
                <w:szCs w:val="24"/>
              </w:rPr>
              <w:t>100%</w:t>
            </w:r>
          </w:p>
        </w:tc>
        <w:tc>
          <w:tcPr>
            <w:tcW w:w="1276" w:type="dxa"/>
            <w:shd w:val="clear" w:color="auto" w:fill="auto"/>
          </w:tcPr>
          <w:p w:rsidR="00D93FD4" w:rsidRPr="00360FB5" w:rsidRDefault="00D93FD4" w:rsidP="005F6187">
            <w:pPr>
              <w:jc w:val="center"/>
              <w:rPr>
                <w:rFonts w:ascii="Times New Roman" w:hAnsi="Times New Roman" w:cs="Times New Roman"/>
                <w:sz w:val="24"/>
                <w:szCs w:val="24"/>
              </w:rPr>
            </w:pPr>
            <w:r w:rsidRPr="00360FB5">
              <w:rPr>
                <w:rFonts w:ascii="Times New Roman" w:hAnsi="Times New Roman" w:cs="Times New Roman"/>
                <w:sz w:val="24"/>
                <w:szCs w:val="24"/>
              </w:rPr>
              <w:t>67%</w:t>
            </w:r>
          </w:p>
        </w:tc>
        <w:tc>
          <w:tcPr>
            <w:tcW w:w="1275" w:type="dxa"/>
            <w:shd w:val="clear" w:color="auto" w:fill="auto"/>
          </w:tcPr>
          <w:p w:rsidR="00D93FD4" w:rsidRPr="00360FB5" w:rsidRDefault="00D93FD4" w:rsidP="005F6187">
            <w:pPr>
              <w:jc w:val="center"/>
              <w:rPr>
                <w:rFonts w:ascii="Times New Roman" w:hAnsi="Times New Roman" w:cs="Times New Roman"/>
                <w:sz w:val="24"/>
                <w:szCs w:val="24"/>
              </w:rPr>
            </w:pPr>
            <w:r w:rsidRPr="00360FB5">
              <w:rPr>
                <w:rFonts w:ascii="Times New Roman" w:hAnsi="Times New Roman" w:cs="Times New Roman"/>
                <w:sz w:val="24"/>
                <w:szCs w:val="24"/>
              </w:rPr>
              <w:t>88%</w:t>
            </w:r>
          </w:p>
        </w:tc>
        <w:tc>
          <w:tcPr>
            <w:tcW w:w="1160" w:type="dxa"/>
            <w:shd w:val="clear" w:color="auto" w:fill="auto"/>
          </w:tcPr>
          <w:p w:rsidR="00D93FD4" w:rsidRPr="00360FB5" w:rsidRDefault="00D93FD4" w:rsidP="005F6187">
            <w:pPr>
              <w:jc w:val="center"/>
              <w:rPr>
                <w:rFonts w:ascii="Times New Roman" w:hAnsi="Times New Roman" w:cs="Times New Roman"/>
                <w:sz w:val="24"/>
                <w:szCs w:val="24"/>
              </w:rPr>
            </w:pPr>
            <w:r w:rsidRPr="00360FB5">
              <w:rPr>
                <w:rFonts w:ascii="Times New Roman" w:hAnsi="Times New Roman" w:cs="Times New Roman"/>
                <w:sz w:val="24"/>
                <w:szCs w:val="24"/>
              </w:rPr>
              <w:t>38%</w:t>
            </w:r>
          </w:p>
        </w:tc>
      </w:tr>
    </w:tbl>
    <w:p w:rsidR="00D93FD4" w:rsidRPr="00360FB5" w:rsidRDefault="00D93FD4" w:rsidP="00732C73">
      <w:pPr>
        <w:spacing w:after="0"/>
        <w:ind w:firstLine="708"/>
        <w:jc w:val="both"/>
        <w:rPr>
          <w:rFonts w:ascii="Times New Roman" w:hAnsi="Times New Roman" w:cs="Times New Roman"/>
          <w:sz w:val="28"/>
          <w:szCs w:val="28"/>
        </w:rPr>
      </w:pPr>
    </w:p>
    <w:p w:rsidR="007E40CF" w:rsidRPr="00360FB5" w:rsidRDefault="00363830" w:rsidP="00363830">
      <w:pPr>
        <w:spacing w:after="0"/>
        <w:jc w:val="both"/>
        <w:rPr>
          <w:rFonts w:ascii="Times New Roman" w:hAnsi="Times New Roman" w:cs="Times New Roman"/>
          <w:sz w:val="28"/>
          <w:szCs w:val="28"/>
        </w:rPr>
      </w:pPr>
      <w:r w:rsidRPr="00360FB5">
        <w:rPr>
          <w:rFonts w:ascii="Times New Roman" w:hAnsi="Times New Roman" w:cs="Times New Roman"/>
          <w:sz w:val="28"/>
          <w:szCs w:val="28"/>
        </w:rPr>
        <w:t>Общая успеваемость по школе в динамике имеет следующие показатели:</w:t>
      </w:r>
    </w:p>
    <w:p w:rsidR="00363830" w:rsidRPr="00360FB5" w:rsidRDefault="00363830" w:rsidP="00363830">
      <w:pPr>
        <w:spacing w:after="0"/>
        <w:jc w:val="both"/>
        <w:rPr>
          <w:rFonts w:ascii="Times New Roman" w:hAnsi="Times New Roman" w:cs="Times New Roman"/>
          <w:i/>
          <w:sz w:val="28"/>
          <w:szCs w:val="28"/>
        </w:rPr>
      </w:pPr>
      <w:r w:rsidRPr="00360FB5">
        <w:rPr>
          <w:rFonts w:ascii="Times New Roman" w:hAnsi="Times New Roman" w:cs="Times New Roman"/>
          <w:i/>
          <w:sz w:val="28"/>
          <w:szCs w:val="28"/>
        </w:rPr>
        <w:t>Классы</w:t>
      </w:r>
      <w:proofErr w:type="gramStart"/>
      <w:r w:rsidRPr="00360FB5">
        <w:rPr>
          <w:rFonts w:ascii="Times New Roman" w:hAnsi="Times New Roman" w:cs="Times New Roman"/>
          <w:i/>
          <w:sz w:val="28"/>
          <w:szCs w:val="28"/>
        </w:rPr>
        <w:t xml:space="preserve"> Б</w:t>
      </w:r>
      <w:proofErr w:type="gramEnd"/>
      <w:r w:rsidRPr="00360FB5">
        <w:rPr>
          <w:rFonts w:ascii="Times New Roman" w:hAnsi="Times New Roman" w:cs="Times New Roman"/>
          <w:i/>
          <w:sz w:val="28"/>
          <w:szCs w:val="28"/>
        </w:rPr>
        <w:t>, Г – обучающиеся, занимающиеся по основной общеобразовательной программе</w:t>
      </w:r>
      <w:r w:rsidR="004D36A4" w:rsidRPr="00360FB5">
        <w:rPr>
          <w:rFonts w:ascii="Times New Roman" w:hAnsi="Times New Roman" w:cs="Times New Roman"/>
          <w:i/>
          <w:sz w:val="28"/>
          <w:szCs w:val="28"/>
        </w:rPr>
        <w:t xml:space="preserve"> (2 – 11 классы)</w:t>
      </w:r>
      <w:r w:rsidRPr="00360FB5">
        <w:rPr>
          <w:rFonts w:ascii="Times New Roman" w:hAnsi="Times New Roman" w:cs="Times New Roman"/>
          <w:i/>
          <w:sz w:val="28"/>
          <w:szCs w:val="28"/>
        </w:rPr>
        <w:t>:</w:t>
      </w:r>
    </w:p>
    <w:tbl>
      <w:tblPr>
        <w:tblStyle w:val="41"/>
        <w:tblW w:w="10314" w:type="dxa"/>
        <w:tblLayout w:type="fixed"/>
        <w:tblLook w:val="04A0" w:firstRow="1" w:lastRow="0" w:firstColumn="1" w:lastColumn="0" w:noHBand="0" w:noVBand="1"/>
      </w:tblPr>
      <w:tblGrid>
        <w:gridCol w:w="1384"/>
        <w:gridCol w:w="2095"/>
        <w:gridCol w:w="1709"/>
        <w:gridCol w:w="1708"/>
        <w:gridCol w:w="1709"/>
        <w:gridCol w:w="1709"/>
      </w:tblGrid>
      <w:tr w:rsidR="00384052" w:rsidRPr="00360FB5" w:rsidTr="00347AAD">
        <w:tc>
          <w:tcPr>
            <w:tcW w:w="1384"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год</w:t>
            </w:r>
          </w:p>
        </w:tc>
        <w:tc>
          <w:tcPr>
            <w:tcW w:w="2095"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 xml:space="preserve">всего </w:t>
            </w:r>
            <w:proofErr w:type="gramStart"/>
            <w:r w:rsidRPr="00360FB5">
              <w:rPr>
                <w:rFonts w:ascii="Times New Roman" w:hAnsi="Times New Roman" w:cs="Times New Roman"/>
                <w:sz w:val="28"/>
                <w:szCs w:val="28"/>
              </w:rPr>
              <w:t>аттестованных</w:t>
            </w:r>
            <w:proofErr w:type="gramEnd"/>
            <w:r w:rsidRPr="00360FB5">
              <w:rPr>
                <w:rFonts w:ascii="Times New Roman" w:hAnsi="Times New Roman" w:cs="Times New Roman"/>
                <w:sz w:val="28"/>
                <w:szCs w:val="28"/>
              </w:rPr>
              <w:t xml:space="preserve"> обучающихся</w:t>
            </w:r>
          </w:p>
        </w:tc>
        <w:tc>
          <w:tcPr>
            <w:tcW w:w="1709"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«5»</w:t>
            </w:r>
          </w:p>
        </w:tc>
        <w:tc>
          <w:tcPr>
            <w:tcW w:w="1708" w:type="dxa"/>
          </w:tcPr>
          <w:p w:rsidR="00363830" w:rsidRPr="00360FB5" w:rsidRDefault="00363830" w:rsidP="00CF4EB7">
            <w:pPr>
              <w:jc w:val="center"/>
              <w:rPr>
                <w:rFonts w:ascii="Times New Roman" w:hAnsi="Times New Roman" w:cs="Times New Roman"/>
                <w:sz w:val="28"/>
                <w:szCs w:val="28"/>
              </w:rPr>
            </w:pPr>
            <w:r w:rsidRPr="00360FB5">
              <w:rPr>
                <w:rFonts w:ascii="Times New Roman" w:hAnsi="Times New Roman" w:cs="Times New Roman"/>
                <w:sz w:val="28"/>
                <w:szCs w:val="28"/>
              </w:rPr>
              <w:t>«4» и «5»</w:t>
            </w:r>
          </w:p>
        </w:tc>
        <w:tc>
          <w:tcPr>
            <w:tcW w:w="1709"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«3»</w:t>
            </w:r>
          </w:p>
        </w:tc>
        <w:tc>
          <w:tcPr>
            <w:tcW w:w="1709"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«2»</w:t>
            </w:r>
          </w:p>
        </w:tc>
      </w:tr>
      <w:tr w:rsidR="00384052" w:rsidRPr="00360FB5" w:rsidTr="00347AAD">
        <w:tc>
          <w:tcPr>
            <w:tcW w:w="1384"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2020г.</w:t>
            </w:r>
          </w:p>
        </w:tc>
        <w:tc>
          <w:tcPr>
            <w:tcW w:w="2095"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53</w:t>
            </w:r>
          </w:p>
        </w:tc>
        <w:tc>
          <w:tcPr>
            <w:tcW w:w="1709"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1708"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26</w:t>
            </w:r>
          </w:p>
        </w:tc>
        <w:tc>
          <w:tcPr>
            <w:tcW w:w="1709"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25</w:t>
            </w:r>
          </w:p>
        </w:tc>
        <w:tc>
          <w:tcPr>
            <w:tcW w:w="1709"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0</w:t>
            </w:r>
          </w:p>
        </w:tc>
      </w:tr>
      <w:tr w:rsidR="00384052" w:rsidRPr="00360FB5" w:rsidTr="00347AAD">
        <w:tc>
          <w:tcPr>
            <w:tcW w:w="1384"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2021г.</w:t>
            </w:r>
          </w:p>
        </w:tc>
        <w:tc>
          <w:tcPr>
            <w:tcW w:w="2095"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63</w:t>
            </w:r>
          </w:p>
        </w:tc>
        <w:tc>
          <w:tcPr>
            <w:tcW w:w="1709"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1708"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28</w:t>
            </w:r>
          </w:p>
        </w:tc>
        <w:tc>
          <w:tcPr>
            <w:tcW w:w="1709"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32</w:t>
            </w:r>
          </w:p>
        </w:tc>
        <w:tc>
          <w:tcPr>
            <w:tcW w:w="1709"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2</w:t>
            </w:r>
          </w:p>
        </w:tc>
      </w:tr>
      <w:tr w:rsidR="00384052" w:rsidRPr="00360FB5" w:rsidTr="00347AAD">
        <w:tc>
          <w:tcPr>
            <w:tcW w:w="1384"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2022г.</w:t>
            </w:r>
          </w:p>
        </w:tc>
        <w:tc>
          <w:tcPr>
            <w:tcW w:w="2095"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74</w:t>
            </w:r>
          </w:p>
        </w:tc>
        <w:tc>
          <w:tcPr>
            <w:tcW w:w="1709"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1708"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23</w:t>
            </w:r>
          </w:p>
        </w:tc>
        <w:tc>
          <w:tcPr>
            <w:tcW w:w="1709"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48</w:t>
            </w:r>
          </w:p>
        </w:tc>
        <w:tc>
          <w:tcPr>
            <w:tcW w:w="1709"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1</w:t>
            </w:r>
          </w:p>
        </w:tc>
      </w:tr>
      <w:tr w:rsidR="00384052" w:rsidRPr="00360FB5" w:rsidTr="00347AAD">
        <w:tc>
          <w:tcPr>
            <w:tcW w:w="1384" w:type="dxa"/>
          </w:tcPr>
          <w:p w:rsidR="00096560" w:rsidRPr="00360FB5" w:rsidRDefault="00096560" w:rsidP="00363830">
            <w:pPr>
              <w:jc w:val="center"/>
              <w:rPr>
                <w:rFonts w:ascii="Times New Roman" w:hAnsi="Times New Roman" w:cs="Times New Roman"/>
                <w:sz w:val="28"/>
                <w:szCs w:val="28"/>
              </w:rPr>
            </w:pPr>
            <w:r w:rsidRPr="00360FB5">
              <w:rPr>
                <w:rFonts w:ascii="Times New Roman" w:hAnsi="Times New Roman" w:cs="Times New Roman"/>
                <w:sz w:val="28"/>
                <w:szCs w:val="28"/>
              </w:rPr>
              <w:t>2023г.</w:t>
            </w:r>
          </w:p>
        </w:tc>
        <w:tc>
          <w:tcPr>
            <w:tcW w:w="2095" w:type="dxa"/>
          </w:tcPr>
          <w:p w:rsidR="00096560" w:rsidRPr="00360FB5" w:rsidRDefault="004D36A4" w:rsidP="00363830">
            <w:pPr>
              <w:jc w:val="center"/>
              <w:rPr>
                <w:rFonts w:ascii="Times New Roman" w:hAnsi="Times New Roman" w:cs="Times New Roman"/>
                <w:sz w:val="28"/>
                <w:szCs w:val="28"/>
              </w:rPr>
            </w:pPr>
            <w:r w:rsidRPr="00360FB5">
              <w:rPr>
                <w:rFonts w:ascii="Times New Roman" w:hAnsi="Times New Roman" w:cs="Times New Roman"/>
                <w:sz w:val="28"/>
                <w:szCs w:val="28"/>
              </w:rPr>
              <w:t>81</w:t>
            </w:r>
          </w:p>
        </w:tc>
        <w:tc>
          <w:tcPr>
            <w:tcW w:w="1709" w:type="dxa"/>
            <w:shd w:val="clear" w:color="auto" w:fill="auto"/>
          </w:tcPr>
          <w:p w:rsidR="00096560" w:rsidRPr="00360FB5" w:rsidRDefault="004D36A4" w:rsidP="00363830">
            <w:pPr>
              <w:jc w:val="center"/>
              <w:rPr>
                <w:rFonts w:ascii="Times New Roman" w:hAnsi="Times New Roman" w:cs="Times New Roman"/>
                <w:sz w:val="28"/>
                <w:szCs w:val="28"/>
              </w:rPr>
            </w:pPr>
            <w:r w:rsidRPr="00360FB5">
              <w:rPr>
                <w:rFonts w:ascii="Times New Roman" w:hAnsi="Times New Roman" w:cs="Times New Roman"/>
                <w:sz w:val="28"/>
                <w:szCs w:val="28"/>
              </w:rPr>
              <w:t>3</w:t>
            </w:r>
          </w:p>
        </w:tc>
        <w:tc>
          <w:tcPr>
            <w:tcW w:w="1708" w:type="dxa"/>
            <w:shd w:val="clear" w:color="auto" w:fill="auto"/>
          </w:tcPr>
          <w:p w:rsidR="00096560" w:rsidRPr="00360FB5" w:rsidRDefault="004D36A4" w:rsidP="00363830">
            <w:pPr>
              <w:jc w:val="center"/>
              <w:rPr>
                <w:rFonts w:ascii="Times New Roman" w:hAnsi="Times New Roman" w:cs="Times New Roman"/>
                <w:sz w:val="28"/>
                <w:szCs w:val="28"/>
              </w:rPr>
            </w:pPr>
            <w:r w:rsidRPr="00360FB5">
              <w:rPr>
                <w:rFonts w:ascii="Times New Roman" w:hAnsi="Times New Roman" w:cs="Times New Roman"/>
                <w:sz w:val="28"/>
                <w:szCs w:val="28"/>
              </w:rPr>
              <w:t>24</w:t>
            </w:r>
          </w:p>
        </w:tc>
        <w:tc>
          <w:tcPr>
            <w:tcW w:w="1709" w:type="dxa"/>
            <w:shd w:val="clear" w:color="auto" w:fill="auto"/>
          </w:tcPr>
          <w:p w:rsidR="00096560" w:rsidRPr="00360FB5" w:rsidRDefault="004D36A4" w:rsidP="00363830">
            <w:pPr>
              <w:jc w:val="center"/>
              <w:rPr>
                <w:rFonts w:ascii="Times New Roman" w:hAnsi="Times New Roman" w:cs="Times New Roman"/>
                <w:sz w:val="28"/>
                <w:szCs w:val="28"/>
              </w:rPr>
            </w:pPr>
            <w:r w:rsidRPr="00360FB5">
              <w:rPr>
                <w:rFonts w:ascii="Times New Roman" w:hAnsi="Times New Roman" w:cs="Times New Roman"/>
                <w:sz w:val="28"/>
                <w:szCs w:val="28"/>
              </w:rPr>
              <w:t>48</w:t>
            </w:r>
          </w:p>
        </w:tc>
        <w:tc>
          <w:tcPr>
            <w:tcW w:w="1709" w:type="dxa"/>
            <w:shd w:val="clear" w:color="auto" w:fill="auto"/>
          </w:tcPr>
          <w:p w:rsidR="00096560" w:rsidRPr="00360FB5" w:rsidRDefault="004D36A4" w:rsidP="00363830">
            <w:pPr>
              <w:jc w:val="center"/>
              <w:rPr>
                <w:rFonts w:ascii="Times New Roman" w:hAnsi="Times New Roman" w:cs="Times New Roman"/>
                <w:sz w:val="28"/>
                <w:szCs w:val="28"/>
              </w:rPr>
            </w:pPr>
            <w:r w:rsidRPr="00360FB5">
              <w:rPr>
                <w:rFonts w:ascii="Times New Roman" w:hAnsi="Times New Roman" w:cs="Times New Roman"/>
                <w:sz w:val="28"/>
                <w:szCs w:val="28"/>
              </w:rPr>
              <w:t>6</w:t>
            </w:r>
          </w:p>
        </w:tc>
      </w:tr>
      <w:tr w:rsidR="00384052" w:rsidRPr="00360FB5" w:rsidTr="00347AAD">
        <w:tc>
          <w:tcPr>
            <w:tcW w:w="1384" w:type="dxa"/>
          </w:tcPr>
          <w:p w:rsidR="001756B1" w:rsidRPr="00360FB5" w:rsidRDefault="001756B1" w:rsidP="00363830">
            <w:pPr>
              <w:jc w:val="center"/>
              <w:rPr>
                <w:rFonts w:ascii="Times New Roman" w:hAnsi="Times New Roman" w:cs="Times New Roman"/>
                <w:sz w:val="28"/>
                <w:szCs w:val="28"/>
              </w:rPr>
            </w:pPr>
            <w:r w:rsidRPr="00360FB5">
              <w:rPr>
                <w:rFonts w:ascii="Times New Roman" w:hAnsi="Times New Roman" w:cs="Times New Roman"/>
                <w:sz w:val="28"/>
                <w:szCs w:val="28"/>
              </w:rPr>
              <w:t>2024г.</w:t>
            </w:r>
          </w:p>
        </w:tc>
        <w:tc>
          <w:tcPr>
            <w:tcW w:w="2095" w:type="dxa"/>
          </w:tcPr>
          <w:p w:rsidR="001756B1" w:rsidRPr="00360FB5" w:rsidRDefault="001756B1" w:rsidP="00A658F8">
            <w:pPr>
              <w:jc w:val="center"/>
              <w:rPr>
                <w:rFonts w:ascii="Times New Roman" w:hAnsi="Times New Roman" w:cs="Times New Roman"/>
                <w:sz w:val="28"/>
                <w:szCs w:val="28"/>
              </w:rPr>
            </w:pPr>
            <w:r w:rsidRPr="00360FB5">
              <w:rPr>
                <w:rFonts w:ascii="Times New Roman" w:hAnsi="Times New Roman" w:cs="Times New Roman"/>
                <w:sz w:val="28"/>
                <w:szCs w:val="28"/>
              </w:rPr>
              <w:t>88</w:t>
            </w:r>
          </w:p>
        </w:tc>
        <w:tc>
          <w:tcPr>
            <w:tcW w:w="1709" w:type="dxa"/>
            <w:shd w:val="clear" w:color="auto" w:fill="auto"/>
          </w:tcPr>
          <w:p w:rsidR="001756B1" w:rsidRPr="00360FB5" w:rsidRDefault="001756B1" w:rsidP="00A658F8">
            <w:pPr>
              <w:jc w:val="center"/>
              <w:rPr>
                <w:rFonts w:ascii="Times New Roman" w:hAnsi="Times New Roman" w:cs="Times New Roman"/>
                <w:sz w:val="28"/>
                <w:szCs w:val="28"/>
              </w:rPr>
            </w:pPr>
            <w:r w:rsidRPr="00360FB5">
              <w:rPr>
                <w:rFonts w:ascii="Times New Roman" w:hAnsi="Times New Roman" w:cs="Times New Roman"/>
                <w:sz w:val="28"/>
                <w:szCs w:val="28"/>
              </w:rPr>
              <w:t>0</w:t>
            </w:r>
          </w:p>
        </w:tc>
        <w:tc>
          <w:tcPr>
            <w:tcW w:w="1708" w:type="dxa"/>
            <w:shd w:val="clear" w:color="auto" w:fill="auto"/>
          </w:tcPr>
          <w:p w:rsidR="001756B1" w:rsidRPr="00360FB5" w:rsidRDefault="001756B1" w:rsidP="00A658F8">
            <w:pPr>
              <w:jc w:val="center"/>
              <w:rPr>
                <w:rFonts w:ascii="Times New Roman" w:hAnsi="Times New Roman" w:cs="Times New Roman"/>
                <w:sz w:val="28"/>
                <w:szCs w:val="28"/>
              </w:rPr>
            </w:pPr>
            <w:r w:rsidRPr="00360FB5">
              <w:rPr>
                <w:rFonts w:ascii="Times New Roman" w:hAnsi="Times New Roman" w:cs="Times New Roman"/>
                <w:sz w:val="28"/>
                <w:szCs w:val="28"/>
              </w:rPr>
              <w:t>32</w:t>
            </w:r>
          </w:p>
        </w:tc>
        <w:tc>
          <w:tcPr>
            <w:tcW w:w="1709" w:type="dxa"/>
            <w:shd w:val="clear" w:color="auto" w:fill="auto"/>
          </w:tcPr>
          <w:p w:rsidR="001756B1" w:rsidRPr="00360FB5" w:rsidRDefault="001756B1" w:rsidP="00A658F8">
            <w:pPr>
              <w:jc w:val="center"/>
              <w:rPr>
                <w:rFonts w:ascii="Times New Roman" w:hAnsi="Times New Roman" w:cs="Times New Roman"/>
                <w:sz w:val="28"/>
                <w:szCs w:val="28"/>
              </w:rPr>
            </w:pPr>
            <w:r w:rsidRPr="00360FB5">
              <w:rPr>
                <w:rFonts w:ascii="Times New Roman" w:hAnsi="Times New Roman" w:cs="Times New Roman"/>
                <w:sz w:val="28"/>
                <w:szCs w:val="28"/>
              </w:rPr>
              <w:t>53</w:t>
            </w:r>
          </w:p>
        </w:tc>
        <w:tc>
          <w:tcPr>
            <w:tcW w:w="1709" w:type="dxa"/>
            <w:shd w:val="clear" w:color="auto" w:fill="auto"/>
          </w:tcPr>
          <w:p w:rsidR="001756B1" w:rsidRPr="00360FB5" w:rsidRDefault="001756B1" w:rsidP="00A658F8">
            <w:pPr>
              <w:jc w:val="center"/>
              <w:rPr>
                <w:rFonts w:ascii="Times New Roman" w:hAnsi="Times New Roman" w:cs="Times New Roman"/>
                <w:sz w:val="28"/>
                <w:szCs w:val="28"/>
              </w:rPr>
            </w:pPr>
            <w:r w:rsidRPr="00360FB5">
              <w:rPr>
                <w:rFonts w:ascii="Times New Roman" w:hAnsi="Times New Roman" w:cs="Times New Roman"/>
                <w:sz w:val="28"/>
                <w:szCs w:val="28"/>
              </w:rPr>
              <w:t>3</w:t>
            </w:r>
          </w:p>
        </w:tc>
      </w:tr>
      <w:tr w:rsidR="002176F9" w:rsidRPr="00360FB5" w:rsidTr="00347AAD">
        <w:tc>
          <w:tcPr>
            <w:tcW w:w="1384" w:type="dxa"/>
          </w:tcPr>
          <w:p w:rsidR="002176F9" w:rsidRPr="00360FB5" w:rsidRDefault="002176F9" w:rsidP="00363830">
            <w:pPr>
              <w:jc w:val="center"/>
              <w:rPr>
                <w:rFonts w:ascii="Times New Roman" w:hAnsi="Times New Roman" w:cs="Times New Roman"/>
                <w:sz w:val="28"/>
                <w:szCs w:val="28"/>
              </w:rPr>
            </w:pPr>
            <w:r w:rsidRPr="00360FB5">
              <w:rPr>
                <w:rFonts w:ascii="Times New Roman" w:hAnsi="Times New Roman" w:cs="Times New Roman"/>
                <w:sz w:val="28"/>
                <w:szCs w:val="28"/>
              </w:rPr>
              <w:t>2025г.</w:t>
            </w:r>
          </w:p>
        </w:tc>
        <w:tc>
          <w:tcPr>
            <w:tcW w:w="2095" w:type="dxa"/>
          </w:tcPr>
          <w:p w:rsidR="002176F9" w:rsidRPr="00360FB5" w:rsidRDefault="002176F9" w:rsidP="00A658F8">
            <w:pPr>
              <w:jc w:val="center"/>
              <w:rPr>
                <w:rFonts w:ascii="Times New Roman" w:hAnsi="Times New Roman" w:cs="Times New Roman"/>
                <w:sz w:val="28"/>
                <w:szCs w:val="28"/>
              </w:rPr>
            </w:pPr>
            <w:r w:rsidRPr="00360FB5">
              <w:rPr>
                <w:rFonts w:ascii="Times New Roman" w:hAnsi="Times New Roman" w:cs="Times New Roman"/>
                <w:sz w:val="28"/>
                <w:szCs w:val="28"/>
              </w:rPr>
              <w:t>97</w:t>
            </w:r>
          </w:p>
        </w:tc>
        <w:tc>
          <w:tcPr>
            <w:tcW w:w="1709" w:type="dxa"/>
            <w:shd w:val="clear" w:color="auto" w:fill="auto"/>
          </w:tcPr>
          <w:p w:rsidR="002176F9" w:rsidRPr="00360FB5" w:rsidRDefault="002176F9" w:rsidP="00A658F8">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1708" w:type="dxa"/>
            <w:shd w:val="clear" w:color="auto" w:fill="auto"/>
          </w:tcPr>
          <w:p w:rsidR="002176F9" w:rsidRPr="00360FB5" w:rsidRDefault="002176F9" w:rsidP="00A658F8">
            <w:pPr>
              <w:jc w:val="center"/>
              <w:rPr>
                <w:rFonts w:ascii="Times New Roman" w:hAnsi="Times New Roman" w:cs="Times New Roman"/>
                <w:sz w:val="28"/>
                <w:szCs w:val="28"/>
              </w:rPr>
            </w:pPr>
            <w:r w:rsidRPr="00360FB5">
              <w:rPr>
                <w:rFonts w:ascii="Times New Roman" w:hAnsi="Times New Roman" w:cs="Times New Roman"/>
                <w:sz w:val="28"/>
                <w:szCs w:val="28"/>
              </w:rPr>
              <w:t>31</w:t>
            </w:r>
          </w:p>
        </w:tc>
        <w:tc>
          <w:tcPr>
            <w:tcW w:w="1709" w:type="dxa"/>
            <w:shd w:val="clear" w:color="auto" w:fill="auto"/>
          </w:tcPr>
          <w:p w:rsidR="002176F9" w:rsidRPr="00360FB5" w:rsidRDefault="002176F9" w:rsidP="00A658F8">
            <w:pPr>
              <w:jc w:val="center"/>
              <w:rPr>
                <w:rFonts w:ascii="Times New Roman" w:hAnsi="Times New Roman" w:cs="Times New Roman"/>
                <w:sz w:val="28"/>
                <w:szCs w:val="28"/>
              </w:rPr>
            </w:pPr>
            <w:r w:rsidRPr="00360FB5">
              <w:rPr>
                <w:rFonts w:ascii="Times New Roman" w:hAnsi="Times New Roman" w:cs="Times New Roman"/>
                <w:sz w:val="28"/>
                <w:szCs w:val="28"/>
              </w:rPr>
              <w:t>65</w:t>
            </w:r>
          </w:p>
        </w:tc>
        <w:tc>
          <w:tcPr>
            <w:tcW w:w="1709" w:type="dxa"/>
            <w:shd w:val="clear" w:color="auto" w:fill="auto"/>
          </w:tcPr>
          <w:p w:rsidR="002176F9" w:rsidRPr="00360FB5" w:rsidRDefault="002176F9" w:rsidP="00A658F8">
            <w:pPr>
              <w:jc w:val="center"/>
              <w:rPr>
                <w:rFonts w:ascii="Times New Roman" w:hAnsi="Times New Roman" w:cs="Times New Roman"/>
                <w:sz w:val="28"/>
                <w:szCs w:val="28"/>
              </w:rPr>
            </w:pPr>
            <w:r w:rsidRPr="00360FB5">
              <w:rPr>
                <w:rFonts w:ascii="Times New Roman" w:hAnsi="Times New Roman" w:cs="Times New Roman"/>
                <w:sz w:val="28"/>
                <w:szCs w:val="28"/>
              </w:rPr>
              <w:t>0</w:t>
            </w:r>
          </w:p>
        </w:tc>
      </w:tr>
    </w:tbl>
    <w:p w:rsidR="00035B1F" w:rsidRPr="00360FB5" w:rsidRDefault="00035B1F" w:rsidP="00384052">
      <w:pPr>
        <w:spacing w:after="0"/>
        <w:jc w:val="both"/>
        <w:rPr>
          <w:rFonts w:ascii="Times New Roman" w:hAnsi="Times New Roman" w:cs="Times New Roman"/>
          <w:sz w:val="28"/>
          <w:szCs w:val="28"/>
        </w:rPr>
      </w:pPr>
    </w:p>
    <w:p w:rsidR="00363830" w:rsidRPr="00360FB5" w:rsidRDefault="00363830" w:rsidP="00384052">
      <w:pPr>
        <w:spacing w:after="0"/>
        <w:jc w:val="both"/>
        <w:rPr>
          <w:rFonts w:ascii="Times New Roman" w:hAnsi="Times New Roman" w:cs="Times New Roman"/>
          <w:sz w:val="28"/>
          <w:szCs w:val="28"/>
        </w:rPr>
      </w:pPr>
      <w:r w:rsidRPr="00360FB5">
        <w:rPr>
          <w:rFonts w:ascii="Times New Roman" w:hAnsi="Times New Roman" w:cs="Times New Roman"/>
          <w:sz w:val="28"/>
          <w:szCs w:val="28"/>
        </w:rPr>
        <w:t>Что в процентном отношении составляет:</w:t>
      </w:r>
    </w:p>
    <w:p w:rsidR="00DC46FE" w:rsidRPr="00360FB5" w:rsidRDefault="009E7279" w:rsidP="00384052">
      <w:pPr>
        <w:spacing w:after="0"/>
        <w:jc w:val="both"/>
        <w:rPr>
          <w:rFonts w:ascii="Microsoft Sans Serif" w:hAnsi="Microsoft Sans Serif" w:cs="Microsoft Sans Serif"/>
          <w:sz w:val="56"/>
          <w:szCs w:val="56"/>
          <w:u w:val="single"/>
        </w:rPr>
      </w:pPr>
      <w:r w:rsidRPr="00360FB5">
        <w:rPr>
          <w:noProof/>
          <w:lang w:eastAsia="ru-RU"/>
        </w:rPr>
        <w:drawing>
          <wp:inline distT="0" distB="0" distL="0" distR="0" wp14:anchorId="2514B830" wp14:editId="26EAD14C">
            <wp:extent cx="6381750" cy="291465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3830" w:rsidRPr="00360FB5" w:rsidRDefault="00363830" w:rsidP="0034485D">
      <w:pPr>
        <w:spacing w:after="0"/>
        <w:jc w:val="both"/>
        <w:rPr>
          <w:rFonts w:ascii="Times New Roman" w:hAnsi="Times New Roman" w:cs="Times New Roman"/>
          <w:sz w:val="28"/>
          <w:szCs w:val="28"/>
          <w:u w:val="single"/>
        </w:rPr>
      </w:pPr>
    </w:p>
    <w:p w:rsidR="0034485D" w:rsidRPr="00360FB5" w:rsidRDefault="0034485D" w:rsidP="0034485D">
      <w:pPr>
        <w:spacing w:after="0"/>
        <w:jc w:val="both"/>
        <w:rPr>
          <w:rFonts w:ascii="Times New Roman" w:hAnsi="Times New Roman" w:cs="Times New Roman"/>
          <w:i/>
          <w:sz w:val="28"/>
          <w:szCs w:val="28"/>
        </w:rPr>
      </w:pPr>
      <w:r w:rsidRPr="00360FB5">
        <w:rPr>
          <w:rFonts w:ascii="Times New Roman" w:hAnsi="Times New Roman" w:cs="Times New Roman"/>
          <w:i/>
          <w:sz w:val="28"/>
          <w:szCs w:val="28"/>
        </w:rPr>
        <w:t>К</w:t>
      </w:r>
      <w:r w:rsidR="00EE4AD1" w:rsidRPr="00360FB5">
        <w:rPr>
          <w:rFonts w:ascii="Times New Roman" w:hAnsi="Times New Roman" w:cs="Times New Roman"/>
          <w:i/>
          <w:sz w:val="28"/>
          <w:szCs w:val="28"/>
        </w:rPr>
        <w:t>лассы</w:t>
      </w:r>
      <w:proofErr w:type="gramStart"/>
      <w:r w:rsidR="00EE4AD1" w:rsidRPr="00360FB5">
        <w:rPr>
          <w:rFonts w:ascii="Times New Roman" w:hAnsi="Times New Roman" w:cs="Times New Roman"/>
          <w:i/>
          <w:sz w:val="28"/>
          <w:szCs w:val="28"/>
        </w:rPr>
        <w:t xml:space="preserve"> </w:t>
      </w:r>
      <w:r w:rsidRPr="00360FB5">
        <w:rPr>
          <w:rFonts w:ascii="Times New Roman" w:hAnsi="Times New Roman" w:cs="Times New Roman"/>
          <w:i/>
          <w:sz w:val="28"/>
          <w:szCs w:val="28"/>
        </w:rPr>
        <w:t>А</w:t>
      </w:r>
      <w:proofErr w:type="gramEnd"/>
      <w:r w:rsidRPr="00360FB5">
        <w:rPr>
          <w:rFonts w:ascii="Times New Roman" w:hAnsi="Times New Roman" w:cs="Times New Roman"/>
          <w:i/>
          <w:sz w:val="28"/>
          <w:szCs w:val="28"/>
        </w:rPr>
        <w:t xml:space="preserve"> – обучающиеся, занимающиеся по адаптированной основной общеобразовательной программе (с умственной отсталостью, интеллектуальными нарушениями, вариант 1):</w:t>
      </w:r>
    </w:p>
    <w:tbl>
      <w:tblPr>
        <w:tblStyle w:val="41"/>
        <w:tblW w:w="0" w:type="auto"/>
        <w:tblLook w:val="04A0" w:firstRow="1" w:lastRow="0" w:firstColumn="1" w:lastColumn="0" w:noHBand="0" w:noVBand="1"/>
      </w:tblPr>
      <w:tblGrid>
        <w:gridCol w:w="1770"/>
        <w:gridCol w:w="1981"/>
        <w:gridCol w:w="1548"/>
        <w:gridCol w:w="1559"/>
        <w:gridCol w:w="1560"/>
        <w:gridCol w:w="1550"/>
      </w:tblGrid>
      <w:tr w:rsidR="00DC46FE" w:rsidRPr="00360FB5" w:rsidTr="00EE4AD1">
        <w:tc>
          <w:tcPr>
            <w:tcW w:w="1770"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год</w:t>
            </w:r>
          </w:p>
        </w:tc>
        <w:tc>
          <w:tcPr>
            <w:tcW w:w="1981"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 xml:space="preserve">всего </w:t>
            </w:r>
            <w:proofErr w:type="gramStart"/>
            <w:r w:rsidR="0034485D" w:rsidRPr="00360FB5">
              <w:rPr>
                <w:rFonts w:ascii="Times New Roman" w:hAnsi="Times New Roman" w:cs="Times New Roman"/>
                <w:sz w:val="28"/>
                <w:szCs w:val="28"/>
              </w:rPr>
              <w:t>аттестованных</w:t>
            </w:r>
            <w:proofErr w:type="gramEnd"/>
            <w:r w:rsidR="0034485D" w:rsidRPr="00360FB5">
              <w:rPr>
                <w:rFonts w:ascii="Times New Roman" w:hAnsi="Times New Roman" w:cs="Times New Roman"/>
                <w:sz w:val="28"/>
                <w:szCs w:val="28"/>
              </w:rPr>
              <w:t xml:space="preserve"> обучающихся</w:t>
            </w:r>
          </w:p>
        </w:tc>
        <w:tc>
          <w:tcPr>
            <w:tcW w:w="1548"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«5»</w:t>
            </w:r>
          </w:p>
        </w:tc>
        <w:tc>
          <w:tcPr>
            <w:tcW w:w="1559" w:type="dxa"/>
          </w:tcPr>
          <w:p w:rsidR="00363830" w:rsidRPr="00360FB5" w:rsidRDefault="00363830" w:rsidP="0034485D">
            <w:pPr>
              <w:jc w:val="center"/>
              <w:rPr>
                <w:rFonts w:ascii="Times New Roman" w:hAnsi="Times New Roman" w:cs="Times New Roman"/>
                <w:sz w:val="28"/>
                <w:szCs w:val="28"/>
              </w:rPr>
            </w:pPr>
            <w:r w:rsidRPr="00360FB5">
              <w:rPr>
                <w:rFonts w:ascii="Times New Roman" w:hAnsi="Times New Roman" w:cs="Times New Roman"/>
                <w:sz w:val="28"/>
                <w:szCs w:val="28"/>
              </w:rPr>
              <w:t>«4»</w:t>
            </w:r>
            <w:r w:rsidR="0034485D" w:rsidRPr="00360FB5">
              <w:rPr>
                <w:rFonts w:ascii="Times New Roman" w:hAnsi="Times New Roman" w:cs="Times New Roman"/>
                <w:sz w:val="28"/>
                <w:szCs w:val="28"/>
              </w:rPr>
              <w:t xml:space="preserve"> </w:t>
            </w:r>
            <w:r w:rsidRPr="00360FB5">
              <w:rPr>
                <w:rFonts w:ascii="Times New Roman" w:hAnsi="Times New Roman" w:cs="Times New Roman"/>
                <w:sz w:val="28"/>
                <w:szCs w:val="28"/>
              </w:rPr>
              <w:t>и</w:t>
            </w:r>
            <w:r w:rsidR="0034485D" w:rsidRPr="00360FB5">
              <w:rPr>
                <w:rFonts w:ascii="Times New Roman" w:hAnsi="Times New Roman" w:cs="Times New Roman"/>
                <w:sz w:val="28"/>
                <w:szCs w:val="28"/>
              </w:rPr>
              <w:t xml:space="preserve"> </w:t>
            </w:r>
            <w:r w:rsidRPr="00360FB5">
              <w:rPr>
                <w:rFonts w:ascii="Times New Roman" w:hAnsi="Times New Roman" w:cs="Times New Roman"/>
                <w:sz w:val="28"/>
                <w:szCs w:val="28"/>
              </w:rPr>
              <w:t>«5»</w:t>
            </w:r>
          </w:p>
        </w:tc>
        <w:tc>
          <w:tcPr>
            <w:tcW w:w="1560"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«3»</w:t>
            </w:r>
          </w:p>
        </w:tc>
        <w:tc>
          <w:tcPr>
            <w:tcW w:w="1550"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«2»</w:t>
            </w:r>
          </w:p>
        </w:tc>
      </w:tr>
      <w:tr w:rsidR="00DC46FE" w:rsidRPr="00360FB5" w:rsidTr="00EE4AD1">
        <w:tc>
          <w:tcPr>
            <w:tcW w:w="1770"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2021г.</w:t>
            </w:r>
          </w:p>
        </w:tc>
        <w:tc>
          <w:tcPr>
            <w:tcW w:w="1981"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35</w:t>
            </w:r>
          </w:p>
        </w:tc>
        <w:tc>
          <w:tcPr>
            <w:tcW w:w="1548"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1559"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14</w:t>
            </w:r>
          </w:p>
        </w:tc>
        <w:tc>
          <w:tcPr>
            <w:tcW w:w="1560"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20</w:t>
            </w:r>
          </w:p>
        </w:tc>
        <w:tc>
          <w:tcPr>
            <w:tcW w:w="1550"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0</w:t>
            </w:r>
          </w:p>
        </w:tc>
      </w:tr>
      <w:tr w:rsidR="00DC46FE" w:rsidRPr="00360FB5" w:rsidTr="00EE4AD1">
        <w:tc>
          <w:tcPr>
            <w:tcW w:w="1770"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2022г.</w:t>
            </w:r>
          </w:p>
        </w:tc>
        <w:tc>
          <w:tcPr>
            <w:tcW w:w="1981"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34</w:t>
            </w:r>
          </w:p>
        </w:tc>
        <w:tc>
          <w:tcPr>
            <w:tcW w:w="1548"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1559"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11</w:t>
            </w:r>
          </w:p>
        </w:tc>
        <w:tc>
          <w:tcPr>
            <w:tcW w:w="1560"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22</w:t>
            </w:r>
          </w:p>
        </w:tc>
        <w:tc>
          <w:tcPr>
            <w:tcW w:w="1550" w:type="dxa"/>
          </w:tcPr>
          <w:p w:rsidR="00363830" w:rsidRPr="00360FB5" w:rsidRDefault="00363830" w:rsidP="00363830">
            <w:pPr>
              <w:jc w:val="center"/>
              <w:rPr>
                <w:rFonts w:ascii="Times New Roman" w:hAnsi="Times New Roman" w:cs="Times New Roman"/>
                <w:sz w:val="28"/>
                <w:szCs w:val="28"/>
              </w:rPr>
            </w:pPr>
            <w:r w:rsidRPr="00360FB5">
              <w:rPr>
                <w:rFonts w:ascii="Times New Roman" w:hAnsi="Times New Roman" w:cs="Times New Roman"/>
                <w:sz w:val="28"/>
                <w:szCs w:val="28"/>
              </w:rPr>
              <w:t>0</w:t>
            </w:r>
          </w:p>
        </w:tc>
      </w:tr>
      <w:tr w:rsidR="00DC46FE" w:rsidRPr="00360FB5" w:rsidTr="00EE4AD1">
        <w:tc>
          <w:tcPr>
            <w:tcW w:w="1770" w:type="dxa"/>
          </w:tcPr>
          <w:p w:rsidR="00E72678" w:rsidRPr="00360FB5" w:rsidRDefault="00E72678" w:rsidP="00363830">
            <w:pPr>
              <w:jc w:val="center"/>
              <w:rPr>
                <w:rFonts w:ascii="Times New Roman" w:hAnsi="Times New Roman" w:cs="Times New Roman"/>
                <w:sz w:val="28"/>
                <w:szCs w:val="28"/>
              </w:rPr>
            </w:pPr>
            <w:r w:rsidRPr="00360FB5">
              <w:rPr>
                <w:rFonts w:ascii="Times New Roman" w:hAnsi="Times New Roman" w:cs="Times New Roman"/>
                <w:sz w:val="28"/>
                <w:szCs w:val="28"/>
              </w:rPr>
              <w:t>2023г.</w:t>
            </w:r>
          </w:p>
        </w:tc>
        <w:tc>
          <w:tcPr>
            <w:tcW w:w="1981" w:type="dxa"/>
          </w:tcPr>
          <w:p w:rsidR="00E72678" w:rsidRPr="00360FB5" w:rsidRDefault="00E72678" w:rsidP="00363830">
            <w:pPr>
              <w:jc w:val="center"/>
              <w:rPr>
                <w:rFonts w:ascii="Times New Roman" w:hAnsi="Times New Roman" w:cs="Times New Roman"/>
                <w:sz w:val="28"/>
                <w:szCs w:val="28"/>
              </w:rPr>
            </w:pPr>
            <w:r w:rsidRPr="00360FB5">
              <w:rPr>
                <w:rFonts w:ascii="Times New Roman" w:hAnsi="Times New Roman" w:cs="Times New Roman"/>
                <w:sz w:val="28"/>
                <w:szCs w:val="28"/>
              </w:rPr>
              <w:t>45</w:t>
            </w:r>
          </w:p>
        </w:tc>
        <w:tc>
          <w:tcPr>
            <w:tcW w:w="1548" w:type="dxa"/>
          </w:tcPr>
          <w:p w:rsidR="00E72678" w:rsidRPr="00360FB5" w:rsidRDefault="00E72678" w:rsidP="00363830">
            <w:pPr>
              <w:jc w:val="center"/>
              <w:rPr>
                <w:rFonts w:ascii="Times New Roman" w:hAnsi="Times New Roman" w:cs="Times New Roman"/>
                <w:sz w:val="28"/>
                <w:szCs w:val="28"/>
              </w:rPr>
            </w:pPr>
            <w:r w:rsidRPr="00360FB5">
              <w:rPr>
                <w:rFonts w:ascii="Times New Roman" w:hAnsi="Times New Roman" w:cs="Times New Roman"/>
                <w:sz w:val="28"/>
                <w:szCs w:val="28"/>
              </w:rPr>
              <w:t>0</w:t>
            </w:r>
          </w:p>
        </w:tc>
        <w:tc>
          <w:tcPr>
            <w:tcW w:w="1559" w:type="dxa"/>
          </w:tcPr>
          <w:p w:rsidR="00E72678" w:rsidRPr="00360FB5" w:rsidRDefault="00E72678" w:rsidP="00363830">
            <w:pPr>
              <w:jc w:val="center"/>
              <w:rPr>
                <w:rFonts w:ascii="Times New Roman" w:hAnsi="Times New Roman" w:cs="Times New Roman"/>
                <w:sz w:val="28"/>
                <w:szCs w:val="28"/>
              </w:rPr>
            </w:pPr>
            <w:r w:rsidRPr="00360FB5">
              <w:rPr>
                <w:rFonts w:ascii="Times New Roman" w:hAnsi="Times New Roman" w:cs="Times New Roman"/>
                <w:sz w:val="28"/>
                <w:szCs w:val="28"/>
              </w:rPr>
              <w:t>17</w:t>
            </w:r>
          </w:p>
        </w:tc>
        <w:tc>
          <w:tcPr>
            <w:tcW w:w="1560" w:type="dxa"/>
          </w:tcPr>
          <w:p w:rsidR="00E72678" w:rsidRPr="00360FB5" w:rsidRDefault="00E72678" w:rsidP="00363830">
            <w:pPr>
              <w:jc w:val="center"/>
              <w:rPr>
                <w:rFonts w:ascii="Times New Roman" w:hAnsi="Times New Roman" w:cs="Times New Roman"/>
                <w:sz w:val="28"/>
                <w:szCs w:val="28"/>
              </w:rPr>
            </w:pPr>
            <w:r w:rsidRPr="00360FB5">
              <w:rPr>
                <w:rFonts w:ascii="Times New Roman" w:hAnsi="Times New Roman" w:cs="Times New Roman"/>
                <w:sz w:val="28"/>
                <w:szCs w:val="28"/>
              </w:rPr>
              <w:t>27</w:t>
            </w:r>
          </w:p>
        </w:tc>
        <w:tc>
          <w:tcPr>
            <w:tcW w:w="1550" w:type="dxa"/>
          </w:tcPr>
          <w:p w:rsidR="00E72678" w:rsidRPr="00360FB5" w:rsidRDefault="00E72678" w:rsidP="00363830">
            <w:pPr>
              <w:jc w:val="center"/>
              <w:rPr>
                <w:rFonts w:ascii="Times New Roman" w:hAnsi="Times New Roman" w:cs="Times New Roman"/>
                <w:sz w:val="28"/>
                <w:szCs w:val="28"/>
              </w:rPr>
            </w:pPr>
            <w:r w:rsidRPr="00360FB5">
              <w:rPr>
                <w:rFonts w:ascii="Times New Roman" w:hAnsi="Times New Roman" w:cs="Times New Roman"/>
                <w:sz w:val="28"/>
                <w:szCs w:val="28"/>
              </w:rPr>
              <w:t>1</w:t>
            </w:r>
          </w:p>
        </w:tc>
      </w:tr>
      <w:tr w:rsidR="00DC46FE" w:rsidRPr="00360FB5" w:rsidTr="00EE4AD1">
        <w:tc>
          <w:tcPr>
            <w:tcW w:w="1770" w:type="dxa"/>
          </w:tcPr>
          <w:p w:rsidR="000261FC" w:rsidRPr="00360FB5" w:rsidRDefault="000261FC" w:rsidP="00363830">
            <w:pPr>
              <w:jc w:val="center"/>
              <w:rPr>
                <w:rFonts w:ascii="Times New Roman" w:hAnsi="Times New Roman" w:cs="Times New Roman"/>
                <w:sz w:val="28"/>
                <w:szCs w:val="28"/>
              </w:rPr>
            </w:pPr>
            <w:r w:rsidRPr="00360FB5">
              <w:rPr>
                <w:rFonts w:ascii="Times New Roman" w:hAnsi="Times New Roman" w:cs="Times New Roman"/>
                <w:sz w:val="28"/>
                <w:szCs w:val="28"/>
              </w:rPr>
              <w:t>2024г.</w:t>
            </w:r>
          </w:p>
        </w:tc>
        <w:tc>
          <w:tcPr>
            <w:tcW w:w="1981" w:type="dxa"/>
          </w:tcPr>
          <w:p w:rsidR="000261FC" w:rsidRPr="00360FB5" w:rsidRDefault="000261FC" w:rsidP="00A658F8">
            <w:pPr>
              <w:jc w:val="center"/>
              <w:rPr>
                <w:rFonts w:ascii="Times New Roman" w:hAnsi="Times New Roman" w:cs="Times New Roman"/>
                <w:sz w:val="28"/>
                <w:szCs w:val="28"/>
              </w:rPr>
            </w:pPr>
            <w:r w:rsidRPr="00360FB5">
              <w:rPr>
                <w:rFonts w:ascii="Times New Roman" w:hAnsi="Times New Roman" w:cs="Times New Roman"/>
                <w:sz w:val="28"/>
                <w:szCs w:val="28"/>
              </w:rPr>
              <w:t>49</w:t>
            </w:r>
          </w:p>
        </w:tc>
        <w:tc>
          <w:tcPr>
            <w:tcW w:w="1548" w:type="dxa"/>
          </w:tcPr>
          <w:p w:rsidR="000261FC" w:rsidRPr="00360FB5" w:rsidRDefault="000261FC" w:rsidP="00A658F8">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1559" w:type="dxa"/>
          </w:tcPr>
          <w:p w:rsidR="000261FC" w:rsidRPr="00360FB5" w:rsidRDefault="000261FC" w:rsidP="00A658F8">
            <w:pPr>
              <w:jc w:val="center"/>
              <w:rPr>
                <w:rFonts w:ascii="Times New Roman" w:hAnsi="Times New Roman" w:cs="Times New Roman"/>
                <w:sz w:val="28"/>
                <w:szCs w:val="28"/>
              </w:rPr>
            </w:pPr>
            <w:r w:rsidRPr="00360FB5">
              <w:rPr>
                <w:rFonts w:ascii="Times New Roman" w:hAnsi="Times New Roman" w:cs="Times New Roman"/>
                <w:sz w:val="28"/>
                <w:szCs w:val="28"/>
              </w:rPr>
              <w:t>23</w:t>
            </w:r>
          </w:p>
        </w:tc>
        <w:tc>
          <w:tcPr>
            <w:tcW w:w="1560" w:type="dxa"/>
          </w:tcPr>
          <w:p w:rsidR="000261FC" w:rsidRPr="00360FB5" w:rsidRDefault="000261FC" w:rsidP="00A658F8">
            <w:pPr>
              <w:jc w:val="center"/>
              <w:rPr>
                <w:rFonts w:ascii="Times New Roman" w:hAnsi="Times New Roman" w:cs="Times New Roman"/>
                <w:sz w:val="28"/>
                <w:szCs w:val="28"/>
              </w:rPr>
            </w:pPr>
            <w:r w:rsidRPr="00360FB5">
              <w:rPr>
                <w:rFonts w:ascii="Times New Roman" w:hAnsi="Times New Roman" w:cs="Times New Roman"/>
                <w:sz w:val="28"/>
                <w:szCs w:val="28"/>
              </w:rPr>
              <w:t>23</w:t>
            </w:r>
          </w:p>
        </w:tc>
        <w:tc>
          <w:tcPr>
            <w:tcW w:w="1550" w:type="dxa"/>
          </w:tcPr>
          <w:p w:rsidR="000261FC" w:rsidRPr="00360FB5" w:rsidRDefault="000261FC" w:rsidP="00A658F8">
            <w:pPr>
              <w:jc w:val="center"/>
              <w:rPr>
                <w:rFonts w:ascii="Times New Roman" w:hAnsi="Times New Roman" w:cs="Times New Roman"/>
                <w:sz w:val="28"/>
                <w:szCs w:val="28"/>
              </w:rPr>
            </w:pPr>
            <w:r w:rsidRPr="00360FB5">
              <w:rPr>
                <w:rFonts w:ascii="Times New Roman" w:hAnsi="Times New Roman" w:cs="Times New Roman"/>
                <w:sz w:val="28"/>
                <w:szCs w:val="28"/>
              </w:rPr>
              <w:t>2</w:t>
            </w:r>
          </w:p>
        </w:tc>
      </w:tr>
      <w:tr w:rsidR="009E7279" w:rsidRPr="00360FB5" w:rsidTr="00EE4AD1">
        <w:tc>
          <w:tcPr>
            <w:tcW w:w="1770" w:type="dxa"/>
          </w:tcPr>
          <w:p w:rsidR="009E7279" w:rsidRPr="00360FB5" w:rsidRDefault="009E7279" w:rsidP="00363830">
            <w:pPr>
              <w:jc w:val="center"/>
              <w:rPr>
                <w:rFonts w:ascii="Times New Roman" w:hAnsi="Times New Roman" w:cs="Times New Roman"/>
                <w:sz w:val="28"/>
                <w:szCs w:val="28"/>
              </w:rPr>
            </w:pPr>
            <w:r w:rsidRPr="00360FB5">
              <w:rPr>
                <w:rFonts w:ascii="Times New Roman" w:hAnsi="Times New Roman" w:cs="Times New Roman"/>
                <w:sz w:val="28"/>
                <w:szCs w:val="28"/>
              </w:rPr>
              <w:t>2025г.</w:t>
            </w:r>
          </w:p>
        </w:tc>
        <w:tc>
          <w:tcPr>
            <w:tcW w:w="1981" w:type="dxa"/>
          </w:tcPr>
          <w:p w:rsidR="009E7279" w:rsidRPr="00360FB5" w:rsidRDefault="00FB32B6" w:rsidP="00A658F8">
            <w:pPr>
              <w:jc w:val="center"/>
              <w:rPr>
                <w:rFonts w:ascii="Times New Roman" w:hAnsi="Times New Roman" w:cs="Times New Roman"/>
                <w:sz w:val="28"/>
                <w:szCs w:val="28"/>
              </w:rPr>
            </w:pPr>
            <w:r w:rsidRPr="00360FB5">
              <w:rPr>
                <w:rFonts w:ascii="Times New Roman" w:hAnsi="Times New Roman" w:cs="Times New Roman"/>
                <w:sz w:val="28"/>
                <w:szCs w:val="28"/>
              </w:rPr>
              <w:t>43</w:t>
            </w:r>
          </w:p>
        </w:tc>
        <w:tc>
          <w:tcPr>
            <w:tcW w:w="1548" w:type="dxa"/>
          </w:tcPr>
          <w:p w:rsidR="009E7279" w:rsidRPr="00360FB5" w:rsidRDefault="00FB32B6" w:rsidP="00A658F8">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1559" w:type="dxa"/>
          </w:tcPr>
          <w:p w:rsidR="009E7279" w:rsidRPr="00360FB5" w:rsidRDefault="00FB32B6" w:rsidP="00A658F8">
            <w:pPr>
              <w:jc w:val="center"/>
              <w:rPr>
                <w:rFonts w:ascii="Times New Roman" w:hAnsi="Times New Roman" w:cs="Times New Roman"/>
                <w:sz w:val="28"/>
                <w:szCs w:val="28"/>
              </w:rPr>
            </w:pPr>
            <w:r w:rsidRPr="00360FB5">
              <w:rPr>
                <w:rFonts w:ascii="Times New Roman" w:hAnsi="Times New Roman" w:cs="Times New Roman"/>
                <w:sz w:val="28"/>
                <w:szCs w:val="28"/>
              </w:rPr>
              <w:t>22</w:t>
            </w:r>
          </w:p>
        </w:tc>
        <w:tc>
          <w:tcPr>
            <w:tcW w:w="1560" w:type="dxa"/>
          </w:tcPr>
          <w:p w:rsidR="009E7279" w:rsidRPr="00360FB5" w:rsidRDefault="00FB32B6" w:rsidP="00A658F8">
            <w:pPr>
              <w:jc w:val="center"/>
              <w:rPr>
                <w:rFonts w:ascii="Times New Roman" w:hAnsi="Times New Roman" w:cs="Times New Roman"/>
                <w:sz w:val="28"/>
                <w:szCs w:val="28"/>
              </w:rPr>
            </w:pPr>
            <w:r w:rsidRPr="00360FB5">
              <w:rPr>
                <w:rFonts w:ascii="Times New Roman" w:hAnsi="Times New Roman" w:cs="Times New Roman"/>
                <w:sz w:val="28"/>
                <w:szCs w:val="28"/>
              </w:rPr>
              <w:t>20</w:t>
            </w:r>
          </w:p>
        </w:tc>
        <w:tc>
          <w:tcPr>
            <w:tcW w:w="1550" w:type="dxa"/>
          </w:tcPr>
          <w:p w:rsidR="009E7279" w:rsidRPr="00360FB5" w:rsidRDefault="00FB32B6" w:rsidP="00A658F8">
            <w:pPr>
              <w:jc w:val="center"/>
              <w:rPr>
                <w:rFonts w:ascii="Times New Roman" w:hAnsi="Times New Roman" w:cs="Times New Roman"/>
                <w:sz w:val="28"/>
                <w:szCs w:val="28"/>
              </w:rPr>
            </w:pPr>
            <w:r w:rsidRPr="00360FB5">
              <w:rPr>
                <w:rFonts w:ascii="Times New Roman" w:hAnsi="Times New Roman" w:cs="Times New Roman"/>
                <w:sz w:val="28"/>
                <w:szCs w:val="28"/>
              </w:rPr>
              <w:t>0</w:t>
            </w:r>
          </w:p>
        </w:tc>
      </w:tr>
    </w:tbl>
    <w:p w:rsidR="00363830" w:rsidRPr="00360FB5" w:rsidRDefault="0034485D" w:rsidP="00363830">
      <w:pPr>
        <w:spacing w:after="0"/>
        <w:jc w:val="both"/>
        <w:rPr>
          <w:rFonts w:ascii="Times New Roman" w:hAnsi="Times New Roman" w:cs="Times New Roman"/>
          <w:sz w:val="28"/>
          <w:szCs w:val="28"/>
        </w:rPr>
      </w:pPr>
      <w:r w:rsidRPr="00360FB5">
        <w:rPr>
          <w:rFonts w:ascii="Times New Roman" w:hAnsi="Times New Roman" w:cs="Times New Roman"/>
          <w:sz w:val="28"/>
          <w:szCs w:val="28"/>
        </w:rPr>
        <w:t>Что в процентном отношении составляет:</w:t>
      </w:r>
    </w:p>
    <w:p w:rsidR="0034485D" w:rsidRPr="00360FB5" w:rsidRDefault="00FB32B6" w:rsidP="00363830">
      <w:pPr>
        <w:spacing w:after="0"/>
        <w:jc w:val="both"/>
        <w:rPr>
          <w:rFonts w:ascii="Times New Roman" w:hAnsi="Times New Roman" w:cs="Times New Roman"/>
          <w:sz w:val="28"/>
          <w:szCs w:val="28"/>
        </w:rPr>
      </w:pPr>
      <w:r w:rsidRPr="00360FB5">
        <w:rPr>
          <w:noProof/>
          <w:lang w:eastAsia="ru-RU"/>
        </w:rPr>
        <w:drawing>
          <wp:inline distT="0" distB="0" distL="0" distR="0" wp14:anchorId="49AC7E7B" wp14:editId="797D06E0">
            <wp:extent cx="6381750" cy="27432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404C" w:rsidRPr="00360FB5" w:rsidRDefault="00BE37ED" w:rsidP="008450B3">
      <w:pPr>
        <w:spacing w:after="0"/>
        <w:ind w:firstLine="708"/>
        <w:jc w:val="both"/>
        <w:rPr>
          <w:rFonts w:ascii="Times New Roman" w:hAnsi="Times New Roman" w:cs="Times New Roman"/>
          <w:sz w:val="28"/>
          <w:szCs w:val="28"/>
        </w:rPr>
      </w:pPr>
      <w:r w:rsidRPr="00360FB5">
        <w:rPr>
          <w:rFonts w:ascii="Times New Roman" w:hAnsi="Times New Roman" w:cs="Times New Roman"/>
          <w:sz w:val="28"/>
          <w:szCs w:val="28"/>
        </w:rPr>
        <w:t>Открытость требований и объективность оценивания в 202</w:t>
      </w:r>
      <w:r w:rsidR="00B57C26" w:rsidRPr="00360FB5">
        <w:rPr>
          <w:rFonts w:ascii="Times New Roman" w:hAnsi="Times New Roman" w:cs="Times New Roman"/>
          <w:sz w:val="28"/>
          <w:szCs w:val="28"/>
        </w:rPr>
        <w:t>4</w:t>
      </w:r>
      <w:r w:rsidRPr="00360FB5">
        <w:rPr>
          <w:rFonts w:ascii="Times New Roman" w:hAnsi="Times New Roman" w:cs="Times New Roman"/>
          <w:sz w:val="28"/>
          <w:szCs w:val="28"/>
        </w:rPr>
        <w:t>-202</w:t>
      </w:r>
      <w:r w:rsidR="00B57C26" w:rsidRPr="00360FB5">
        <w:rPr>
          <w:rFonts w:ascii="Times New Roman" w:hAnsi="Times New Roman" w:cs="Times New Roman"/>
          <w:sz w:val="28"/>
          <w:szCs w:val="28"/>
        </w:rPr>
        <w:t>5</w:t>
      </w:r>
      <w:r w:rsidRPr="00360FB5">
        <w:rPr>
          <w:rFonts w:ascii="Times New Roman" w:hAnsi="Times New Roman" w:cs="Times New Roman"/>
          <w:sz w:val="28"/>
          <w:szCs w:val="28"/>
        </w:rPr>
        <w:t xml:space="preserve"> учебном году </w:t>
      </w:r>
      <w:r w:rsidR="002C0632" w:rsidRPr="00360FB5">
        <w:rPr>
          <w:rFonts w:ascii="Times New Roman" w:hAnsi="Times New Roman" w:cs="Times New Roman"/>
          <w:sz w:val="28"/>
          <w:szCs w:val="28"/>
        </w:rPr>
        <w:t>продолжали поддерживаться</w:t>
      </w:r>
      <w:r w:rsidRPr="00360FB5">
        <w:rPr>
          <w:rFonts w:ascii="Times New Roman" w:hAnsi="Times New Roman" w:cs="Times New Roman"/>
          <w:sz w:val="28"/>
          <w:szCs w:val="28"/>
        </w:rPr>
        <w:t xml:space="preserve"> такими инструментами, как индекс обученности, индекс домашнего задания, </w:t>
      </w:r>
      <w:r w:rsidR="002C0632" w:rsidRPr="00360FB5">
        <w:rPr>
          <w:rFonts w:ascii="Times New Roman" w:hAnsi="Times New Roman" w:cs="Times New Roman"/>
          <w:sz w:val="28"/>
          <w:szCs w:val="28"/>
        </w:rPr>
        <w:t>функционирование зачетной системы</w:t>
      </w:r>
      <w:r w:rsidRPr="00360FB5">
        <w:rPr>
          <w:rFonts w:ascii="Times New Roman" w:hAnsi="Times New Roman" w:cs="Times New Roman"/>
          <w:sz w:val="28"/>
          <w:szCs w:val="28"/>
        </w:rPr>
        <w:t>.</w:t>
      </w:r>
      <w:r w:rsidR="0087404C" w:rsidRPr="00360FB5">
        <w:rPr>
          <w:rFonts w:ascii="Times New Roman" w:hAnsi="Times New Roman" w:cs="Times New Roman"/>
          <w:sz w:val="28"/>
          <w:szCs w:val="28"/>
        </w:rPr>
        <w:t xml:space="preserve"> Перечисленные инструменты позволяют систематизировать работу по каждому направлению, отслеживать и контролировать деятельность учителя и </w:t>
      </w:r>
      <w:proofErr w:type="gramStart"/>
      <w:r w:rsidR="0087404C" w:rsidRPr="00360FB5">
        <w:rPr>
          <w:rFonts w:ascii="Times New Roman" w:hAnsi="Times New Roman" w:cs="Times New Roman"/>
          <w:sz w:val="28"/>
          <w:szCs w:val="28"/>
        </w:rPr>
        <w:t>обучающихся</w:t>
      </w:r>
      <w:proofErr w:type="gramEnd"/>
      <w:r w:rsidR="0087404C" w:rsidRPr="00360FB5">
        <w:rPr>
          <w:rFonts w:ascii="Times New Roman" w:hAnsi="Times New Roman" w:cs="Times New Roman"/>
          <w:sz w:val="28"/>
          <w:szCs w:val="28"/>
        </w:rPr>
        <w:t>. Применение данных инструментов способствует формированию у школьников учебной мотивации, развитию личностных качеств в части самоорганизации и ответственности, повышению успеваемости.</w:t>
      </w:r>
    </w:p>
    <w:p w:rsidR="00C20D63" w:rsidRPr="00360FB5" w:rsidRDefault="00C20D63" w:rsidP="008450B3">
      <w:pPr>
        <w:spacing w:after="0"/>
        <w:ind w:firstLine="708"/>
        <w:jc w:val="both"/>
        <w:rPr>
          <w:rFonts w:ascii="Times New Roman" w:hAnsi="Times New Roman" w:cs="Times New Roman"/>
          <w:sz w:val="28"/>
          <w:szCs w:val="28"/>
        </w:rPr>
      </w:pPr>
      <w:r w:rsidRPr="00360FB5">
        <w:rPr>
          <w:rFonts w:ascii="Times New Roman" w:hAnsi="Times New Roman" w:cs="Times New Roman"/>
          <w:sz w:val="28"/>
          <w:szCs w:val="28"/>
        </w:rPr>
        <w:t>Индекс обученности позволяет соединить вместе объекты контроля по каждому обучающимися, сравнить цифровые показатели, увидеть динамику</w:t>
      </w:r>
      <w:r w:rsidR="002E1EF4" w:rsidRPr="00360FB5">
        <w:rPr>
          <w:rFonts w:ascii="Times New Roman" w:hAnsi="Times New Roman" w:cs="Times New Roman"/>
          <w:sz w:val="28"/>
          <w:szCs w:val="28"/>
        </w:rPr>
        <w:t>, после чего составить или скорректировать индивидуальный образовательн</w:t>
      </w:r>
      <w:r w:rsidR="0087404C" w:rsidRPr="00360FB5">
        <w:rPr>
          <w:rFonts w:ascii="Times New Roman" w:hAnsi="Times New Roman" w:cs="Times New Roman"/>
          <w:sz w:val="28"/>
          <w:szCs w:val="28"/>
        </w:rPr>
        <w:t>ый маршрут школьника.</w:t>
      </w:r>
    </w:p>
    <w:p w:rsidR="00A658F8" w:rsidRPr="00360FB5" w:rsidRDefault="00A658F8" w:rsidP="008450B3">
      <w:pPr>
        <w:spacing w:after="0"/>
        <w:ind w:firstLine="708"/>
        <w:jc w:val="both"/>
        <w:rPr>
          <w:rFonts w:ascii="Times New Roman" w:hAnsi="Times New Roman" w:cs="Times New Roman"/>
          <w:sz w:val="28"/>
          <w:szCs w:val="28"/>
        </w:rPr>
      </w:pPr>
      <w:r w:rsidRPr="00360FB5">
        <w:rPr>
          <w:rFonts w:ascii="Times New Roman" w:hAnsi="Times New Roman" w:cs="Times New Roman"/>
          <w:sz w:val="28"/>
          <w:szCs w:val="28"/>
        </w:rPr>
        <w:t>Зачеты проводятся в течение учебного года по графику. В 202</w:t>
      </w:r>
      <w:r w:rsidR="00B57C26" w:rsidRPr="00360FB5">
        <w:rPr>
          <w:rFonts w:ascii="Times New Roman" w:hAnsi="Times New Roman" w:cs="Times New Roman"/>
          <w:sz w:val="28"/>
          <w:szCs w:val="28"/>
        </w:rPr>
        <w:t>4</w:t>
      </w:r>
      <w:r w:rsidRPr="00360FB5">
        <w:rPr>
          <w:rFonts w:ascii="Times New Roman" w:hAnsi="Times New Roman" w:cs="Times New Roman"/>
          <w:sz w:val="28"/>
          <w:szCs w:val="28"/>
        </w:rPr>
        <w:t xml:space="preserve"> – 202</w:t>
      </w:r>
      <w:r w:rsidR="00B57C26" w:rsidRPr="00360FB5">
        <w:rPr>
          <w:rFonts w:ascii="Times New Roman" w:hAnsi="Times New Roman" w:cs="Times New Roman"/>
          <w:sz w:val="28"/>
          <w:szCs w:val="28"/>
        </w:rPr>
        <w:t>5</w:t>
      </w:r>
      <w:r w:rsidRPr="00360FB5">
        <w:rPr>
          <w:rFonts w:ascii="Times New Roman" w:hAnsi="Times New Roman" w:cs="Times New Roman"/>
          <w:sz w:val="28"/>
          <w:szCs w:val="28"/>
        </w:rPr>
        <w:t xml:space="preserve"> учебном году в классах «Г» по сравнению с предыдущим учебным годом увеличился объем учебного материала в контрольных материалах к зачетам по учебным предметам. Принципиальным является наличие устной части в билете зачета</w:t>
      </w:r>
      <w:r w:rsidR="00052635" w:rsidRPr="00360FB5">
        <w:rPr>
          <w:rFonts w:ascii="Times New Roman" w:hAnsi="Times New Roman" w:cs="Times New Roman"/>
          <w:sz w:val="28"/>
          <w:szCs w:val="28"/>
        </w:rPr>
        <w:t>, так как у</w:t>
      </w:r>
      <w:r w:rsidR="00052635" w:rsidRPr="00360FB5">
        <w:rPr>
          <w:rFonts w:ascii="Times New Roman" w:hAnsi="Times New Roman" w:cs="Times New Roman"/>
          <w:bCs/>
          <w:sz w:val="28"/>
          <w:szCs w:val="28"/>
        </w:rPr>
        <w:t>стная</w:t>
      </w:r>
      <w:r w:rsidR="00052635" w:rsidRPr="00360FB5">
        <w:rPr>
          <w:rFonts w:ascii="Times New Roman" w:hAnsi="Times New Roman" w:cs="Times New Roman"/>
          <w:sz w:val="28"/>
          <w:szCs w:val="28"/>
        </w:rPr>
        <w:t> беседа с педагогом, </w:t>
      </w:r>
      <w:r w:rsidR="00052635" w:rsidRPr="00360FB5">
        <w:rPr>
          <w:rFonts w:ascii="Times New Roman" w:hAnsi="Times New Roman" w:cs="Times New Roman"/>
          <w:bCs/>
          <w:sz w:val="28"/>
          <w:szCs w:val="28"/>
        </w:rPr>
        <w:t>позволяет лучше</w:t>
      </w:r>
      <w:r w:rsidR="00052635" w:rsidRPr="00360FB5">
        <w:rPr>
          <w:rFonts w:ascii="Times New Roman" w:hAnsi="Times New Roman" w:cs="Times New Roman"/>
          <w:sz w:val="28"/>
          <w:szCs w:val="28"/>
        </w:rPr>
        <w:t> проконтролировать сформированные знания и умения, обнаружить пробелы в знаниях, рассмотреть непонятное в учебном материале, сформировать навык монологического ответа и умение отвечать на вопросы</w:t>
      </w:r>
      <w:r w:rsidRPr="00360FB5">
        <w:rPr>
          <w:rFonts w:ascii="Times New Roman" w:hAnsi="Times New Roman" w:cs="Times New Roman"/>
          <w:sz w:val="28"/>
          <w:szCs w:val="28"/>
        </w:rPr>
        <w:t xml:space="preserve">. </w:t>
      </w:r>
      <w:r w:rsidR="00052635" w:rsidRPr="00360FB5">
        <w:rPr>
          <w:rFonts w:ascii="Times New Roman" w:hAnsi="Times New Roman" w:cs="Times New Roman"/>
          <w:sz w:val="28"/>
          <w:szCs w:val="28"/>
        </w:rPr>
        <w:t xml:space="preserve">Важной составляющей является наличие системы зачетов по предметам с целью осознания обучающимися необходимости самостоятельной работы при освоении школьных дисциплин. </w:t>
      </w:r>
    </w:p>
    <w:p w:rsidR="00052635" w:rsidRPr="00360FB5" w:rsidRDefault="00052635" w:rsidP="008450B3">
      <w:pPr>
        <w:spacing w:after="0"/>
        <w:ind w:firstLine="708"/>
        <w:jc w:val="both"/>
        <w:rPr>
          <w:rFonts w:ascii="Times New Roman" w:hAnsi="Times New Roman" w:cs="Times New Roman"/>
          <w:sz w:val="28"/>
          <w:szCs w:val="28"/>
        </w:rPr>
      </w:pPr>
      <w:r w:rsidRPr="00360FB5">
        <w:rPr>
          <w:rFonts w:ascii="Times New Roman" w:hAnsi="Times New Roman" w:cs="Times New Roman"/>
          <w:sz w:val="28"/>
          <w:szCs w:val="28"/>
        </w:rPr>
        <w:t xml:space="preserve">Результаты зачетов </w:t>
      </w:r>
      <w:r w:rsidR="004237B3" w:rsidRPr="00360FB5">
        <w:rPr>
          <w:rFonts w:ascii="Times New Roman" w:hAnsi="Times New Roman" w:cs="Times New Roman"/>
          <w:sz w:val="28"/>
          <w:szCs w:val="28"/>
        </w:rPr>
        <w:t>в 2024 – 2025 учебном году</w:t>
      </w:r>
      <w:r w:rsidRPr="00360FB5">
        <w:rPr>
          <w:rFonts w:ascii="Times New Roman" w:hAnsi="Times New Roman" w:cs="Times New Roman"/>
          <w:sz w:val="28"/>
          <w:szCs w:val="28"/>
        </w:rPr>
        <w:t>:</w:t>
      </w:r>
    </w:p>
    <w:p w:rsidR="004237B3" w:rsidRPr="00360FB5" w:rsidRDefault="004237B3" w:rsidP="008450B3">
      <w:pPr>
        <w:spacing w:after="0"/>
        <w:ind w:firstLine="708"/>
        <w:jc w:val="both"/>
        <w:rPr>
          <w:rFonts w:ascii="Times New Roman" w:hAnsi="Times New Roman" w:cs="Times New Roman"/>
          <w:sz w:val="28"/>
          <w:szCs w:val="28"/>
        </w:rPr>
      </w:pPr>
      <w:r w:rsidRPr="00360FB5">
        <w:rPr>
          <w:rFonts w:ascii="Times New Roman" w:hAnsi="Times New Roman" w:cs="Times New Roman"/>
          <w:sz w:val="28"/>
          <w:szCs w:val="28"/>
        </w:rPr>
        <w:t>Классы «А»</w:t>
      </w:r>
    </w:p>
    <w:tbl>
      <w:tblPr>
        <w:tblStyle w:val="a5"/>
        <w:tblW w:w="0" w:type="auto"/>
        <w:tblLook w:val="04A0" w:firstRow="1" w:lastRow="0" w:firstColumn="1" w:lastColumn="0" w:noHBand="0" w:noVBand="1"/>
      </w:tblPr>
      <w:tblGrid>
        <w:gridCol w:w="1951"/>
        <w:gridCol w:w="8222"/>
      </w:tblGrid>
      <w:tr w:rsidR="00360FB5" w:rsidRPr="00360FB5" w:rsidTr="00AA0E79">
        <w:tc>
          <w:tcPr>
            <w:tcW w:w="1951" w:type="dxa"/>
          </w:tcPr>
          <w:p w:rsidR="00AA0E79" w:rsidRPr="00360FB5" w:rsidRDefault="00AA0E79" w:rsidP="008450B3">
            <w:pPr>
              <w:jc w:val="both"/>
              <w:rPr>
                <w:rFonts w:ascii="Times New Roman" w:hAnsi="Times New Roman" w:cs="Times New Roman"/>
                <w:sz w:val="28"/>
                <w:szCs w:val="28"/>
              </w:rPr>
            </w:pPr>
            <w:r w:rsidRPr="00360FB5">
              <w:rPr>
                <w:rFonts w:ascii="Times New Roman" w:hAnsi="Times New Roman" w:cs="Times New Roman"/>
                <w:sz w:val="28"/>
                <w:szCs w:val="28"/>
              </w:rPr>
              <w:t>Класс</w:t>
            </w:r>
          </w:p>
        </w:tc>
        <w:tc>
          <w:tcPr>
            <w:tcW w:w="8222" w:type="dxa"/>
          </w:tcPr>
          <w:p w:rsidR="00AA0E79" w:rsidRPr="00360FB5" w:rsidRDefault="00AA0E79" w:rsidP="008450B3">
            <w:pPr>
              <w:jc w:val="both"/>
              <w:rPr>
                <w:rFonts w:ascii="Times New Roman" w:hAnsi="Times New Roman" w:cs="Times New Roman"/>
                <w:sz w:val="28"/>
                <w:szCs w:val="28"/>
              </w:rPr>
            </w:pPr>
            <w:r w:rsidRPr="00360FB5">
              <w:rPr>
                <w:rFonts w:ascii="Times New Roman" w:hAnsi="Times New Roman" w:cs="Times New Roman"/>
                <w:sz w:val="28"/>
                <w:szCs w:val="28"/>
              </w:rPr>
              <w:t>Предметы</w:t>
            </w:r>
          </w:p>
        </w:tc>
      </w:tr>
      <w:tr w:rsidR="00360FB5" w:rsidRPr="00360FB5" w:rsidTr="00AA0E79">
        <w:tc>
          <w:tcPr>
            <w:tcW w:w="1951" w:type="dxa"/>
          </w:tcPr>
          <w:p w:rsidR="00AA0E79" w:rsidRPr="00360FB5" w:rsidRDefault="00AA0E79" w:rsidP="008450B3">
            <w:pPr>
              <w:jc w:val="both"/>
              <w:rPr>
                <w:rFonts w:ascii="Times New Roman" w:hAnsi="Times New Roman" w:cs="Times New Roman"/>
                <w:sz w:val="28"/>
                <w:szCs w:val="28"/>
              </w:rPr>
            </w:pPr>
            <w:r w:rsidRPr="00360FB5">
              <w:rPr>
                <w:rFonts w:ascii="Times New Roman" w:hAnsi="Times New Roman" w:cs="Times New Roman"/>
                <w:sz w:val="28"/>
                <w:szCs w:val="28"/>
              </w:rPr>
              <w:t>5 «А»</w:t>
            </w:r>
          </w:p>
        </w:tc>
        <w:tc>
          <w:tcPr>
            <w:tcW w:w="8222" w:type="dxa"/>
          </w:tcPr>
          <w:p w:rsidR="00AA0E79" w:rsidRPr="00360FB5" w:rsidRDefault="00AA0E79" w:rsidP="00AA0E79">
            <w:pPr>
              <w:jc w:val="both"/>
              <w:rPr>
                <w:rFonts w:ascii="Times New Roman" w:hAnsi="Times New Roman" w:cs="Times New Roman"/>
                <w:sz w:val="28"/>
                <w:szCs w:val="28"/>
              </w:rPr>
            </w:pPr>
            <w:r w:rsidRPr="00360FB5">
              <w:rPr>
                <w:rFonts w:ascii="Times New Roman" w:hAnsi="Times New Roman" w:cs="Times New Roman"/>
                <w:sz w:val="28"/>
                <w:szCs w:val="28"/>
              </w:rPr>
              <w:t>ОСЖ 50</w:t>
            </w:r>
            <w:r w:rsidRPr="00AA0E79">
              <w:rPr>
                <w:rFonts w:ascii="Times New Roman" w:hAnsi="Times New Roman" w:cs="Times New Roman"/>
                <w:sz w:val="28"/>
                <w:szCs w:val="28"/>
              </w:rPr>
              <w:t>% (на «4» и «5»)</w:t>
            </w:r>
          </w:p>
        </w:tc>
      </w:tr>
      <w:tr w:rsidR="00360FB5" w:rsidRPr="00360FB5" w:rsidTr="001968EF">
        <w:trPr>
          <w:trHeight w:val="654"/>
        </w:trPr>
        <w:tc>
          <w:tcPr>
            <w:tcW w:w="1951" w:type="dxa"/>
          </w:tcPr>
          <w:p w:rsidR="00AA0E79" w:rsidRPr="00360FB5" w:rsidRDefault="00AA0E79" w:rsidP="008450B3">
            <w:pPr>
              <w:jc w:val="both"/>
              <w:rPr>
                <w:rFonts w:ascii="Times New Roman" w:hAnsi="Times New Roman" w:cs="Times New Roman"/>
                <w:sz w:val="28"/>
                <w:szCs w:val="28"/>
              </w:rPr>
            </w:pPr>
            <w:r w:rsidRPr="00360FB5">
              <w:rPr>
                <w:rFonts w:ascii="Times New Roman" w:hAnsi="Times New Roman" w:cs="Times New Roman"/>
                <w:sz w:val="28"/>
                <w:szCs w:val="28"/>
              </w:rPr>
              <w:t>6 «А»</w:t>
            </w:r>
          </w:p>
        </w:tc>
        <w:tc>
          <w:tcPr>
            <w:tcW w:w="8222" w:type="dxa"/>
          </w:tcPr>
          <w:p w:rsidR="00AA0E79" w:rsidRPr="00360FB5" w:rsidRDefault="00AA0E79" w:rsidP="00AA0E79">
            <w:pPr>
              <w:jc w:val="both"/>
              <w:rPr>
                <w:rFonts w:ascii="Times New Roman" w:hAnsi="Times New Roman" w:cs="Times New Roman"/>
                <w:sz w:val="28"/>
                <w:szCs w:val="28"/>
              </w:rPr>
            </w:pPr>
            <w:r w:rsidRPr="00360FB5">
              <w:rPr>
                <w:rFonts w:ascii="Times New Roman" w:hAnsi="Times New Roman" w:cs="Times New Roman"/>
                <w:sz w:val="28"/>
                <w:szCs w:val="28"/>
              </w:rPr>
              <w:t>ОСЖ 0% (на «4» и «5»)</w:t>
            </w:r>
          </w:p>
          <w:p w:rsidR="00AA0E79" w:rsidRPr="00360FB5" w:rsidRDefault="00AA0E79" w:rsidP="008450B3">
            <w:pPr>
              <w:jc w:val="both"/>
              <w:rPr>
                <w:rFonts w:ascii="Times New Roman" w:hAnsi="Times New Roman" w:cs="Times New Roman"/>
                <w:sz w:val="28"/>
                <w:szCs w:val="28"/>
              </w:rPr>
            </w:pPr>
            <w:r w:rsidRPr="00360FB5">
              <w:rPr>
                <w:rFonts w:ascii="Times New Roman" w:hAnsi="Times New Roman" w:cs="Times New Roman"/>
                <w:sz w:val="28"/>
                <w:szCs w:val="28"/>
              </w:rPr>
              <w:t xml:space="preserve">Мир истории </w:t>
            </w:r>
            <w:r w:rsidRPr="00AA0E79">
              <w:rPr>
                <w:rFonts w:ascii="Times New Roman" w:hAnsi="Times New Roman" w:cs="Times New Roman"/>
                <w:sz w:val="28"/>
                <w:szCs w:val="28"/>
              </w:rPr>
              <w:t>33% (на «4» и «5»)</w:t>
            </w:r>
          </w:p>
        </w:tc>
      </w:tr>
      <w:tr w:rsidR="00360FB5" w:rsidRPr="00360FB5" w:rsidTr="00AA0E79">
        <w:tc>
          <w:tcPr>
            <w:tcW w:w="1951" w:type="dxa"/>
          </w:tcPr>
          <w:p w:rsidR="00AA0E79" w:rsidRPr="00360FB5" w:rsidRDefault="00AA0E79" w:rsidP="008450B3">
            <w:pPr>
              <w:jc w:val="both"/>
              <w:rPr>
                <w:rFonts w:ascii="Times New Roman" w:hAnsi="Times New Roman" w:cs="Times New Roman"/>
                <w:sz w:val="28"/>
                <w:szCs w:val="28"/>
              </w:rPr>
            </w:pPr>
            <w:r w:rsidRPr="00360FB5">
              <w:rPr>
                <w:rFonts w:ascii="Times New Roman" w:hAnsi="Times New Roman" w:cs="Times New Roman"/>
                <w:sz w:val="28"/>
                <w:szCs w:val="28"/>
              </w:rPr>
              <w:t>7 «А»</w:t>
            </w:r>
          </w:p>
        </w:tc>
        <w:tc>
          <w:tcPr>
            <w:tcW w:w="8222" w:type="dxa"/>
          </w:tcPr>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Биология 40%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География 33% (на «4» и «5»)</w:t>
            </w:r>
          </w:p>
          <w:p w:rsidR="00AA0E79" w:rsidRPr="00360FB5"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Мир истории 33% (на «4» и «5»)</w:t>
            </w:r>
          </w:p>
        </w:tc>
      </w:tr>
      <w:tr w:rsidR="00360FB5" w:rsidRPr="00360FB5" w:rsidTr="00AA0E79">
        <w:tc>
          <w:tcPr>
            <w:tcW w:w="1951" w:type="dxa"/>
          </w:tcPr>
          <w:p w:rsidR="00AA0E79" w:rsidRPr="00360FB5" w:rsidRDefault="00AA0E79" w:rsidP="008450B3">
            <w:pPr>
              <w:jc w:val="both"/>
              <w:rPr>
                <w:rFonts w:ascii="Times New Roman" w:hAnsi="Times New Roman" w:cs="Times New Roman"/>
                <w:sz w:val="28"/>
                <w:szCs w:val="28"/>
              </w:rPr>
            </w:pPr>
            <w:r w:rsidRPr="00360FB5">
              <w:rPr>
                <w:rFonts w:ascii="Times New Roman" w:hAnsi="Times New Roman" w:cs="Times New Roman"/>
                <w:sz w:val="28"/>
                <w:szCs w:val="28"/>
              </w:rPr>
              <w:t>8 «А»</w:t>
            </w:r>
          </w:p>
        </w:tc>
        <w:tc>
          <w:tcPr>
            <w:tcW w:w="8222" w:type="dxa"/>
          </w:tcPr>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Основы социальной жизни 80%, 60%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Биология 70%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География 60% (на «4» и «5»)</w:t>
            </w:r>
          </w:p>
          <w:p w:rsidR="00AA0E79" w:rsidRPr="00360FB5" w:rsidRDefault="00AA0E79" w:rsidP="00AA0E79">
            <w:pPr>
              <w:jc w:val="both"/>
              <w:rPr>
                <w:rFonts w:ascii="Times New Roman" w:hAnsi="Times New Roman" w:cs="Times New Roman"/>
                <w:sz w:val="28"/>
                <w:szCs w:val="28"/>
              </w:rPr>
            </w:pPr>
            <w:r w:rsidRPr="00360FB5">
              <w:rPr>
                <w:rFonts w:ascii="Times New Roman" w:hAnsi="Times New Roman" w:cs="Times New Roman"/>
                <w:sz w:val="28"/>
                <w:szCs w:val="28"/>
              </w:rPr>
              <w:t>Мир истории 50% (на «4» и «5»)</w:t>
            </w:r>
          </w:p>
        </w:tc>
      </w:tr>
      <w:tr w:rsidR="00360FB5" w:rsidRPr="00360FB5" w:rsidTr="00AA0E79">
        <w:tc>
          <w:tcPr>
            <w:tcW w:w="1951" w:type="dxa"/>
          </w:tcPr>
          <w:p w:rsidR="00AA0E79" w:rsidRPr="00360FB5" w:rsidRDefault="00AA0E79" w:rsidP="008450B3">
            <w:pPr>
              <w:jc w:val="both"/>
              <w:rPr>
                <w:rFonts w:ascii="Times New Roman" w:hAnsi="Times New Roman" w:cs="Times New Roman"/>
                <w:sz w:val="28"/>
                <w:szCs w:val="28"/>
              </w:rPr>
            </w:pPr>
            <w:r w:rsidRPr="00360FB5">
              <w:rPr>
                <w:rFonts w:ascii="Times New Roman" w:hAnsi="Times New Roman" w:cs="Times New Roman"/>
                <w:sz w:val="28"/>
                <w:szCs w:val="28"/>
              </w:rPr>
              <w:t>9 «А»</w:t>
            </w:r>
          </w:p>
        </w:tc>
        <w:tc>
          <w:tcPr>
            <w:tcW w:w="8222" w:type="dxa"/>
          </w:tcPr>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Основы социальной жизни 50%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Биология 50% (на «4» и «5»)</w:t>
            </w:r>
          </w:p>
          <w:p w:rsidR="00AA0E79" w:rsidRPr="00360FB5" w:rsidRDefault="00AA0E79" w:rsidP="00AA0E79">
            <w:pPr>
              <w:rPr>
                <w:rFonts w:ascii="Times New Roman" w:hAnsi="Times New Roman" w:cs="Times New Roman"/>
                <w:sz w:val="28"/>
                <w:szCs w:val="28"/>
              </w:rPr>
            </w:pPr>
            <w:r w:rsidRPr="00360FB5">
              <w:rPr>
                <w:rFonts w:ascii="Times New Roman" w:hAnsi="Times New Roman" w:cs="Times New Roman"/>
                <w:sz w:val="28"/>
                <w:szCs w:val="28"/>
              </w:rPr>
              <w:t>География 50% (на «4» и «5»)</w:t>
            </w:r>
          </w:p>
        </w:tc>
      </w:tr>
    </w:tbl>
    <w:p w:rsidR="004237B3" w:rsidRPr="00360FB5" w:rsidRDefault="00AA0E79" w:rsidP="008450B3">
      <w:pPr>
        <w:spacing w:after="0"/>
        <w:ind w:firstLine="708"/>
        <w:jc w:val="both"/>
        <w:rPr>
          <w:rFonts w:ascii="Times New Roman" w:hAnsi="Times New Roman" w:cs="Times New Roman"/>
          <w:sz w:val="28"/>
          <w:szCs w:val="28"/>
        </w:rPr>
      </w:pPr>
      <w:r w:rsidRPr="00360FB5">
        <w:rPr>
          <w:rFonts w:ascii="Times New Roman" w:hAnsi="Times New Roman" w:cs="Times New Roman"/>
          <w:sz w:val="28"/>
          <w:szCs w:val="28"/>
        </w:rPr>
        <w:t>Классы «Б, Г»</w:t>
      </w:r>
    </w:p>
    <w:tbl>
      <w:tblPr>
        <w:tblStyle w:val="a5"/>
        <w:tblW w:w="0" w:type="auto"/>
        <w:tblLook w:val="04A0" w:firstRow="1" w:lastRow="0" w:firstColumn="1" w:lastColumn="0" w:noHBand="0" w:noVBand="1"/>
      </w:tblPr>
      <w:tblGrid>
        <w:gridCol w:w="1951"/>
        <w:gridCol w:w="8222"/>
      </w:tblGrid>
      <w:tr w:rsidR="00360FB5" w:rsidRPr="00360FB5" w:rsidTr="00711802">
        <w:tc>
          <w:tcPr>
            <w:tcW w:w="1951" w:type="dxa"/>
          </w:tcPr>
          <w:p w:rsidR="00AA0E79" w:rsidRPr="00360FB5" w:rsidRDefault="00AA0E79" w:rsidP="00AA0E79">
            <w:pPr>
              <w:jc w:val="both"/>
              <w:rPr>
                <w:rFonts w:ascii="Times New Roman" w:hAnsi="Times New Roman" w:cs="Times New Roman"/>
                <w:sz w:val="28"/>
                <w:szCs w:val="28"/>
              </w:rPr>
            </w:pPr>
            <w:r w:rsidRPr="00360FB5">
              <w:rPr>
                <w:rFonts w:ascii="Times New Roman" w:hAnsi="Times New Roman" w:cs="Times New Roman"/>
                <w:sz w:val="28"/>
                <w:szCs w:val="28"/>
              </w:rPr>
              <w:t>Класс</w:t>
            </w:r>
          </w:p>
        </w:tc>
        <w:tc>
          <w:tcPr>
            <w:tcW w:w="8222" w:type="dxa"/>
          </w:tcPr>
          <w:p w:rsidR="00AA0E79" w:rsidRPr="00360FB5" w:rsidRDefault="00AA0E79" w:rsidP="00AA0E79">
            <w:pPr>
              <w:jc w:val="both"/>
              <w:rPr>
                <w:rFonts w:ascii="Times New Roman" w:hAnsi="Times New Roman" w:cs="Times New Roman"/>
                <w:sz w:val="28"/>
                <w:szCs w:val="28"/>
              </w:rPr>
            </w:pPr>
            <w:r w:rsidRPr="00360FB5">
              <w:rPr>
                <w:rFonts w:ascii="Times New Roman" w:hAnsi="Times New Roman" w:cs="Times New Roman"/>
                <w:sz w:val="28"/>
                <w:szCs w:val="28"/>
              </w:rPr>
              <w:t>Предметы</w:t>
            </w:r>
          </w:p>
        </w:tc>
      </w:tr>
      <w:tr w:rsidR="00360FB5" w:rsidRPr="00360FB5" w:rsidTr="00711802">
        <w:tc>
          <w:tcPr>
            <w:tcW w:w="1951" w:type="dxa"/>
          </w:tcPr>
          <w:p w:rsidR="00AA0E79" w:rsidRPr="00360FB5" w:rsidRDefault="00AA0E79" w:rsidP="00AA0E79">
            <w:pPr>
              <w:jc w:val="both"/>
              <w:rPr>
                <w:rFonts w:ascii="Times New Roman" w:hAnsi="Times New Roman" w:cs="Times New Roman"/>
                <w:sz w:val="28"/>
                <w:szCs w:val="28"/>
              </w:rPr>
            </w:pPr>
            <w:r w:rsidRPr="00360FB5">
              <w:rPr>
                <w:rFonts w:ascii="Times New Roman" w:hAnsi="Times New Roman" w:cs="Times New Roman"/>
                <w:sz w:val="28"/>
                <w:szCs w:val="28"/>
              </w:rPr>
              <w:t>3 «Б»</w:t>
            </w:r>
          </w:p>
        </w:tc>
        <w:tc>
          <w:tcPr>
            <w:tcW w:w="8222" w:type="dxa"/>
          </w:tcPr>
          <w:p w:rsidR="00AA0E79" w:rsidRPr="00360FB5" w:rsidRDefault="00AA0E79" w:rsidP="00AA0E79">
            <w:pPr>
              <w:rPr>
                <w:rFonts w:ascii="Times New Roman" w:hAnsi="Times New Roman" w:cs="Times New Roman"/>
                <w:sz w:val="28"/>
                <w:szCs w:val="28"/>
              </w:rPr>
            </w:pPr>
            <w:r w:rsidRPr="00360FB5">
              <w:rPr>
                <w:rFonts w:ascii="Times New Roman" w:hAnsi="Times New Roman" w:cs="Times New Roman"/>
                <w:sz w:val="28"/>
                <w:szCs w:val="28"/>
              </w:rPr>
              <w:t>Английский язык 30% (на «4» и «5»)</w:t>
            </w:r>
          </w:p>
          <w:p w:rsidR="00AA0E79" w:rsidRPr="00360FB5"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Окружающий мир 50% (на «4» и «5»)</w:t>
            </w:r>
          </w:p>
        </w:tc>
      </w:tr>
      <w:tr w:rsidR="00360FB5" w:rsidRPr="00360FB5" w:rsidTr="00711802">
        <w:trPr>
          <w:trHeight w:val="654"/>
        </w:trPr>
        <w:tc>
          <w:tcPr>
            <w:tcW w:w="1951" w:type="dxa"/>
          </w:tcPr>
          <w:p w:rsidR="00AA0E79" w:rsidRPr="00360FB5" w:rsidRDefault="00AA0E79" w:rsidP="00AA0E79">
            <w:pPr>
              <w:jc w:val="both"/>
              <w:rPr>
                <w:rFonts w:ascii="Times New Roman" w:hAnsi="Times New Roman" w:cs="Times New Roman"/>
                <w:sz w:val="28"/>
                <w:szCs w:val="28"/>
              </w:rPr>
            </w:pPr>
            <w:r w:rsidRPr="00360FB5">
              <w:rPr>
                <w:rFonts w:ascii="Times New Roman" w:hAnsi="Times New Roman" w:cs="Times New Roman"/>
                <w:sz w:val="28"/>
                <w:szCs w:val="28"/>
              </w:rPr>
              <w:t>3 «Г»</w:t>
            </w:r>
          </w:p>
        </w:tc>
        <w:tc>
          <w:tcPr>
            <w:tcW w:w="8222" w:type="dxa"/>
          </w:tcPr>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Английский язык 46% (на «4» и «5»)</w:t>
            </w:r>
          </w:p>
          <w:p w:rsidR="00AA0E79" w:rsidRPr="00360FB5" w:rsidRDefault="00AA0E79" w:rsidP="00AA0E79">
            <w:pPr>
              <w:jc w:val="both"/>
              <w:rPr>
                <w:rFonts w:ascii="Times New Roman" w:hAnsi="Times New Roman" w:cs="Times New Roman"/>
                <w:sz w:val="28"/>
                <w:szCs w:val="28"/>
              </w:rPr>
            </w:pPr>
            <w:r w:rsidRPr="00360FB5">
              <w:rPr>
                <w:rFonts w:ascii="Times New Roman" w:hAnsi="Times New Roman" w:cs="Times New Roman"/>
                <w:sz w:val="28"/>
                <w:szCs w:val="28"/>
              </w:rPr>
              <w:t>Окружающий мир 88% (на «4» и «5»)</w:t>
            </w:r>
          </w:p>
        </w:tc>
      </w:tr>
      <w:tr w:rsidR="00360FB5" w:rsidRPr="00360FB5" w:rsidTr="00711802">
        <w:tc>
          <w:tcPr>
            <w:tcW w:w="1951" w:type="dxa"/>
          </w:tcPr>
          <w:p w:rsidR="00AA0E79" w:rsidRPr="00360FB5" w:rsidRDefault="00AA0E79" w:rsidP="00AA0E79">
            <w:pPr>
              <w:jc w:val="both"/>
              <w:rPr>
                <w:rFonts w:ascii="Times New Roman" w:hAnsi="Times New Roman" w:cs="Times New Roman"/>
                <w:sz w:val="28"/>
                <w:szCs w:val="28"/>
              </w:rPr>
            </w:pPr>
            <w:r w:rsidRPr="00360FB5">
              <w:rPr>
                <w:rFonts w:ascii="Times New Roman" w:hAnsi="Times New Roman" w:cs="Times New Roman"/>
                <w:sz w:val="28"/>
                <w:szCs w:val="28"/>
              </w:rPr>
              <w:t>4 «Г»</w:t>
            </w:r>
          </w:p>
        </w:tc>
        <w:tc>
          <w:tcPr>
            <w:tcW w:w="8222" w:type="dxa"/>
          </w:tcPr>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Английский язык 50%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Русский язык 66% (на «4» и «5»)</w:t>
            </w:r>
          </w:p>
          <w:p w:rsidR="00AA0E79" w:rsidRPr="00360FB5"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Математика 63% (на «4» и «5»)</w:t>
            </w:r>
          </w:p>
        </w:tc>
      </w:tr>
      <w:tr w:rsidR="00360FB5" w:rsidRPr="00360FB5" w:rsidTr="00711802">
        <w:tc>
          <w:tcPr>
            <w:tcW w:w="1951" w:type="dxa"/>
          </w:tcPr>
          <w:p w:rsidR="00AA0E79" w:rsidRPr="00360FB5" w:rsidRDefault="00AA0E79" w:rsidP="00AA0E79">
            <w:pPr>
              <w:jc w:val="both"/>
              <w:rPr>
                <w:rFonts w:ascii="Times New Roman" w:hAnsi="Times New Roman" w:cs="Times New Roman"/>
                <w:sz w:val="28"/>
                <w:szCs w:val="28"/>
              </w:rPr>
            </w:pPr>
            <w:r w:rsidRPr="00360FB5">
              <w:rPr>
                <w:rFonts w:ascii="Times New Roman" w:hAnsi="Times New Roman" w:cs="Times New Roman"/>
                <w:sz w:val="28"/>
                <w:szCs w:val="28"/>
              </w:rPr>
              <w:t>5 «Г»</w:t>
            </w:r>
          </w:p>
        </w:tc>
        <w:tc>
          <w:tcPr>
            <w:tcW w:w="8222" w:type="dxa"/>
          </w:tcPr>
          <w:p w:rsidR="00AA0E79" w:rsidRPr="00360FB5" w:rsidRDefault="00AA0E79" w:rsidP="00AA0E79">
            <w:pPr>
              <w:rPr>
                <w:rFonts w:ascii="Times New Roman" w:hAnsi="Times New Roman" w:cs="Times New Roman"/>
                <w:sz w:val="28"/>
                <w:szCs w:val="28"/>
              </w:rPr>
            </w:pPr>
            <w:r w:rsidRPr="00360FB5">
              <w:rPr>
                <w:rFonts w:ascii="Times New Roman" w:hAnsi="Times New Roman" w:cs="Times New Roman"/>
                <w:sz w:val="28"/>
                <w:szCs w:val="28"/>
              </w:rPr>
              <w:t>Английский язык 60%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Русский язык 58% (на «4» и «5»)</w:t>
            </w:r>
          </w:p>
          <w:p w:rsidR="00AA0E79" w:rsidRPr="00360FB5"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Математика 70% (на «4» и «5»)</w:t>
            </w:r>
          </w:p>
        </w:tc>
      </w:tr>
      <w:tr w:rsidR="00360FB5" w:rsidRPr="00360FB5" w:rsidTr="00711802">
        <w:tc>
          <w:tcPr>
            <w:tcW w:w="1951" w:type="dxa"/>
          </w:tcPr>
          <w:p w:rsidR="00AA0E79" w:rsidRPr="00360FB5" w:rsidRDefault="00AA0E79" w:rsidP="00AA0E79">
            <w:pPr>
              <w:jc w:val="both"/>
              <w:rPr>
                <w:rFonts w:ascii="Times New Roman" w:hAnsi="Times New Roman" w:cs="Times New Roman"/>
                <w:sz w:val="28"/>
                <w:szCs w:val="28"/>
              </w:rPr>
            </w:pPr>
            <w:r w:rsidRPr="00360FB5">
              <w:rPr>
                <w:rFonts w:ascii="Times New Roman" w:hAnsi="Times New Roman" w:cs="Times New Roman"/>
                <w:sz w:val="28"/>
                <w:szCs w:val="28"/>
              </w:rPr>
              <w:t>6 «Г»</w:t>
            </w:r>
          </w:p>
        </w:tc>
        <w:tc>
          <w:tcPr>
            <w:tcW w:w="8222" w:type="dxa"/>
          </w:tcPr>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Английский язык 30%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Русский язык 50%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Математика 30%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География 30% (на «4» и «5»)</w:t>
            </w:r>
          </w:p>
          <w:p w:rsidR="00AA0E79" w:rsidRPr="00360FB5"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Биология 20% (на «4» и «5»)</w:t>
            </w:r>
          </w:p>
        </w:tc>
      </w:tr>
      <w:tr w:rsidR="00360FB5" w:rsidRPr="00360FB5" w:rsidTr="00711802">
        <w:tc>
          <w:tcPr>
            <w:tcW w:w="1951" w:type="dxa"/>
          </w:tcPr>
          <w:p w:rsidR="00AA0E79" w:rsidRPr="00360FB5" w:rsidRDefault="00AA0E79" w:rsidP="00AA0E79">
            <w:pPr>
              <w:jc w:val="both"/>
              <w:rPr>
                <w:rFonts w:ascii="Times New Roman" w:hAnsi="Times New Roman" w:cs="Times New Roman"/>
                <w:sz w:val="28"/>
                <w:szCs w:val="28"/>
              </w:rPr>
            </w:pPr>
            <w:r w:rsidRPr="00360FB5">
              <w:rPr>
                <w:rFonts w:ascii="Times New Roman" w:hAnsi="Times New Roman" w:cs="Times New Roman"/>
                <w:sz w:val="28"/>
                <w:szCs w:val="28"/>
              </w:rPr>
              <w:t>7 «Г»</w:t>
            </w:r>
          </w:p>
        </w:tc>
        <w:tc>
          <w:tcPr>
            <w:tcW w:w="8222" w:type="dxa"/>
          </w:tcPr>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Английский язык 71%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Русский язык 33%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Алгебра 57%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Геометрия 44%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География 71% (на «4» и «5»)</w:t>
            </w:r>
          </w:p>
          <w:p w:rsidR="00AA0E79" w:rsidRPr="00360FB5"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Физика 66% (на «4» и «5»)</w:t>
            </w:r>
          </w:p>
        </w:tc>
      </w:tr>
      <w:tr w:rsidR="00360FB5" w:rsidRPr="00360FB5" w:rsidTr="00711802">
        <w:tc>
          <w:tcPr>
            <w:tcW w:w="1951" w:type="dxa"/>
          </w:tcPr>
          <w:p w:rsidR="00AA0E79" w:rsidRPr="00360FB5" w:rsidRDefault="00AA0E79" w:rsidP="00AA0E79">
            <w:pPr>
              <w:jc w:val="both"/>
              <w:rPr>
                <w:rFonts w:ascii="Times New Roman" w:hAnsi="Times New Roman" w:cs="Times New Roman"/>
                <w:sz w:val="28"/>
                <w:szCs w:val="28"/>
              </w:rPr>
            </w:pPr>
            <w:r w:rsidRPr="00360FB5">
              <w:rPr>
                <w:rFonts w:ascii="Times New Roman" w:hAnsi="Times New Roman" w:cs="Times New Roman"/>
                <w:sz w:val="28"/>
                <w:szCs w:val="28"/>
              </w:rPr>
              <w:t>8 «Г»</w:t>
            </w:r>
          </w:p>
        </w:tc>
        <w:tc>
          <w:tcPr>
            <w:tcW w:w="8222" w:type="dxa"/>
          </w:tcPr>
          <w:p w:rsidR="00AA0E79" w:rsidRPr="00360FB5" w:rsidRDefault="00AA0E79" w:rsidP="00AA0E79">
            <w:pPr>
              <w:rPr>
                <w:rFonts w:ascii="Times New Roman" w:hAnsi="Times New Roman" w:cs="Times New Roman"/>
                <w:sz w:val="28"/>
                <w:szCs w:val="28"/>
              </w:rPr>
            </w:pPr>
            <w:r w:rsidRPr="00360FB5">
              <w:rPr>
                <w:rFonts w:ascii="Times New Roman" w:hAnsi="Times New Roman" w:cs="Times New Roman"/>
                <w:sz w:val="28"/>
                <w:szCs w:val="28"/>
              </w:rPr>
              <w:t>Английский язык 40%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Русский язык 55%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Алгебра 36%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Геометрия 45%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Физика 45%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Обществознание 36% (на «4» и «5»)</w:t>
            </w:r>
          </w:p>
          <w:p w:rsidR="00AA0E79" w:rsidRPr="00360FB5"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Химия 38% (на «4» и «5»)</w:t>
            </w:r>
          </w:p>
        </w:tc>
      </w:tr>
      <w:tr w:rsidR="00360FB5" w:rsidRPr="00360FB5" w:rsidTr="00711802">
        <w:tc>
          <w:tcPr>
            <w:tcW w:w="1951" w:type="dxa"/>
          </w:tcPr>
          <w:p w:rsidR="00AA0E79" w:rsidRPr="00360FB5" w:rsidRDefault="00AA0E79" w:rsidP="00AA0E79">
            <w:pPr>
              <w:jc w:val="both"/>
              <w:rPr>
                <w:rFonts w:ascii="Times New Roman" w:hAnsi="Times New Roman" w:cs="Times New Roman"/>
                <w:sz w:val="28"/>
                <w:szCs w:val="28"/>
              </w:rPr>
            </w:pPr>
            <w:r w:rsidRPr="00360FB5">
              <w:rPr>
                <w:rFonts w:ascii="Times New Roman" w:hAnsi="Times New Roman" w:cs="Times New Roman"/>
                <w:sz w:val="28"/>
                <w:szCs w:val="28"/>
              </w:rPr>
              <w:t>9 «Г»</w:t>
            </w:r>
          </w:p>
        </w:tc>
        <w:tc>
          <w:tcPr>
            <w:tcW w:w="8222" w:type="dxa"/>
          </w:tcPr>
          <w:p w:rsidR="00AA0E79" w:rsidRPr="00360FB5" w:rsidRDefault="00AA0E79" w:rsidP="00AA0E79">
            <w:pPr>
              <w:rPr>
                <w:rFonts w:ascii="Times New Roman" w:hAnsi="Times New Roman" w:cs="Times New Roman"/>
                <w:sz w:val="28"/>
                <w:szCs w:val="28"/>
              </w:rPr>
            </w:pPr>
            <w:r w:rsidRPr="00360FB5">
              <w:rPr>
                <w:rFonts w:ascii="Times New Roman" w:hAnsi="Times New Roman" w:cs="Times New Roman"/>
                <w:sz w:val="28"/>
                <w:szCs w:val="28"/>
              </w:rPr>
              <w:t>Английский язык 20% , Русский язык 20%, Математика 20%, Обществознание 0%, Физика 50%</w:t>
            </w:r>
          </w:p>
        </w:tc>
      </w:tr>
      <w:tr w:rsidR="00360FB5" w:rsidRPr="00360FB5" w:rsidTr="00711802">
        <w:tc>
          <w:tcPr>
            <w:tcW w:w="1951" w:type="dxa"/>
          </w:tcPr>
          <w:p w:rsidR="00AA0E79" w:rsidRPr="00360FB5" w:rsidRDefault="00AA0E79" w:rsidP="00AA0E79">
            <w:pPr>
              <w:jc w:val="both"/>
              <w:rPr>
                <w:rFonts w:ascii="Times New Roman" w:hAnsi="Times New Roman" w:cs="Times New Roman"/>
                <w:sz w:val="28"/>
                <w:szCs w:val="28"/>
              </w:rPr>
            </w:pPr>
            <w:r w:rsidRPr="00360FB5">
              <w:rPr>
                <w:rFonts w:ascii="Times New Roman" w:hAnsi="Times New Roman" w:cs="Times New Roman"/>
                <w:sz w:val="28"/>
                <w:szCs w:val="28"/>
              </w:rPr>
              <w:t>10 «Г»</w:t>
            </w:r>
          </w:p>
        </w:tc>
        <w:tc>
          <w:tcPr>
            <w:tcW w:w="8222" w:type="dxa"/>
          </w:tcPr>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Английский язык 66%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Русский язык 33%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Литература 66%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Геометрия 44%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География 78%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Физика 89% (на «4» и «5»)</w:t>
            </w:r>
          </w:p>
          <w:p w:rsidR="00AA0E79" w:rsidRPr="00AA0E79"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Обществознание 44%, 56% (на «4» и «5»)</w:t>
            </w:r>
          </w:p>
          <w:p w:rsidR="00AA0E79" w:rsidRPr="00360FB5" w:rsidRDefault="00AA0E79" w:rsidP="00AA0E79">
            <w:pPr>
              <w:spacing w:line="276" w:lineRule="auto"/>
              <w:rPr>
                <w:rFonts w:ascii="Times New Roman" w:hAnsi="Times New Roman" w:cs="Times New Roman"/>
                <w:sz w:val="28"/>
                <w:szCs w:val="28"/>
              </w:rPr>
            </w:pPr>
            <w:r w:rsidRPr="00AA0E79">
              <w:rPr>
                <w:rFonts w:ascii="Times New Roman" w:hAnsi="Times New Roman" w:cs="Times New Roman"/>
                <w:sz w:val="28"/>
                <w:szCs w:val="28"/>
              </w:rPr>
              <w:t>Химия 89%, 89% (на «4» и «5»)</w:t>
            </w:r>
          </w:p>
        </w:tc>
      </w:tr>
    </w:tbl>
    <w:p w:rsidR="0047017E" w:rsidRPr="00360FB5" w:rsidRDefault="0047017E" w:rsidP="0047017E">
      <w:pPr>
        <w:spacing w:after="0"/>
        <w:jc w:val="both"/>
        <w:rPr>
          <w:rFonts w:ascii="Times New Roman" w:hAnsi="Times New Roman" w:cs="Times New Roman"/>
          <w:sz w:val="28"/>
          <w:szCs w:val="28"/>
        </w:rPr>
      </w:pPr>
    </w:p>
    <w:p w:rsidR="00527508" w:rsidRPr="00360FB5" w:rsidRDefault="007C31E8" w:rsidP="008450B3">
      <w:pPr>
        <w:spacing w:after="0"/>
        <w:ind w:firstLine="708"/>
        <w:jc w:val="both"/>
        <w:rPr>
          <w:rFonts w:ascii="Times New Roman" w:hAnsi="Times New Roman" w:cs="Times New Roman"/>
          <w:sz w:val="28"/>
          <w:szCs w:val="28"/>
        </w:rPr>
      </w:pPr>
      <w:r w:rsidRPr="00360FB5">
        <w:rPr>
          <w:rFonts w:ascii="Times New Roman" w:hAnsi="Times New Roman" w:cs="Times New Roman"/>
          <w:sz w:val="28"/>
          <w:szCs w:val="28"/>
        </w:rPr>
        <w:t xml:space="preserve">В 9, 11 «Г» классах </w:t>
      </w:r>
      <w:r w:rsidR="00AA0E79" w:rsidRPr="00360FB5">
        <w:rPr>
          <w:rFonts w:ascii="Times New Roman" w:hAnsi="Times New Roman" w:cs="Times New Roman"/>
          <w:sz w:val="28"/>
          <w:szCs w:val="28"/>
        </w:rPr>
        <w:t>в течение года</w:t>
      </w:r>
      <w:r w:rsidRPr="00360FB5">
        <w:rPr>
          <w:rFonts w:ascii="Times New Roman" w:hAnsi="Times New Roman" w:cs="Times New Roman"/>
          <w:sz w:val="28"/>
          <w:szCs w:val="28"/>
        </w:rPr>
        <w:t xml:space="preserve"> проводились </w:t>
      </w:r>
      <w:r w:rsidR="00AA0E79" w:rsidRPr="00360FB5">
        <w:rPr>
          <w:rFonts w:ascii="Times New Roman" w:hAnsi="Times New Roman" w:cs="Times New Roman"/>
          <w:sz w:val="28"/>
          <w:szCs w:val="28"/>
        </w:rPr>
        <w:t xml:space="preserve">тренировочные </w:t>
      </w:r>
      <w:r w:rsidRPr="00360FB5">
        <w:rPr>
          <w:rFonts w:ascii="Times New Roman" w:hAnsi="Times New Roman" w:cs="Times New Roman"/>
          <w:sz w:val="28"/>
          <w:szCs w:val="28"/>
        </w:rPr>
        <w:t xml:space="preserve">диагностические контрольные работы в формате ОГЭ и ЭГЭ соответственно. </w:t>
      </w:r>
    </w:p>
    <w:p w:rsidR="0087404C" w:rsidRPr="00360FB5" w:rsidRDefault="0087404C" w:rsidP="008450B3">
      <w:pPr>
        <w:spacing w:after="0"/>
        <w:ind w:firstLine="708"/>
        <w:jc w:val="both"/>
        <w:rPr>
          <w:rFonts w:ascii="Times New Roman" w:hAnsi="Times New Roman" w:cs="Times New Roman"/>
          <w:sz w:val="28"/>
          <w:szCs w:val="28"/>
        </w:rPr>
      </w:pPr>
      <w:r w:rsidRPr="00360FB5">
        <w:rPr>
          <w:rFonts w:ascii="Times New Roman" w:hAnsi="Times New Roman" w:cs="Times New Roman"/>
          <w:sz w:val="28"/>
          <w:szCs w:val="28"/>
        </w:rPr>
        <w:t xml:space="preserve">Индекс домашнего задания обеспечивает сознательное выполнение </w:t>
      </w:r>
      <w:proofErr w:type="gramStart"/>
      <w:r w:rsidRPr="00360FB5">
        <w:rPr>
          <w:rFonts w:ascii="Times New Roman" w:hAnsi="Times New Roman" w:cs="Times New Roman"/>
          <w:sz w:val="28"/>
          <w:szCs w:val="28"/>
        </w:rPr>
        <w:t>обучающимися</w:t>
      </w:r>
      <w:proofErr w:type="gramEnd"/>
      <w:r w:rsidRPr="00360FB5">
        <w:rPr>
          <w:rFonts w:ascii="Times New Roman" w:hAnsi="Times New Roman" w:cs="Times New Roman"/>
          <w:sz w:val="28"/>
          <w:szCs w:val="28"/>
        </w:rPr>
        <w:t xml:space="preserve"> большинства заданий по каждому предмету</w:t>
      </w:r>
      <w:r w:rsidR="004200C1" w:rsidRPr="00360FB5">
        <w:rPr>
          <w:rFonts w:ascii="Times New Roman" w:hAnsi="Times New Roman" w:cs="Times New Roman"/>
          <w:sz w:val="28"/>
          <w:szCs w:val="28"/>
        </w:rPr>
        <w:t xml:space="preserve"> и системный контроль учителя </w:t>
      </w:r>
      <w:r w:rsidR="00041B6F" w:rsidRPr="00360FB5">
        <w:rPr>
          <w:rFonts w:ascii="Times New Roman" w:hAnsi="Times New Roman" w:cs="Times New Roman"/>
          <w:sz w:val="28"/>
          <w:szCs w:val="28"/>
        </w:rPr>
        <w:t>их наличия и качества</w:t>
      </w:r>
      <w:r w:rsidR="00B007FC" w:rsidRPr="00360FB5">
        <w:rPr>
          <w:rFonts w:ascii="Times New Roman" w:hAnsi="Times New Roman" w:cs="Times New Roman"/>
          <w:sz w:val="28"/>
          <w:szCs w:val="28"/>
        </w:rPr>
        <w:t xml:space="preserve"> </w:t>
      </w:r>
      <w:r w:rsidR="00366717" w:rsidRPr="00360FB5">
        <w:rPr>
          <w:rFonts w:ascii="Times New Roman" w:hAnsi="Times New Roman" w:cs="Times New Roman"/>
          <w:sz w:val="28"/>
          <w:szCs w:val="28"/>
        </w:rPr>
        <w:t>выполнения</w:t>
      </w:r>
      <w:r w:rsidR="004200C1" w:rsidRPr="00360FB5">
        <w:rPr>
          <w:rFonts w:ascii="Times New Roman" w:hAnsi="Times New Roman" w:cs="Times New Roman"/>
          <w:sz w:val="28"/>
          <w:szCs w:val="28"/>
        </w:rPr>
        <w:t>.</w:t>
      </w:r>
      <w:r w:rsidR="006935EB" w:rsidRPr="00360FB5">
        <w:rPr>
          <w:rFonts w:ascii="Times New Roman" w:hAnsi="Times New Roman" w:cs="Times New Roman"/>
          <w:sz w:val="28"/>
          <w:szCs w:val="28"/>
        </w:rPr>
        <w:t xml:space="preserve"> На диаграмме представлен средний индекс домашнего задания по классам в </w:t>
      </w:r>
      <w:r w:rsidR="00366717" w:rsidRPr="00360FB5">
        <w:rPr>
          <w:rFonts w:ascii="Times New Roman" w:hAnsi="Times New Roman" w:cs="Times New Roman"/>
          <w:sz w:val="28"/>
          <w:szCs w:val="28"/>
        </w:rPr>
        <w:t xml:space="preserve">сравнении за </w:t>
      </w:r>
      <w:r w:rsidR="00527508" w:rsidRPr="00360FB5">
        <w:rPr>
          <w:rFonts w:ascii="Times New Roman" w:hAnsi="Times New Roman" w:cs="Times New Roman"/>
          <w:sz w:val="28"/>
          <w:szCs w:val="28"/>
        </w:rPr>
        <w:t>3</w:t>
      </w:r>
      <w:r w:rsidR="00366717" w:rsidRPr="00360FB5">
        <w:rPr>
          <w:rFonts w:ascii="Times New Roman" w:hAnsi="Times New Roman" w:cs="Times New Roman"/>
          <w:sz w:val="28"/>
          <w:szCs w:val="28"/>
        </w:rPr>
        <w:t xml:space="preserve"> года.</w:t>
      </w:r>
    </w:p>
    <w:p w:rsidR="006935EB" w:rsidRPr="00360FB5" w:rsidRDefault="00527508" w:rsidP="006935EB">
      <w:pPr>
        <w:tabs>
          <w:tab w:val="left" w:pos="0"/>
        </w:tabs>
        <w:spacing w:after="0"/>
        <w:jc w:val="both"/>
        <w:rPr>
          <w:rFonts w:ascii="Times New Roman" w:hAnsi="Times New Roman" w:cs="Times New Roman"/>
          <w:sz w:val="28"/>
          <w:szCs w:val="28"/>
        </w:rPr>
      </w:pPr>
      <w:r w:rsidRPr="00360FB5">
        <w:rPr>
          <w:noProof/>
          <w:lang w:eastAsia="ru-RU"/>
        </w:rPr>
        <w:drawing>
          <wp:inline distT="0" distB="0" distL="0" distR="0" wp14:anchorId="1F496945" wp14:editId="5E583C5A">
            <wp:extent cx="6153150" cy="4448175"/>
            <wp:effectExtent l="0" t="0" r="19050"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04CB" w:rsidRPr="00360FB5" w:rsidRDefault="00EE5317" w:rsidP="00366717">
      <w:pPr>
        <w:spacing w:after="0"/>
        <w:ind w:firstLine="708"/>
        <w:jc w:val="both"/>
        <w:rPr>
          <w:rFonts w:ascii="Times New Roman" w:hAnsi="Times New Roman" w:cs="Times New Roman"/>
          <w:sz w:val="28"/>
          <w:szCs w:val="28"/>
        </w:rPr>
      </w:pPr>
      <w:r w:rsidRPr="00360FB5">
        <w:rPr>
          <w:rFonts w:ascii="Times New Roman" w:hAnsi="Times New Roman" w:cs="Times New Roman"/>
          <w:sz w:val="28"/>
          <w:szCs w:val="28"/>
        </w:rPr>
        <w:t xml:space="preserve">Динамика индекса домашнего задания по результатам </w:t>
      </w:r>
      <w:proofErr w:type="gramStart"/>
      <w:r w:rsidRPr="00360FB5">
        <w:rPr>
          <w:rFonts w:ascii="Times New Roman" w:hAnsi="Times New Roman" w:cs="Times New Roman"/>
          <w:sz w:val="28"/>
          <w:szCs w:val="28"/>
        </w:rPr>
        <w:t>на конец</w:t>
      </w:r>
      <w:proofErr w:type="gramEnd"/>
      <w:r w:rsidRPr="00360FB5">
        <w:rPr>
          <w:rFonts w:ascii="Times New Roman" w:hAnsi="Times New Roman" w:cs="Times New Roman"/>
          <w:sz w:val="28"/>
          <w:szCs w:val="28"/>
        </w:rPr>
        <w:t xml:space="preserve"> 202</w:t>
      </w:r>
      <w:r w:rsidR="00366717" w:rsidRPr="00360FB5">
        <w:rPr>
          <w:rFonts w:ascii="Times New Roman" w:hAnsi="Times New Roman" w:cs="Times New Roman"/>
          <w:sz w:val="28"/>
          <w:szCs w:val="28"/>
        </w:rPr>
        <w:t>3</w:t>
      </w:r>
      <w:r w:rsidRPr="00360FB5">
        <w:rPr>
          <w:rFonts w:ascii="Times New Roman" w:hAnsi="Times New Roman" w:cs="Times New Roman"/>
          <w:sz w:val="28"/>
          <w:szCs w:val="28"/>
        </w:rPr>
        <w:t>г.</w:t>
      </w:r>
      <w:r w:rsidR="00527508" w:rsidRPr="00360FB5">
        <w:rPr>
          <w:rFonts w:ascii="Times New Roman" w:hAnsi="Times New Roman" w:cs="Times New Roman"/>
          <w:sz w:val="28"/>
          <w:szCs w:val="28"/>
        </w:rPr>
        <w:t>-</w:t>
      </w:r>
      <w:r w:rsidRPr="00360FB5">
        <w:rPr>
          <w:rFonts w:ascii="Times New Roman" w:hAnsi="Times New Roman" w:cs="Times New Roman"/>
          <w:sz w:val="28"/>
          <w:szCs w:val="28"/>
        </w:rPr>
        <w:t>202</w:t>
      </w:r>
      <w:r w:rsidR="00527508" w:rsidRPr="00360FB5">
        <w:rPr>
          <w:rFonts w:ascii="Times New Roman" w:hAnsi="Times New Roman" w:cs="Times New Roman"/>
          <w:sz w:val="28"/>
          <w:szCs w:val="28"/>
        </w:rPr>
        <w:t>5</w:t>
      </w:r>
      <w:r w:rsidRPr="00360FB5">
        <w:rPr>
          <w:rFonts w:ascii="Times New Roman" w:hAnsi="Times New Roman" w:cs="Times New Roman"/>
          <w:sz w:val="28"/>
          <w:szCs w:val="28"/>
        </w:rPr>
        <w:t xml:space="preserve">г. </w:t>
      </w:r>
      <w:r w:rsidR="00366717" w:rsidRPr="00360FB5">
        <w:rPr>
          <w:rFonts w:ascii="Times New Roman" w:hAnsi="Times New Roman" w:cs="Times New Roman"/>
          <w:sz w:val="28"/>
          <w:szCs w:val="28"/>
        </w:rPr>
        <w:t>свидетельствует о примерно стабильной ситуации. В задачах следующего учебного года – повышать качество содержания со стороны учителя и качество выполнения со стороны ученика</w:t>
      </w:r>
      <w:r w:rsidR="00527508" w:rsidRPr="00360FB5">
        <w:rPr>
          <w:rFonts w:ascii="Times New Roman" w:hAnsi="Times New Roman" w:cs="Times New Roman"/>
          <w:sz w:val="28"/>
          <w:szCs w:val="28"/>
        </w:rPr>
        <w:t xml:space="preserve">, в том числе через выполнение домашних заданий на самоподготовке в рамках </w:t>
      </w:r>
      <w:proofErr w:type="gramStart"/>
      <w:r w:rsidR="00527508" w:rsidRPr="00360FB5">
        <w:rPr>
          <w:rFonts w:ascii="Times New Roman" w:hAnsi="Times New Roman" w:cs="Times New Roman"/>
          <w:sz w:val="28"/>
          <w:szCs w:val="28"/>
        </w:rPr>
        <w:t>школы полного дня</w:t>
      </w:r>
      <w:proofErr w:type="gramEnd"/>
      <w:r w:rsidR="00366717" w:rsidRPr="00360FB5">
        <w:rPr>
          <w:rFonts w:ascii="Times New Roman" w:hAnsi="Times New Roman" w:cs="Times New Roman"/>
          <w:sz w:val="28"/>
          <w:szCs w:val="28"/>
        </w:rPr>
        <w:t>.</w:t>
      </w:r>
    </w:p>
    <w:p w:rsidR="003D1302" w:rsidRPr="00360FB5" w:rsidRDefault="00007A73" w:rsidP="003D1302">
      <w:pPr>
        <w:spacing w:after="0"/>
        <w:ind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В течение учебного года проводится мониторинг базовых учебных навыков, таких как осмысленное чтение и </w:t>
      </w:r>
      <w:r w:rsidR="00337947" w:rsidRPr="00360FB5">
        <w:rPr>
          <w:rFonts w:ascii="Times New Roman" w:hAnsi="Times New Roman" w:cs="Times New Roman"/>
          <w:noProof/>
          <w:sz w:val="28"/>
          <w:szCs w:val="28"/>
          <w:lang w:eastAsia="ru-RU"/>
        </w:rPr>
        <w:t>выполнение устных заданий по математике, в том числе вычислительный навык</w:t>
      </w:r>
      <w:r w:rsidRPr="00360FB5">
        <w:rPr>
          <w:rFonts w:ascii="Times New Roman" w:hAnsi="Times New Roman" w:cs="Times New Roman"/>
          <w:noProof/>
          <w:sz w:val="28"/>
          <w:szCs w:val="28"/>
          <w:lang w:eastAsia="ru-RU"/>
        </w:rPr>
        <w:t xml:space="preserve">. </w:t>
      </w:r>
    </w:p>
    <w:p w:rsidR="003D1302" w:rsidRPr="00360FB5" w:rsidRDefault="003D1302" w:rsidP="003D1302">
      <w:pPr>
        <w:spacing w:after="0"/>
        <w:ind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На конец 202</w:t>
      </w:r>
      <w:r w:rsidR="00D02942" w:rsidRPr="00360FB5">
        <w:rPr>
          <w:rFonts w:ascii="Times New Roman" w:hAnsi="Times New Roman" w:cs="Times New Roman"/>
          <w:noProof/>
          <w:sz w:val="28"/>
          <w:szCs w:val="28"/>
          <w:lang w:eastAsia="ru-RU"/>
        </w:rPr>
        <w:t>4</w:t>
      </w:r>
      <w:r w:rsidRPr="00360FB5">
        <w:rPr>
          <w:rFonts w:ascii="Times New Roman" w:hAnsi="Times New Roman" w:cs="Times New Roman"/>
          <w:noProof/>
          <w:sz w:val="28"/>
          <w:szCs w:val="28"/>
          <w:lang w:eastAsia="ru-RU"/>
        </w:rPr>
        <w:t xml:space="preserve"> – 202</w:t>
      </w:r>
      <w:r w:rsidR="00D02942" w:rsidRPr="00360FB5">
        <w:rPr>
          <w:rFonts w:ascii="Times New Roman" w:hAnsi="Times New Roman" w:cs="Times New Roman"/>
          <w:noProof/>
          <w:sz w:val="28"/>
          <w:szCs w:val="28"/>
          <w:lang w:eastAsia="ru-RU"/>
        </w:rPr>
        <w:t>5</w:t>
      </w:r>
      <w:r w:rsidRPr="00360FB5">
        <w:rPr>
          <w:rFonts w:ascii="Times New Roman" w:hAnsi="Times New Roman" w:cs="Times New Roman"/>
          <w:noProof/>
          <w:sz w:val="28"/>
          <w:szCs w:val="28"/>
          <w:lang w:eastAsia="ru-RU"/>
        </w:rPr>
        <w:t xml:space="preserve"> учебного года по результатам сформированности навыка чтения обучающиеся разделились на </w:t>
      </w:r>
      <w:r w:rsidR="00D02942" w:rsidRPr="00360FB5">
        <w:rPr>
          <w:rFonts w:ascii="Times New Roman" w:hAnsi="Times New Roman" w:cs="Times New Roman"/>
          <w:noProof/>
          <w:sz w:val="28"/>
          <w:szCs w:val="28"/>
          <w:lang w:eastAsia="ru-RU"/>
        </w:rPr>
        <w:t>3</w:t>
      </w:r>
      <w:r w:rsidRPr="00360FB5">
        <w:rPr>
          <w:rFonts w:ascii="Times New Roman" w:hAnsi="Times New Roman" w:cs="Times New Roman"/>
          <w:noProof/>
          <w:sz w:val="28"/>
          <w:szCs w:val="28"/>
          <w:lang w:eastAsia="ru-RU"/>
        </w:rPr>
        <w:t xml:space="preserve"> группы.</w:t>
      </w:r>
    </w:p>
    <w:p w:rsidR="008806BB" w:rsidRPr="00360FB5" w:rsidRDefault="003D1302" w:rsidP="003D1302">
      <w:pPr>
        <w:spacing w:after="0"/>
        <w:ind w:firstLine="708"/>
        <w:jc w:val="both"/>
        <w:rPr>
          <w:rFonts w:ascii="Times New Roman" w:hAnsi="Times New Roman" w:cs="Times New Roman"/>
          <w:sz w:val="28"/>
          <w:szCs w:val="28"/>
        </w:rPr>
      </w:pPr>
      <w:r w:rsidRPr="00360FB5">
        <w:rPr>
          <w:rFonts w:ascii="Times New Roman" w:hAnsi="Times New Roman" w:cs="Times New Roman"/>
          <w:sz w:val="28"/>
          <w:szCs w:val="28"/>
        </w:rPr>
        <w:t>К</w:t>
      </w:r>
      <w:r w:rsidR="00007A73" w:rsidRPr="00360FB5">
        <w:rPr>
          <w:rFonts w:ascii="Times New Roman" w:hAnsi="Times New Roman" w:cs="Times New Roman"/>
          <w:sz w:val="28"/>
          <w:szCs w:val="28"/>
        </w:rPr>
        <w:t>лассы Г – обучающиеся, занимающиеся по основной общеобразовательной программе</w:t>
      </w:r>
      <w:r w:rsidR="00FB6AEA" w:rsidRPr="00360FB5">
        <w:rPr>
          <w:rFonts w:ascii="Times New Roman" w:hAnsi="Times New Roman" w:cs="Times New Roman"/>
          <w:sz w:val="28"/>
          <w:szCs w:val="28"/>
        </w:rPr>
        <w:t>:</w:t>
      </w:r>
      <w:r w:rsidR="00007A73" w:rsidRPr="00360FB5">
        <w:rPr>
          <w:rFonts w:ascii="Times New Roman" w:hAnsi="Times New Roman" w:cs="Times New Roman"/>
          <w:sz w:val="28"/>
          <w:szCs w:val="28"/>
        </w:rPr>
        <w:t xml:space="preserve"> </w:t>
      </w:r>
    </w:p>
    <w:tbl>
      <w:tblPr>
        <w:tblStyle w:val="a5"/>
        <w:tblW w:w="0" w:type="auto"/>
        <w:tblLayout w:type="fixed"/>
        <w:tblLook w:val="04A0" w:firstRow="1" w:lastRow="0" w:firstColumn="1" w:lastColumn="0" w:noHBand="0" w:noVBand="1"/>
      </w:tblPr>
      <w:tblGrid>
        <w:gridCol w:w="1242"/>
        <w:gridCol w:w="2977"/>
        <w:gridCol w:w="2977"/>
        <w:gridCol w:w="2977"/>
      </w:tblGrid>
      <w:tr w:rsidR="008359A5" w:rsidRPr="00360FB5" w:rsidTr="00D02942">
        <w:tc>
          <w:tcPr>
            <w:tcW w:w="1242" w:type="dxa"/>
          </w:tcPr>
          <w:p w:rsidR="00D02942" w:rsidRPr="00360FB5" w:rsidRDefault="00D02942" w:rsidP="009E3F5D">
            <w:pPr>
              <w:rPr>
                <w:rFonts w:ascii="Times New Roman" w:hAnsi="Times New Roman" w:cs="Times New Roman"/>
                <w:sz w:val="28"/>
                <w:szCs w:val="28"/>
              </w:rPr>
            </w:pPr>
          </w:p>
        </w:tc>
        <w:tc>
          <w:tcPr>
            <w:tcW w:w="2977" w:type="dxa"/>
          </w:tcPr>
          <w:p w:rsidR="00D02942" w:rsidRPr="00360FB5" w:rsidRDefault="00D02942" w:rsidP="00D509F2">
            <w:pPr>
              <w:jc w:val="center"/>
              <w:rPr>
                <w:rFonts w:ascii="Times New Roman" w:hAnsi="Times New Roman" w:cs="Times New Roman"/>
                <w:sz w:val="28"/>
                <w:szCs w:val="28"/>
              </w:rPr>
            </w:pPr>
            <w:r w:rsidRPr="00360FB5">
              <w:rPr>
                <w:rFonts w:ascii="Times New Roman" w:hAnsi="Times New Roman" w:cs="Times New Roman"/>
                <w:sz w:val="28"/>
                <w:szCs w:val="28"/>
              </w:rPr>
              <w:t>Читают плохо</w:t>
            </w:r>
          </w:p>
        </w:tc>
        <w:tc>
          <w:tcPr>
            <w:tcW w:w="2977" w:type="dxa"/>
          </w:tcPr>
          <w:p w:rsidR="00D02942" w:rsidRPr="00360FB5" w:rsidRDefault="00D02942" w:rsidP="00D509F2">
            <w:pPr>
              <w:jc w:val="center"/>
              <w:rPr>
                <w:rFonts w:ascii="Times New Roman" w:hAnsi="Times New Roman" w:cs="Times New Roman"/>
                <w:sz w:val="28"/>
                <w:szCs w:val="28"/>
              </w:rPr>
            </w:pPr>
            <w:r w:rsidRPr="00360FB5">
              <w:rPr>
                <w:rFonts w:ascii="Times New Roman" w:hAnsi="Times New Roman" w:cs="Times New Roman"/>
                <w:sz w:val="28"/>
                <w:szCs w:val="28"/>
              </w:rPr>
              <w:t>Читают на среднем уровне</w:t>
            </w:r>
          </w:p>
        </w:tc>
        <w:tc>
          <w:tcPr>
            <w:tcW w:w="2977" w:type="dxa"/>
          </w:tcPr>
          <w:p w:rsidR="00D02942" w:rsidRPr="00360FB5" w:rsidRDefault="00D02942" w:rsidP="00D509F2">
            <w:pPr>
              <w:jc w:val="center"/>
              <w:rPr>
                <w:rFonts w:ascii="Times New Roman" w:hAnsi="Times New Roman" w:cs="Times New Roman"/>
                <w:sz w:val="28"/>
                <w:szCs w:val="28"/>
              </w:rPr>
            </w:pPr>
            <w:r w:rsidRPr="00360FB5">
              <w:rPr>
                <w:rFonts w:ascii="Times New Roman" w:hAnsi="Times New Roman" w:cs="Times New Roman"/>
                <w:sz w:val="28"/>
                <w:szCs w:val="28"/>
              </w:rPr>
              <w:t>Читают хорошо</w:t>
            </w:r>
          </w:p>
        </w:tc>
      </w:tr>
      <w:tr w:rsidR="008359A5" w:rsidRPr="00360FB5" w:rsidTr="00D02942">
        <w:tc>
          <w:tcPr>
            <w:tcW w:w="1242" w:type="dxa"/>
          </w:tcPr>
          <w:p w:rsidR="00D02942" w:rsidRPr="00360FB5" w:rsidRDefault="001029CA" w:rsidP="00D02942">
            <w:pPr>
              <w:rPr>
                <w:rFonts w:ascii="Times New Roman" w:hAnsi="Times New Roman" w:cs="Times New Roman"/>
                <w:sz w:val="28"/>
                <w:szCs w:val="28"/>
              </w:rPr>
            </w:pPr>
            <w:r w:rsidRPr="00360FB5">
              <w:rPr>
                <w:rFonts w:ascii="Times New Roman" w:hAnsi="Times New Roman" w:cs="Times New Roman"/>
                <w:sz w:val="28"/>
                <w:szCs w:val="28"/>
              </w:rPr>
              <w:t>2</w:t>
            </w:r>
            <w:r w:rsidR="00D02942" w:rsidRPr="00360FB5">
              <w:rPr>
                <w:rFonts w:ascii="Times New Roman" w:hAnsi="Times New Roman" w:cs="Times New Roman"/>
                <w:sz w:val="28"/>
                <w:szCs w:val="28"/>
              </w:rPr>
              <w:t>г</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6</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2977" w:type="dxa"/>
          </w:tcPr>
          <w:p w:rsidR="00D02942" w:rsidRPr="00360FB5" w:rsidRDefault="00D02942" w:rsidP="009E3F5D">
            <w:pPr>
              <w:jc w:val="center"/>
              <w:rPr>
                <w:rFonts w:ascii="Times New Roman" w:hAnsi="Times New Roman" w:cs="Times New Roman"/>
                <w:sz w:val="28"/>
                <w:szCs w:val="28"/>
              </w:rPr>
            </w:pPr>
          </w:p>
        </w:tc>
      </w:tr>
      <w:tr w:rsidR="008359A5" w:rsidRPr="00360FB5" w:rsidTr="00D02942">
        <w:tc>
          <w:tcPr>
            <w:tcW w:w="1242" w:type="dxa"/>
          </w:tcPr>
          <w:p w:rsidR="00D02942" w:rsidRPr="00360FB5" w:rsidRDefault="001029CA" w:rsidP="009E3F5D">
            <w:pPr>
              <w:rPr>
                <w:rFonts w:ascii="Times New Roman" w:hAnsi="Times New Roman" w:cs="Times New Roman"/>
                <w:sz w:val="28"/>
                <w:szCs w:val="28"/>
              </w:rPr>
            </w:pPr>
            <w:r w:rsidRPr="00360FB5">
              <w:rPr>
                <w:rFonts w:ascii="Times New Roman" w:hAnsi="Times New Roman" w:cs="Times New Roman"/>
                <w:sz w:val="28"/>
                <w:szCs w:val="28"/>
              </w:rPr>
              <w:t>3</w:t>
            </w:r>
            <w:r w:rsidR="00D02942" w:rsidRPr="00360FB5">
              <w:rPr>
                <w:rFonts w:ascii="Times New Roman" w:hAnsi="Times New Roman" w:cs="Times New Roman"/>
                <w:sz w:val="28"/>
                <w:szCs w:val="28"/>
              </w:rPr>
              <w:t>г</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5</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7</w:t>
            </w:r>
          </w:p>
        </w:tc>
      </w:tr>
      <w:tr w:rsidR="008359A5" w:rsidRPr="00360FB5" w:rsidTr="00D02942">
        <w:tc>
          <w:tcPr>
            <w:tcW w:w="1242" w:type="dxa"/>
          </w:tcPr>
          <w:p w:rsidR="00D02942" w:rsidRPr="00360FB5" w:rsidRDefault="001029CA" w:rsidP="009E3F5D">
            <w:pPr>
              <w:rPr>
                <w:rFonts w:ascii="Times New Roman" w:hAnsi="Times New Roman" w:cs="Times New Roman"/>
                <w:sz w:val="28"/>
                <w:szCs w:val="28"/>
              </w:rPr>
            </w:pPr>
            <w:r w:rsidRPr="00360FB5">
              <w:rPr>
                <w:rFonts w:ascii="Times New Roman" w:hAnsi="Times New Roman" w:cs="Times New Roman"/>
                <w:sz w:val="28"/>
                <w:szCs w:val="28"/>
              </w:rPr>
              <w:t>4</w:t>
            </w:r>
            <w:r w:rsidR="00D02942" w:rsidRPr="00360FB5">
              <w:rPr>
                <w:rFonts w:ascii="Times New Roman" w:hAnsi="Times New Roman" w:cs="Times New Roman"/>
                <w:sz w:val="28"/>
                <w:szCs w:val="28"/>
              </w:rPr>
              <w:t>г</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6</w:t>
            </w:r>
          </w:p>
        </w:tc>
      </w:tr>
      <w:tr w:rsidR="008359A5" w:rsidRPr="00360FB5" w:rsidTr="00D02942">
        <w:tc>
          <w:tcPr>
            <w:tcW w:w="1242" w:type="dxa"/>
          </w:tcPr>
          <w:p w:rsidR="00D02942" w:rsidRPr="00360FB5" w:rsidRDefault="001029CA" w:rsidP="009E3F5D">
            <w:pPr>
              <w:rPr>
                <w:rFonts w:ascii="Times New Roman" w:hAnsi="Times New Roman" w:cs="Times New Roman"/>
                <w:sz w:val="28"/>
                <w:szCs w:val="28"/>
              </w:rPr>
            </w:pPr>
            <w:r w:rsidRPr="00360FB5">
              <w:rPr>
                <w:rFonts w:ascii="Times New Roman" w:hAnsi="Times New Roman" w:cs="Times New Roman"/>
                <w:sz w:val="28"/>
                <w:szCs w:val="28"/>
              </w:rPr>
              <w:t>5</w:t>
            </w:r>
            <w:r w:rsidR="00D02942" w:rsidRPr="00360FB5">
              <w:rPr>
                <w:rFonts w:ascii="Times New Roman" w:hAnsi="Times New Roman" w:cs="Times New Roman"/>
                <w:sz w:val="28"/>
                <w:szCs w:val="28"/>
              </w:rPr>
              <w:t>г</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7</w:t>
            </w:r>
          </w:p>
        </w:tc>
      </w:tr>
      <w:tr w:rsidR="008359A5" w:rsidRPr="00360FB5" w:rsidTr="00D02942">
        <w:tc>
          <w:tcPr>
            <w:tcW w:w="1242" w:type="dxa"/>
          </w:tcPr>
          <w:p w:rsidR="00D02942" w:rsidRPr="00360FB5" w:rsidRDefault="001029CA" w:rsidP="009E3F5D">
            <w:pPr>
              <w:rPr>
                <w:rFonts w:ascii="Times New Roman" w:hAnsi="Times New Roman" w:cs="Times New Roman"/>
                <w:sz w:val="28"/>
                <w:szCs w:val="28"/>
              </w:rPr>
            </w:pPr>
            <w:r w:rsidRPr="00360FB5">
              <w:rPr>
                <w:rFonts w:ascii="Times New Roman" w:hAnsi="Times New Roman" w:cs="Times New Roman"/>
                <w:sz w:val="28"/>
                <w:szCs w:val="28"/>
              </w:rPr>
              <w:t>6</w:t>
            </w:r>
            <w:r w:rsidR="00D02942" w:rsidRPr="00360FB5">
              <w:rPr>
                <w:rFonts w:ascii="Times New Roman" w:hAnsi="Times New Roman" w:cs="Times New Roman"/>
                <w:sz w:val="28"/>
                <w:szCs w:val="28"/>
              </w:rPr>
              <w:t>г</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3</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4</w:t>
            </w:r>
          </w:p>
        </w:tc>
      </w:tr>
      <w:tr w:rsidR="008359A5" w:rsidRPr="00360FB5" w:rsidTr="00D02942">
        <w:tc>
          <w:tcPr>
            <w:tcW w:w="1242" w:type="dxa"/>
          </w:tcPr>
          <w:p w:rsidR="00D02942" w:rsidRPr="00360FB5" w:rsidRDefault="001029CA" w:rsidP="009E3F5D">
            <w:pPr>
              <w:rPr>
                <w:rFonts w:ascii="Times New Roman" w:hAnsi="Times New Roman" w:cs="Times New Roman"/>
                <w:sz w:val="28"/>
                <w:szCs w:val="28"/>
              </w:rPr>
            </w:pPr>
            <w:r w:rsidRPr="00360FB5">
              <w:rPr>
                <w:rFonts w:ascii="Times New Roman" w:hAnsi="Times New Roman" w:cs="Times New Roman"/>
                <w:sz w:val="28"/>
                <w:szCs w:val="28"/>
              </w:rPr>
              <w:t>7</w:t>
            </w:r>
            <w:r w:rsidR="00D02942" w:rsidRPr="00360FB5">
              <w:rPr>
                <w:rFonts w:ascii="Times New Roman" w:hAnsi="Times New Roman" w:cs="Times New Roman"/>
                <w:sz w:val="28"/>
                <w:szCs w:val="28"/>
              </w:rPr>
              <w:t>г</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0</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5</w:t>
            </w:r>
          </w:p>
        </w:tc>
      </w:tr>
      <w:tr w:rsidR="008359A5" w:rsidRPr="00360FB5" w:rsidTr="00D02942">
        <w:tc>
          <w:tcPr>
            <w:tcW w:w="1242" w:type="dxa"/>
          </w:tcPr>
          <w:p w:rsidR="00D02942" w:rsidRPr="00360FB5" w:rsidRDefault="001029CA" w:rsidP="009E3F5D">
            <w:pPr>
              <w:rPr>
                <w:rFonts w:ascii="Times New Roman" w:hAnsi="Times New Roman" w:cs="Times New Roman"/>
                <w:sz w:val="28"/>
                <w:szCs w:val="28"/>
              </w:rPr>
            </w:pPr>
            <w:r w:rsidRPr="00360FB5">
              <w:rPr>
                <w:rFonts w:ascii="Times New Roman" w:hAnsi="Times New Roman" w:cs="Times New Roman"/>
                <w:sz w:val="28"/>
                <w:szCs w:val="28"/>
              </w:rPr>
              <w:t>8</w:t>
            </w:r>
            <w:r w:rsidR="00D02942" w:rsidRPr="00360FB5">
              <w:rPr>
                <w:rFonts w:ascii="Times New Roman" w:hAnsi="Times New Roman" w:cs="Times New Roman"/>
                <w:sz w:val="28"/>
                <w:szCs w:val="28"/>
              </w:rPr>
              <w:t>г</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4</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5</w:t>
            </w:r>
          </w:p>
        </w:tc>
      </w:tr>
      <w:tr w:rsidR="008359A5" w:rsidRPr="00360FB5" w:rsidTr="00D02942">
        <w:tc>
          <w:tcPr>
            <w:tcW w:w="1242" w:type="dxa"/>
          </w:tcPr>
          <w:p w:rsidR="00D02942" w:rsidRPr="00360FB5" w:rsidRDefault="00D02942" w:rsidP="009E3F5D">
            <w:pPr>
              <w:rPr>
                <w:rFonts w:ascii="Times New Roman" w:hAnsi="Times New Roman" w:cs="Times New Roman"/>
                <w:sz w:val="28"/>
                <w:szCs w:val="28"/>
              </w:rPr>
            </w:pPr>
            <w:r w:rsidRPr="00360FB5">
              <w:rPr>
                <w:rFonts w:ascii="Times New Roman" w:hAnsi="Times New Roman" w:cs="Times New Roman"/>
                <w:sz w:val="28"/>
                <w:szCs w:val="28"/>
              </w:rPr>
              <w:t>Всего:</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16</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16</w:t>
            </w:r>
          </w:p>
        </w:tc>
        <w:tc>
          <w:tcPr>
            <w:tcW w:w="2977" w:type="dxa"/>
          </w:tcPr>
          <w:p w:rsidR="00D02942" w:rsidRPr="00360FB5" w:rsidRDefault="00D02942" w:rsidP="009E3F5D">
            <w:pPr>
              <w:jc w:val="center"/>
              <w:rPr>
                <w:rFonts w:ascii="Times New Roman" w:hAnsi="Times New Roman" w:cs="Times New Roman"/>
                <w:sz w:val="28"/>
                <w:szCs w:val="28"/>
              </w:rPr>
            </w:pPr>
            <w:r w:rsidRPr="00360FB5">
              <w:rPr>
                <w:rFonts w:ascii="Times New Roman" w:hAnsi="Times New Roman" w:cs="Times New Roman"/>
                <w:sz w:val="28"/>
                <w:szCs w:val="28"/>
              </w:rPr>
              <w:t>34</w:t>
            </w:r>
          </w:p>
        </w:tc>
      </w:tr>
    </w:tbl>
    <w:p w:rsidR="00007A73" w:rsidRPr="00360FB5" w:rsidRDefault="00FB6AEA" w:rsidP="00C45FDB">
      <w:pPr>
        <w:spacing w:after="0"/>
        <w:ind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К</w:t>
      </w:r>
      <w:r w:rsidR="008806BB" w:rsidRPr="00360FB5">
        <w:rPr>
          <w:rFonts w:ascii="Times New Roman" w:hAnsi="Times New Roman" w:cs="Times New Roman"/>
          <w:noProof/>
          <w:sz w:val="28"/>
          <w:szCs w:val="28"/>
          <w:lang w:eastAsia="ru-RU"/>
        </w:rPr>
        <w:t>лассы А – обучающиеся, занимающиеся по адаптированной основной общеобразовательной программе (с умственной отсталостью, интеллекту</w:t>
      </w:r>
      <w:r w:rsidRPr="00360FB5">
        <w:rPr>
          <w:rFonts w:ascii="Times New Roman" w:hAnsi="Times New Roman" w:cs="Times New Roman"/>
          <w:noProof/>
          <w:sz w:val="28"/>
          <w:szCs w:val="28"/>
          <w:lang w:eastAsia="ru-RU"/>
        </w:rPr>
        <w:t>альными нарушениями, вариант 1):</w:t>
      </w:r>
    </w:p>
    <w:tbl>
      <w:tblPr>
        <w:tblStyle w:val="a5"/>
        <w:tblW w:w="0" w:type="auto"/>
        <w:tblLook w:val="04A0" w:firstRow="1" w:lastRow="0" w:firstColumn="1" w:lastColumn="0" w:noHBand="0" w:noVBand="1"/>
      </w:tblPr>
      <w:tblGrid>
        <w:gridCol w:w="1242"/>
        <w:gridCol w:w="2977"/>
        <w:gridCol w:w="2977"/>
        <w:gridCol w:w="2977"/>
      </w:tblGrid>
      <w:tr w:rsidR="008359A5" w:rsidRPr="00360FB5" w:rsidTr="00D02942">
        <w:tc>
          <w:tcPr>
            <w:tcW w:w="1242" w:type="dxa"/>
          </w:tcPr>
          <w:p w:rsidR="00D02942" w:rsidRPr="00360FB5" w:rsidRDefault="00D02942" w:rsidP="00337947">
            <w:pPr>
              <w:jc w:val="both"/>
              <w:rPr>
                <w:rFonts w:ascii="Times New Roman" w:hAnsi="Times New Roman" w:cs="Times New Roman"/>
                <w:sz w:val="28"/>
                <w:szCs w:val="28"/>
              </w:rPr>
            </w:pPr>
            <w:r w:rsidRPr="00360FB5">
              <w:rPr>
                <w:rFonts w:ascii="Times New Roman" w:hAnsi="Times New Roman" w:cs="Times New Roman"/>
                <w:sz w:val="28"/>
                <w:szCs w:val="28"/>
              </w:rPr>
              <w:t>Классы</w:t>
            </w:r>
          </w:p>
        </w:tc>
        <w:tc>
          <w:tcPr>
            <w:tcW w:w="2977" w:type="dxa"/>
          </w:tcPr>
          <w:p w:rsidR="00D02942" w:rsidRPr="00360FB5" w:rsidRDefault="00D02942" w:rsidP="00D509F2">
            <w:pPr>
              <w:jc w:val="center"/>
              <w:rPr>
                <w:rFonts w:ascii="Times New Roman" w:hAnsi="Times New Roman" w:cs="Times New Roman"/>
                <w:sz w:val="28"/>
                <w:szCs w:val="28"/>
              </w:rPr>
            </w:pPr>
            <w:r w:rsidRPr="00360FB5">
              <w:rPr>
                <w:rFonts w:ascii="Times New Roman" w:hAnsi="Times New Roman" w:cs="Times New Roman"/>
                <w:sz w:val="28"/>
                <w:szCs w:val="28"/>
              </w:rPr>
              <w:t xml:space="preserve">Читают </w:t>
            </w:r>
          </w:p>
          <w:p w:rsidR="00D02942" w:rsidRPr="00360FB5" w:rsidRDefault="00D02942" w:rsidP="00D509F2">
            <w:pPr>
              <w:jc w:val="center"/>
              <w:rPr>
                <w:rFonts w:ascii="Times New Roman" w:hAnsi="Times New Roman" w:cs="Times New Roman"/>
                <w:sz w:val="28"/>
                <w:szCs w:val="28"/>
              </w:rPr>
            </w:pPr>
            <w:r w:rsidRPr="00360FB5">
              <w:rPr>
                <w:rFonts w:ascii="Times New Roman" w:hAnsi="Times New Roman" w:cs="Times New Roman"/>
                <w:sz w:val="28"/>
                <w:szCs w:val="28"/>
              </w:rPr>
              <w:t>плохо</w:t>
            </w:r>
          </w:p>
        </w:tc>
        <w:tc>
          <w:tcPr>
            <w:tcW w:w="2977" w:type="dxa"/>
          </w:tcPr>
          <w:p w:rsidR="00D02942" w:rsidRPr="00360FB5" w:rsidRDefault="00D02942" w:rsidP="00337947">
            <w:pPr>
              <w:jc w:val="center"/>
              <w:rPr>
                <w:rFonts w:ascii="Times New Roman" w:hAnsi="Times New Roman" w:cs="Times New Roman"/>
                <w:sz w:val="28"/>
                <w:szCs w:val="28"/>
              </w:rPr>
            </w:pPr>
            <w:r w:rsidRPr="00360FB5">
              <w:rPr>
                <w:rFonts w:ascii="Times New Roman" w:hAnsi="Times New Roman" w:cs="Times New Roman"/>
                <w:sz w:val="28"/>
                <w:szCs w:val="28"/>
              </w:rPr>
              <w:t xml:space="preserve">Читают </w:t>
            </w:r>
          </w:p>
          <w:p w:rsidR="00D02942" w:rsidRPr="00360FB5" w:rsidRDefault="00D02942" w:rsidP="00337947">
            <w:pPr>
              <w:jc w:val="center"/>
              <w:rPr>
                <w:rFonts w:ascii="Times New Roman" w:hAnsi="Times New Roman" w:cs="Times New Roman"/>
                <w:sz w:val="28"/>
                <w:szCs w:val="28"/>
              </w:rPr>
            </w:pPr>
            <w:r w:rsidRPr="00360FB5">
              <w:rPr>
                <w:rFonts w:ascii="Times New Roman" w:hAnsi="Times New Roman" w:cs="Times New Roman"/>
                <w:sz w:val="28"/>
                <w:szCs w:val="28"/>
              </w:rPr>
              <w:t>На среднем уровне</w:t>
            </w:r>
          </w:p>
        </w:tc>
        <w:tc>
          <w:tcPr>
            <w:tcW w:w="2977" w:type="dxa"/>
          </w:tcPr>
          <w:p w:rsidR="00D02942" w:rsidRPr="00360FB5" w:rsidRDefault="00D02942" w:rsidP="00D509F2">
            <w:pPr>
              <w:jc w:val="center"/>
              <w:rPr>
                <w:rFonts w:ascii="Times New Roman" w:hAnsi="Times New Roman" w:cs="Times New Roman"/>
                <w:sz w:val="28"/>
                <w:szCs w:val="28"/>
              </w:rPr>
            </w:pPr>
            <w:r w:rsidRPr="00360FB5">
              <w:rPr>
                <w:rFonts w:ascii="Times New Roman" w:hAnsi="Times New Roman" w:cs="Times New Roman"/>
                <w:sz w:val="28"/>
                <w:szCs w:val="28"/>
              </w:rPr>
              <w:t>Читают хорошо</w:t>
            </w:r>
          </w:p>
        </w:tc>
      </w:tr>
      <w:tr w:rsidR="008359A5" w:rsidRPr="00360FB5" w:rsidTr="00D02942">
        <w:tc>
          <w:tcPr>
            <w:tcW w:w="1242" w:type="dxa"/>
          </w:tcPr>
          <w:p w:rsidR="00D02942" w:rsidRPr="00360FB5" w:rsidRDefault="001029CA" w:rsidP="00337947">
            <w:pPr>
              <w:jc w:val="both"/>
              <w:rPr>
                <w:rFonts w:ascii="Times New Roman" w:hAnsi="Times New Roman" w:cs="Times New Roman"/>
                <w:sz w:val="28"/>
                <w:szCs w:val="28"/>
              </w:rPr>
            </w:pPr>
            <w:r w:rsidRPr="00360FB5">
              <w:rPr>
                <w:rFonts w:ascii="Times New Roman" w:hAnsi="Times New Roman" w:cs="Times New Roman"/>
                <w:sz w:val="28"/>
                <w:szCs w:val="28"/>
              </w:rPr>
              <w:t>4</w:t>
            </w:r>
            <w:r w:rsidR="00D02942" w:rsidRPr="00360FB5">
              <w:rPr>
                <w:rFonts w:ascii="Times New Roman" w:hAnsi="Times New Roman" w:cs="Times New Roman"/>
                <w:sz w:val="28"/>
                <w:szCs w:val="28"/>
              </w:rPr>
              <w:t>а</w:t>
            </w:r>
          </w:p>
        </w:tc>
        <w:tc>
          <w:tcPr>
            <w:tcW w:w="2977" w:type="dxa"/>
          </w:tcPr>
          <w:p w:rsidR="00D02942" w:rsidRPr="00360FB5" w:rsidRDefault="008359A5" w:rsidP="00D509F2">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2977" w:type="dxa"/>
          </w:tcPr>
          <w:p w:rsidR="00D02942" w:rsidRPr="00360FB5" w:rsidRDefault="008359A5" w:rsidP="001E7750">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2977" w:type="dxa"/>
          </w:tcPr>
          <w:p w:rsidR="00D02942" w:rsidRPr="00360FB5" w:rsidRDefault="008359A5" w:rsidP="00D509F2">
            <w:pPr>
              <w:jc w:val="center"/>
              <w:rPr>
                <w:rFonts w:ascii="Times New Roman" w:hAnsi="Times New Roman" w:cs="Times New Roman"/>
                <w:sz w:val="28"/>
                <w:szCs w:val="28"/>
              </w:rPr>
            </w:pPr>
            <w:r w:rsidRPr="00360FB5">
              <w:rPr>
                <w:rFonts w:ascii="Times New Roman" w:hAnsi="Times New Roman" w:cs="Times New Roman"/>
                <w:sz w:val="28"/>
                <w:szCs w:val="28"/>
              </w:rPr>
              <w:t>3</w:t>
            </w:r>
          </w:p>
        </w:tc>
      </w:tr>
      <w:tr w:rsidR="008359A5" w:rsidRPr="00360FB5" w:rsidTr="00D02942">
        <w:tc>
          <w:tcPr>
            <w:tcW w:w="1242" w:type="dxa"/>
          </w:tcPr>
          <w:p w:rsidR="00D02942" w:rsidRPr="00360FB5" w:rsidRDefault="001029CA" w:rsidP="00337947">
            <w:pPr>
              <w:jc w:val="both"/>
              <w:rPr>
                <w:rFonts w:ascii="Times New Roman" w:hAnsi="Times New Roman" w:cs="Times New Roman"/>
                <w:sz w:val="28"/>
                <w:szCs w:val="28"/>
              </w:rPr>
            </w:pPr>
            <w:r w:rsidRPr="00360FB5">
              <w:rPr>
                <w:rFonts w:ascii="Times New Roman" w:hAnsi="Times New Roman" w:cs="Times New Roman"/>
                <w:sz w:val="28"/>
                <w:szCs w:val="28"/>
              </w:rPr>
              <w:t>5</w:t>
            </w:r>
            <w:r w:rsidR="00D02942" w:rsidRPr="00360FB5">
              <w:rPr>
                <w:rFonts w:ascii="Times New Roman" w:hAnsi="Times New Roman" w:cs="Times New Roman"/>
                <w:sz w:val="28"/>
                <w:szCs w:val="28"/>
              </w:rPr>
              <w:t>а</w:t>
            </w:r>
          </w:p>
        </w:tc>
        <w:tc>
          <w:tcPr>
            <w:tcW w:w="2977" w:type="dxa"/>
          </w:tcPr>
          <w:p w:rsidR="00D02942" w:rsidRPr="00360FB5" w:rsidRDefault="008359A5" w:rsidP="00D509F2">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2977" w:type="dxa"/>
          </w:tcPr>
          <w:p w:rsidR="00D02942" w:rsidRPr="00360FB5" w:rsidRDefault="008359A5" w:rsidP="001E7750">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2977" w:type="dxa"/>
          </w:tcPr>
          <w:p w:rsidR="00D02942" w:rsidRPr="00360FB5" w:rsidRDefault="008359A5" w:rsidP="00D509F2">
            <w:pPr>
              <w:jc w:val="center"/>
              <w:rPr>
                <w:rFonts w:ascii="Times New Roman" w:hAnsi="Times New Roman" w:cs="Times New Roman"/>
                <w:sz w:val="28"/>
                <w:szCs w:val="28"/>
              </w:rPr>
            </w:pPr>
            <w:r w:rsidRPr="00360FB5">
              <w:rPr>
                <w:rFonts w:ascii="Times New Roman" w:hAnsi="Times New Roman" w:cs="Times New Roman"/>
                <w:sz w:val="28"/>
                <w:szCs w:val="28"/>
              </w:rPr>
              <w:t>2</w:t>
            </w:r>
          </w:p>
        </w:tc>
      </w:tr>
      <w:tr w:rsidR="008359A5" w:rsidRPr="00360FB5" w:rsidTr="00D02942">
        <w:tc>
          <w:tcPr>
            <w:tcW w:w="1242" w:type="dxa"/>
          </w:tcPr>
          <w:p w:rsidR="00D02942" w:rsidRPr="00360FB5" w:rsidRDefault="001029CA" w:rsidP="00337947">
            <w:pPr>
              <w:jc w:val="both"/>
              <w:rPr>
                <w:rFonts w:ascii="Times New Roman" w:hAnsi="Times New Roman" w:cs="Times New Roman"/>
                <w:sz w:val="28"/>
                <w:szCs w:val="28"/>
              </w:rPr>
            </w:pPr>
            <w:r w:rsidRPr="00360FB5">
              <w:rPr>
                <w:rFonts w:ascii="Times New Roman" w:hAnsi="Times New Roman" w:cs="Times New Roman"/>
                <w:sz w:val="28"/>
                <w:szCs w:val="28"/>
              </w:rPr>
              <w:t>6</w:t>
            </w:r>
            <w:r w:rsidR="00D02942" w:rsidRPr="00360FB5">
              <w:rPr>
                <w:rFonts w:ascii="Times New Roman" w:hAnsi="Times New Roman" w:cs="Times New Roman"/>
                <w:sz w:val="28"/>
                <w:szCs w:val="28"/>
              </w:rPr>
              <w:t>а</w:t>
            </w:r>
          </w:p>
        </w:tc>
        <w:tc>
          <w:tcPr>
            <w:tcW w:w="2977" w:type="dxa"/>
          </w:tcPr>
          <w:p w:rsidR="00D02942" w:rsidRPr="00360FB5" w:rsidRDefault="008359A5" w:rsidP="00D509F2">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2977" w:type="dxa"/>
          </w:tcPr>
          <w:p w:rsidR="00D02942" w:rsidRPr="00360FB5" w:rsidRDefault="008359A5" w:rsidP="001E7750">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2977" w:type="dxa"/>
          </w:tcPr>
          <w:p w:rsidR="00D02942" w:rsidRPr="00360FB5" w:rsidRDefault="00D02942" w:rsidP="00D509F2">
            <w:pPr>
              <w:jc w:val="center"/>
              <w:rPr>
                <w:rFonts w:ascii="Times New Roman" w:hAnsi="Times New Roman" w:cs="Times New Roman"/>
                <w:sz w:val="28"/>
                <w:szCs w:val="28"/>
              </w:rPr>
            </w:pPr>
          </w:p>
        </w:tc>
      </w:tr>
      <w:tr w:rsidR="008359A5" w:rsidRPr="00360FB5" w:rsidTr="00D02942">
        <w:tc>
          <w:tcPr>
            <w:tcW w:w="1242" w:type="dxa"/>
          </w:tcPr>
          <w:p w:rsidR="00D02942" w:rsidRPr="00360FB5" w:rsidRDefault="001029CA" w:rsidP="00337947">
            <w:pPr>
              <w:jc w:val="both"/>
              <w:rPr>
                <w:rFonts w:ascii="Times New Roman" w:hAnsi="Times New Roman" w:cs="Times New Roman"/>
                <w:sz w:val="28"/>
                <w:szCs w:val="28"/>
              </w:rPr>
            </w:pPr>
            <w:r w:rsidRPr="00360FB5">
              <w:rPr>
                <w:rFonts w:ascii="Times New Roman" w:hAnsi="Times New Roman" w:cs="Times New Roman"/>
                <w:sz w:val="28"/>
                <w:szCs w:val="28"/>
              </w:rPr>
              <w:t>7</w:t>
            </w:r>
            <w:r w:rsidR="00D02942" w:rsidRPr="00360FB5">
              <w:rPr>
                <w:rFonts w:ascii="Times New Roman" w:hAnsi="Times New Roman" w:cs="Times New Roman"/>
                <w:sz w:val="28"/>
                <w:szCs w:val="28"/>
              </w:rPr>
              <w:t>а</w:t>
            </w:r>
          </w:p>
        </w:tc>
        <w:tc>
          <w:tcPr>
            <w:tcW w:w="2977" w:type="dxa"/>
          </w:tcPr>
          <w:p w:rsidR="00D02942" w:rsidRPr="00360FB5" w:rsidRDefault="008359A5" w:rsidP="00D509F2">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2977" w:type="dxa"/>
          </w:tcPr>
          <w:p w:rsidR="00D02942" w:rsidRPr="00360FB5" w:rsidRDefault="008359A5" w:rsidP="001E7750">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2977" w:type="dxa"/>
          </w:tcPr>
          <w:p w:rsidR="00D02942" w:rsidRPr="00360FB5" w:rsidRDefault="00D02942" w:rsidP="00D509F2">
            <w:pPr>
              <w:jc w:val="center"/>
              <w:rPr>
                <w:rFonts w:ascii="Times New Roman" w:hAnsi="Times New Roman" w:cs="Times New Roman"/>
                <w:sz w:val="28"/>
                <w:szCs w:val="28"/>
              </w:rPr>
            </w:pPr>
          </w:p>
        </w:tc>
      </w:tr>
      <w:tr w:rsidR="008359A5" w:rsidRPr="00360FB5" w:rsidTr="00D02942">
        <w:tc>
          <w:tcPr>
            <w:tcW w:w="1242" w:type="dxa"/>
          </w:tcPr>
          <w:p w:rsidR="00D02942" w:rsidRPr="00360FB5" w:rsidRDefault="001029CA" w:rsidP="00337947">
            <w:pPr>
              <w:jc w:val="both"/>
              <w:rPr>
                <w:rFonts w:ascii="Times New Roman" w:hAnsi="Times New Roman" w:cs="Times New Roman"/>
                <w:sz w:val="28"/>
                <w:szCs w:val="28"/>
              </w:rPr>
            </w:pPr>
            <w:r w:rsidRPr="00360FB5">
              <w:rPr>
                <w:rFonts w:ascii="Times New Roman" w:hAnsi="Times New Roman" w:cs="Times New Roman"/>
                <w:sz w:val="28"/>
                <w:szCs w:val="28"/>
              </w:rPr>
              <w:t>8</w:t>
            </w:r>
            <w:r w:rsidR="00D02942" w:rsidRPr="00360FB5">
              <w:rPr>
                <w:rFonts w:ascii="Times New Roman" w:hAnsi="Times New Roman" w:cs="Times New Roman"/>
                <w:sz w:val="28"/>
                <w:szCs w:val="28"/>
              </w:rPr>
              <w:t>а</w:t>
            </w:r>
          </w:p>
        </w:tc>
        <w:tc>
          <w:tcPr>
            <w:tcW w:w="2977" w:type="dxa"/>
          </w:tcPr>
          <w:p w:rsidR="00D02942" w:rsidRPr="00360FB5" w:rsidRDefault="008359A5" w:rsidP="00D509F2">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2977" w:type="dxa"/>
          </w:tcPr>
          <w:p w:rsidR="00D02942" w:rsidRPr="00360FB5" w:rsidRDefault="008359A5" w:rsidP="001E7750">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2977" w:type="dxa"/>
          </w:tcPr>
          <w:p w:rsidR="00D02942" w:rsidRPr="00360FB5" w:rsidRDefault="008359A5" w:rsidP="00D509F2">
            <w:pPr>
              <w:jc w:val="center"/>
              <w:rPr>
                <w:rFonts w:ascii="Times New Roman" w:hAnsi="Times New Roman" w:cs="Times New Roman"/>
                <w:sz w:val="28"/>
                <w:szCs w:val="28"/>
              </w:rPr>
            </w:pPr>
            <w:r w:rsidRPr="00360FB5">
              <w:rPr>
                <w:rFonts w:ascii="Times New Roman" w:hAnsi="Times New Roman" w:cs="Times New Roman"/>
                <w:sz w:val="28"/>
                <w:szCs w:val="28"/>
              </w:rPr>
              <w:t>6</w:t>
            </w:r>
          </w:p>
        </w:tc>
      </w:tr>
      <w:tr w:rsidR="008359A5" w:rsidRPr="00360FB5" w:rsidTr="00D02942">
        <w:tc>
          <w:tcPr>
            <w:tcW w:w="1242" w:type="dxa"/>
          </w:tcPr>
          <w:p w:rsidR="00D02942" w:rsidRPr="00360FB5" w:rsidRDefault="001029CA" w:rsidP="00337947">
            <w:pPr>
              <w:jc w:val="both"/>
              <w:rPr>
                <w:rFonts w:ascii="Times New Roman" w:hAnsi="Times New Roman" w:cs="Times New Roman"/>
                <w:sz w:val="28"/>
                <w:szCs w:val="28"/>
              </w:rPr>
            </w:pPr>
            <w:r w:rsidRPr="00360FB5">
              <w:rPr>
                <w:rFonts w:ascii="Times New Roman" w:hAnsi="Times New Roman" w:cs="Times New Roman"/>
                <w:sz w:val="28"/>
                <w:szCs w:val="28"/>
              </w:rPr>
              <w:t>9</w:t>
            </w:r>
            <w:r w:rsidR="00D02942" w:rsidRPr="00360FB5">
              <w:rPr>
                <w:rFonts w:ascii="Times New Roman" w:hAnsi="Times New Roman" w:cs="Times New Roman"/>
                <w:sz w:val="28"/>
                <w:szCs w:val="28"/>
              </w:rPr>
              <w:t>а</w:t>
            </w:r>
          </w:p>
        </w:tc>
        <w:tc>
          <w:tcPr>
            <w:tcW w:w="2977" w:type="dxa"/>
          </w:tcPr>
          <w:p w:rsidR="00D02942" w:rsidRPr="00360FB5" w:rsidRDefault="00D02942" w:rsidP="00D509F2">
            <w:pPr>
              <w:jc w:val="center"/>
              <w:rPr>
                <w:rFonts w:ascii="Times New Roman" w:hAnsi="Times New Roman" w:cs="Times New Roman"/>
                <w:sz w:val="28"/>
                <w:szCs w:val="28"/>
              </w:rPr>
            </w:pPr>
          </w:p>
        </w:tc>
        <w:tc>
          <w:tcPr>
            <w:tcW w:w="2977" w:type="dxa"/>
          </w:tcPr>
          <w:p w:rsidR="00D02942" w:rsidRPr="00360FB5" w:rsidRDefault="008359A5" w:rsidP="001E7750">
            <w:pPr>
              <w:jc w:val="center"/>
              <w:rPr>
                <w:rFonts w:ascii="Times New Roman" w:hAnsi="Times New Roman" w:cs="Times New Roman"/>
                <w:sz w:val="28"/>
                <w:szCs w:val="28"/>
              </w:rPr>
            </w:pPr>
            <w:r w:rsidRPr="00360FB5">
              <w:rPr>
                <w:rFonts w:ascii="Times New Roman" w:hAnsi="Times New Roman" w:cs="Times New Roman"/>
                <w:sz w:val="28"/>
                <w:szCs w:val="28"/>
              </w:rPr>
              <w:t>3</w:t>
            </w:r>
          </w:p>
        </w:tc>
        <w:tc>
          <w:tcPr>
            <w:tcW w:w="2977" w:type="dxa"/>
          </w:tcPr>
          <w:p w:rsidR="00D02942" w:rsidRPr="00360FB5" w:rsidRDefault="008359A5" w:rsidP="00D509F2">
            <w:pPr>
              <w:jc w:val="center"/>
              <w:rPr>
                <w:rFonts w:ascii="Times New Roman" w:hAnsi="Times New Roman" w:cs="Times New Roman"/>
                <w:sz w:val="28"/>
                <w:szCs w:val="28"/>
              </w:rPr>
            </w:pPr>
            <w:r w:rsidRPr="00360FB5">
              <w:rPr>
                <w:rFonts w:ascii="Times New Roman" w:hAnsi="Times New Roman" w:cs="Times New Roman"/>
                <w:sz w:val="28"/>
                <w:szCs w:val="28"/>
              </w:rPr>
              <w:t>1</w:t>
            </w:r>
          </w:p>
        </w:tc>
      </w:tr>
      <w:tr w:rsidR="008359A5" w:rsidRPr="00360FB5" w:rsidTr="00D02942">
        <w:tc>
          <w:tcPr>
            <w:tcW w:w="1242" w:type="dxa"/>
          </w:tcPr>
          <w:p w:rsidR="00D02942" w:rsidRPr="00360FB5" w:rsidRDefault="00D02942" w:rsidP="00337947">
            <w:pPr>
              <w:jc w:val="both"/>
              <w:rPr>
                <w:rFonts w:ascii="Times New Roman" w:hAnsi="Times New Roman" w:cs="Times New Roman"/>
                <w:sz w:val="28"/>
                <w:szCs w:val="28"/>
              </w:rPr>
            </w:pPr>
            <w:r w:rsidRPr="00360FB5">
              <w:rPr>
                <w:rFonts w:ascii="Times New Roman" w:hAnsi="Times New Roman" w:cs="Times New Roman"/>
                <w:sz w:val="28"/>
                <w:szCs w:val="28"/>
              </w:rPr>
              <w:t>Всего:</w:t>
            </w:r>
          </w:p>
        </w:tc>
        <w:tc>
          <w:tcPr>
            <w:tcW w:w="2977" w:type="dxa"/>
          </w:tcPr>
          <w:p w:rsidR="00D02942" w:rsidRPr="00360FB5" w:rsidRDefault="008359A5" w:rsidP="00D509F2">
            <w:pPr>
              <w:jc w:val="center"/>
              <w:rPr>
                <w:rFonts w:ascii="Times New Roman" w:hAnsi="Times New Roman" w:cs="Times New Roman"/>
                <w:sz w:val="28"/>
                <w:szCs w:val="28"/>
              </w:rPr>
            </w:pPr>
            <w:r w:rsidRPr="00360FB5">
              <w:rPr>
                <w:rFonts w:ascii="Times New Roman" w:hAnsi="Times New Roman" w:cs="Times New Roman"/>
                <w:sz w:val="28"/>
                <w:szCs w:val="28"/>
              </w:rPr>
              <w:t>6</w:t>
            </w:r>
          </w:p>
        </w:tc>
        <w:tc>
          <w:tcPr>
            <w:tcW w:w="2977" w:type="dxa"/>
          </w:tcPr>
          <w:p w:rsidR="00D02942" w:rsidRPr="00360FB5" w:rsidRDefault="008359A5" w:rsidP="001E7750">
            <w:pPr>
              <w:jc w:val="center"/>
              <w:rPr>
                <w:rFonts w:ascii="Times New Roman" w:hAnsi="Times New Roman" w:cs="Times New Roman"/>
                <w:sz w:val="28"/>
                <w:szCs w:val="28"/>
              </w:rPr>
            </w:pPr>
            <w:r w:rsidRPr="00360FB5">
              <w:rPr>
                <w:rFonts w:ascii="Times New Roman" w:hAnsi="Times New Roman" w:cs="Times New Roman"/>
                <w:sz w:val="28"/>
                <w:szCs w:val="28"/>
              </w:rPr>
              <w:t>12</w:t>
            </w:r>
          </w:p>
        </w:tc>
        <w:tc>
          <w:tcPr>
            <w:tcW w:w="2977" w:type="dxa"/>
          </w:tcPr>
          <w:p w:rsidR="00D02942" w:rsidRPr="00360FB5" w:rsidRDefault="008359A5" w:rsidP="00D509F2">
            <w:pPr>
              <w:jc w:val="center"/>
              <w:rPr>
                <w:rFonts w:ascii="Times New Roman" w:hAnsi="Times New Roman" w:cs="Times New Roman"/>
                <w:sz w:val="28"/>
                <w:szCs w:val="28"/>
              </w:rPr>
            </w:pPr>
            <w:r w:rsidRPr="00360FB5">
              <w:rPr>
                <w:rFonts w:ascii="Times New Roman" w:hAnsi="Times New Roman" w:cs="Times New Roman"/>
                <w:sz w:val="28"/>
                <w:szCs w:val="28"/>
              </w:rPr>
              <w:t>12</w:t>
            </w:r>
          </w:p>
        </w:tc>
      </w:tr>
    </w:tbl>
    <w:p w:rsidR="00337947" w:rsidRPr="00360FB5" w:rsidRDefault="006A73DE" w:rsidP="008450B3">
      <w:pPr>
        <w:spacing w:after="0"/>
        <w:ind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По представленной выше информации можно судить о том, что работа над формированием навыка осмысленного чтения </w:t>
      </w:r>
      <w:r w:rsidR="00337947" w:rsidRPr="00360FB5">
        <w:rPr>
          <w:rFonts w:ascii="Times New Roman" w:hAnsi="Times New Roman" w:cs="Times New Roman"/>
          <w:noProof/>
          <w:sz w:val="28"/>
          <w:szCs w:val="28"/>
          <w:lang w:eastAsia="ru-RU"/>
        </w:rPr>
        <w:t>постепенно дает положительную</w:t>
      </w:r>
      <w:r w:rsidR="00D509F2" w:rsidRPr="00360FB5">
        <w:rPr>
          <w:rFonts w:ascii="Times New Roman" w:hAnsi="Times New Roman" w:cs="Times New Roman"/>
          <w:noProof/>
          <w:sz w:val="28"/>
          <w:szCs w:val="28"/>
          <w:lang w:eastAsia="ru-RU"/>
        </w:rPr>
        <w:t xml:space="preserve"> динамику результов.</w:t>
      </w:r>
    </w:p>
    <w:p w:rsidR="00337947" w:rsidRPr="00360FB5" w:rsidRDefault="00337947" w:rsidP="008450B3">
      <w:pPr>
        <w:spacing w:after="0"/>
        <w:ind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Несколько хуже выглядит результативность сформированности навыка устного выполнения математических заданий, в то</w:t>
      </w:r>
      <w:r w:rsidR="00DB4FC1" w:rsidRPr="00360FB5">
        <w:rPr>
          <w:rFonts w:ascii="Times New Roman" w:hAnsi="Times New Roman" w:cs="Times New Roman"/>
          <w:noProof/>
          <w:sz w:val="28"/>
          <w:szCs w:val="28"/>
          <w:lang w:eastAsia="ru-RU"/>
        </w:rPr>
        <w:t>м числе вычислительного навыка:</w:t>
      </w:r>
    </w:p>
    <w:tbl>
      <w:tblPr>
        <w:tblStyle w:val="a5"/>
        <w:tblW w:w="0" w:type="auto"/>
        <w:tblLook w:val="04A0" w:firstRow="1" w:lastRow="0" w:firstColumn="1" w:lastColumn="0" w:noHBand="0" w:noVBand="1"/>
      </w:tblPr>
      <w:tblGrid>
        <w:gridCol w:w="2061"/>
        <w:gridCol w:w="2061"/>
        <w:gridCol w:w="2062"/>
        <w:gridCol w:w="2062"/>
        <w:gridCol w:w="2062"/>
      </w:tblGrid>
      <w:tr w:rsidR="00360FB5" w:rsidRPr="00360FB5" w:rsidTr="00337947">
        <w:tc>
          <w:tcPr>
            <w:tcW w:w="2061" w:type="dxa"/>
          </w:tcPr>
          <w:p w:rsidR="00337947" w:rsidRPr="00360FB5" w:rsidRDefault="00337947" w:rsidP="00337947">
            <w:pPr>
              <w:rPr>
                <w:rFonts w:ascii="Times New Roman" w:hAnsi="Times New Roman" w:cs="Times New Roman"/>
                <w:sz w:val="28"/>
                <w:szCs w:val="28"/>
              </w:rPr>
            </w:pPr>
            <w:r w:rsidRPr="00360FB5">
              <w:rPr>
                <w:rFonts w:ascii="Times New Roman" w:hAnsi="Times New Roman" w:cs="Times New Roman"/>
                <w:sz w:val="28"/>
                <w:szCs w:val="28"/>
              </w:rPr>
              <w:t>Классы</w:t>
            </w:r>
          </w:p>
        </w:tc>
        <w:tc>
          <w:tcPr>
            <w:tcW w:w="2061" w:type="dxa"/>
          </w:tcPr>
          <w:p w:rsidR="00337947" w:rsidRPr="00360FB5" w:rsidRDefault="00337947" w:rsidP="00337947">
            <w:pPr>
              <w:jc w:val="center"/>
              <w:rPr>
                <w:rFonts w:ascii="Times New Roman" w:hAnsi="Times New Roman" w:cs="Times New Roman"/>
                <w:sz w:val="28"/>
                <w:szCs w:val="28"/>
              </w:rPr>
            </w:pPr>
            <w:r w:rsidRPr="00360FB5">
              <w:rPr>
                <w:rFonts w:ascii="Times New Roman" w:hAnsi="Times New Roman" w:cs="Times New Roman"/>
                <w:sz w:val="28"/>
                <w:szCs w:val="28"/>
              </w:rPr>
              <w:t>«5»</w:t>
            </w:r>
          </w:p>
        </w:tc>
        <w:tc>
          <w:tcPr>
            <w:tcW w:w="2062" w:type="dxa"/>
          </w:tcPr>
          <w:p w:rsidR="00337947" w:rsidRPr="00360FB5" w:rsidRDefault="00337947" w:rsidP="00337947">
            <w:pPr>
              <w:jc w:val="center"/>
              <w:rPr>
                <w:rFonts w:ascii="Times New Roman" w:hAnsi="Times New Roman" w:cs="Times New Roman"/>
                <w:sz w:val="28"/>
                <w:szCs w:val="28"/>
              </w:rPr>
            </w:pPr>
            <w:r w:rsidRPr="00360FB5">
              <w:rPr>
                <w:rFonts w:ascii="Times New Roman" w:hAnsi="Times New Roman" w:cs="Times New Roman"/>
                <w:sz w:val="28"/>
                <w:szCs w:val="28"/>
              </w:rPr>
              <w:t>«4»</w:t>
            </w:r>
          </w:p>
        </w:tc>
        <w:tc>
          <w:tcPr>
            <w:tcW w:w="2062" w:type="dxa"/>
          </w:tcPr>
          <w:p w:rsidR="00337947" w:rsidRPr="00360FB5" w:rsidRDefault="00337947" w:rsidP="00337947">
            <w:pPr>
              <w:jc w:val="center"/>
              <w:rPr>
                <w:rFonts w:ascii="Times New Roman" w:hAnsi="Times New Roman" w:cs="Times New Roman"/>
                <w:sz w:val="28"/>
                <w:szCs w:val="28"/>
              </w:rPr>
            </w:pPr>
            <w:r w:rsidRPr="00360FB5">
              <w:rPr>
                <w:rFonts w:ascii="Times New Roman" w:hAnsi="Times New Roman" w:cs="Times New Roman"/>
                <w:sz w:val="28"/>
                <w:szCs w:val="28"/>
              </w:rPr>
              <w:t>«3»</w:t>
            </w:r>
          </w:p>
        </w:tc>
        <w:tc>
          <w:tcPr>
            <w:tcW w:w="2062" w:type="dxa"/>
          </w:tcPr>
          <w:p w:rsidR="00337947" w:rsidRPr="00360FB5" w:rsidRDefault="00337947" w:rsidP="00337947">
            <w:pPr>
              <w:jc w:val="center"/>
              <w:rPr>
                <w:rFonts w:ascii="Times New Roman" w:hAnsi="Times New Roman" w:cs="Times New Roman"/>
                <w:sz w:val="28"/>
                <w:szCs w:val="28"/>
              </w:rPr>
            </w:pPr>
            <w:r w:rsidRPr="00360FB5">
              <w:rPr>
                <w:rFonts w:ascii="Times New Roman" w:hAnsi="Times New Roman" w:cs="Times New Roman"/>
                <w:sz w:val="28"/>
                <w:szCs w:val="28"/>
              </w:rPr>
              <w:t>«2»</w:t>
            </w:r>
          </w:p>
        </w:tc>
      </w:tr>
      <w:tr w:rsidR="00360FB5" w:rsidRPr="00360FB5" w:rsidTr="00337947">
        <w:tc>
          <w:tcPr>
            <w:tcW w:w="2061" w:type="dxa"/>
          </w:tcPr>
          <w:p w:rsidR="00337947" w:rsidRPr="00360FB5" w:rsidRDefault="00337947" w:rsidP="00337947">
            <w:pPr>
              <w:rPr>
                <w:rFonts w:ascii="Times New Roman" w:hAnsi="Times New Roman" w:cs="Times New Roman"/>
                <w:sz w:val="28"/>
                <w:szCs w:val="28"/>
              </w:rPr>
            </w:pPr>
            <w:r w:rsidRPr="00360FB5">
              <w:rPr>
                <w:rFonts w:ascii="Times New Roman" w:hAnsi="Times New Roman" w:cs="Times New Roman"/>
                <w:sz w:val="28"/>
                <w:szCs w:val="28"/>
              </w:rPr>
              <w:t>3</w:t>
            </w:r>
            <w:r w:rsidR="00B14BEE" w:rsidRPr="00360FB5">
              <w:rPr>
                <w:rFonts w:ascii="Times New Roman" w:hAnsi="Times New Roman" w:cs="Times New Roman"/>
                <w:sz w:val="28"/>
                <w:szCs w:val="28"/>
              </w:rPr>
              <w:t>б</w:t>
            </w:r>
            <w:r w:rsidRPr="00360FB5">
              <w:rPr>
                <w:rFonts w:ascii="Times New Roman" w:hAnsi="Times New Roman" w:cs="Times New Roman"/>
                <w:sz w:val="28"/>
                <w:szCs w:val="28"/>
              </w:rPr>
              <w:t>г</w:t>
            </w:r>
          </w:p>
        </w:tc>
        <w:tc>
          <w:tcPr>
            <w:tcW w:w="2061" w:type="dxa"/>
          </w:tcPr>
          <w:p w:rsidR="00337947" w:rsidRPr="00360FB5" w:rsidRDefault="00337947" w:rsidP="00337947">
            <w:pPr>
              <w:jc w:val="center"/>
              <w:rPr>
                <w:rFonts w:ascii="Times New Roman" w:hAnsi="Times New Roman" w:cs="Times New Roman"/>
                <w:sz w:val="28"/>
                <w:szCs w:val="28"/>
              </w:rPr>
            </w:pPr>
          </w:p>
        </w:tc>
        <w:tc>
          <w:tcPr>
            <w:tcW w:w="2062" w:type="dxa"/>
          </w:tcPr>
          <w:p w:rsidR="00337947" w:rsidRPr="00360FB5" w:rsidRDefault="00B14BEE" w:rsidP="00337947">
            <w:pPr>
              <w:jc w:val="center"/>
              <w:rPr>
                <w:rFonts w:ascii="Times New Roman" w:hAnsi="Times New Roman" w:cs="Times New Roman"/>
                <w:sz w:val="28"/>
                <w:szCs w:val="28"/>
              </w:rPr>
            </w:pPr>
            <w:r w:rsidRPr="00360FB5">
              <w:rPr>
                <w:rFonts w:ascii="Times New Roman" w:hAnsi="Times New Roman" w:cs="Times New Roman"/>
                <w:sz w:val="28"/>
                <w:szCs w:val="28"/>
              </w:rPr>
              <w:t>4</w:t>
            </w:r>
          </w:p>
        </w:tc>
        <w:tc>
          <w:tcPr>
            <w:tcW w:w="2062" w:type="dxa"/>
          </w:tcPr>
          <w:p w:rsidR="00337947" w:rsidRPr="00360FB5" w:rsidRDefault="00B14BEE" w:rsidP="00337947">
            <w:pPr>
              <w:jc w:val="center"/>
              <w:rPr>
                <w:rFonts w:ascii="Times New Roman" w:hAnsi="Times New Roman" w:cs="Times New Roman"/>
                <w:sz w:val="28"/>
                <w:szCs w:val="28"/>
              </w:rPr>
            </w:pPr>
            <w:r w:rsidRPr="00360FB5">
              <w:rPr>
                <w:rFonts w:ascii="Times New Roman" w:hAnsi="Times New Roman" w:cs="Times New Roman"/>
                <w:sz w:val="28"/>
                <w:szCs w:val="28"/>
              </w:rPr>
              <w:t>5</w:t>
            </w:r>
          </w:p>
        </w:tc>
        <w:tc>
          <w:tcPr>
            <w:tcW w:w="2062" w:type="dxa"/>
          </w:tcPr>
          <w:p w:rsidR="00337947" w:rsidRPr="00360FB5" w:rsidRDefault="00B14BEE" w:rsidP="00337947">
            <w:pPr>
              <w:jc w:val="center"/>
              <w:rPr>
                <w:rFonts w:ascii="Times New Roman" w:hAnsi="Times New Roman" w:cs="Times New Roman"/>
                <w:sz w:val="28"/>
                <w:szCs w:val="28"/>
              </w:rPr>
            </w:pPr>
            <w:r w:rsidRPr="00360FB5">
              <w:rPr>
                <w:rFonts w:ascii="Times New Roman" w:hAnsi="Times New Roman" w:cs="Times New Roman"/>
                <w:sz w:val="28"/>
                <w:szCs w:val="28"/>
              </w:rPr>
              <w:t>4</w:t>
            </w:r>
          </w:p>
        </w:tc>
      </w:tr>
      <w:tr w:rsidR="00360FB5" w:rsidRPr="00360FB5" w:rsidTr="00337947">
        <w:tc>
          <w:tcPr>
            <w:tcW w:w="2061" w:type="dxa"/>
          </w:tcPr>
          <w:p w:rsidR="00337947" w:rsidRPr="00360FB5" w:rsidRDefault="00337947" w:rsidP="00337947">
            <w:pPr>
              <w:rPr>
                <w:rFonts w:ascii="Times New Roman" w:hAnsi="Times New Roman" w:cs="Times New Roman"/>
                <w:sz w:val="28"/>
                <w:szCs w:val="28"/>
              </w:rPr>
            </w:pPr>
            <w:r w:rsidRPr="00360FB5">
              <w:rPr>
                <w:rFonts w:ascii="Times New Roman" w:hAnsi="Times New Roman" w:cs="Times New Roman"/>
                <w:sz w:val="28"/>
                <w:szCs w:val="28"/>
              </w:rPr>
              <w:t>4г</w:t>
            </w:r>
          </w:p>
        </w:tc>
        <w:tc>
          <w:tcPr>
            <w:tcW w:w="2061" w:type="dxa"/>
          </w:tcPr>
          <w:p w:rsidR="00337947" w:rsidRPr="00360FB5" w:rsidRDefault="00B14BEE" w:rsidP="00337947">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2062" w:type="dxa"/>
          </w:tcPr>
          <w:p w:rsidR="00337947" w:rsidRPr="00360FB5" w:rsidRDefault="00B14BEE" w:rsidP="00337947">
            <w:pPr>
              <w:jc w:val="center"/>
              <w:rPr>
                <w:rFonts w:ascii="Times New Roman" w:hAnsi="Times New Roman" w:cs="Times New Roman"/>
                <w:sz w:val="28"/>
                <w:szCs w:val="28"/>
              </w:rPr>
            </w:pPr>
            <w:r w:rsidRPr="00360FB5">
              <w:rPr>
                <w:rFonts w:ascii="Times New Roman" w:hAnsi="Times New Roman" w:cs="Times New Roman"/>
                <w:sz w:val="28"/>
                <w:szCs w:val="28"/>
              </w:rPr>
              <w:t>4</w:t>
            </w:r>
          </w:p>
        </w:tc>
        <w:tc>
          <w:tcPr>
            <w:tcW w:w="2062" w:type="dxa"/>
          </w:tcPr>
          <w:p w:rsidR="00337947" w:rsidRPr="00360FB5" w:rsidRDefault="00B14BEE" w:rsidP="00337947">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2062" w:type="dxa"/>
          </w:tcPr>
          <w:p w:rsidR="00337947" w:rsidRPr="00360FB5" w:rsidRDefault="00337947" w:rsidP="00337947">
            <w:pPr>
              <w:jc w:val="center"/>
              <w:rPr>
                <w:rFonts w:ascii="Times New Roman" w:hAnsi="Times New Roman" w:cs="Times New Roman"/>
                <w:sz w:val="28"/>
                <w:szCs w:val="28"/>
              </w:rPr>
            </w:pPr>
          </w:p>
        </w:tc>
      </w:tr>
      <w:tr w:rsidR="00360FB5" w:rsidRPr="00360FB5" w:rsidTr="00337947">
        <w:tc>
          <w:tcPr>
            <w:tcW w:w="2061" w:type="dxa"/>
          </w:tcPr>
          <w:p w:rsidR="00337947" w:rsidRPr="00360FB5" w:rsidRDefault="00337947" w:rsidP="00337947">
            <w:pPr>
              <w:rPr>
                <w:rFonts w:ascii="Times New Roman" w:hAnsi="Times New Roman" w:cs="Times New Roman"/>
                <w:sz w:val="28"/>
                <w:szCs w:val="28"/>
              </w:rPr>
            </w:pPr>
            <w:r w:rsidRPr="00360FB5">
              <w:rPr>
                <w:rFonts w:ascii="Times New Roman" w:hAnsi="Times New Roman" w:cs="Times New Roman"/>
                <w:sz w:val="28"/>
                <w:szCs w:val="28"/>
              </w:rPr>
              <w:t>5г</w:t>
            </w:r>
          </w:p>
        </w:tc>
        <w:tc>
          <w:tcPr>
            <w:tcW w:w="2061" w:type="dxa"/>
          </w:tcPr>
          <w:p w:rsidR="00337947" w:rsidRPr="00360FB5" w:rsidRDefault="00337947" w:rsidP="00337947">
            <w:pPr>
              <w:jc w:val="center"/>
              <w:rPr>
                <w:rFonts w:ascii="Times New Roman" w:hAnsi="Times New Roman" w:cs="Times New Roman"/>
                <w:sz w:val="28"/>
                <w:szCs w:val="28"/>
              </w:rPr>
            </w:pPr>
          </w:p>
        </w:tc>
        <w:tc>
          <w:tcPr>
            <w:tcW w:w="2062" w:type="dxa"/>
          </w:tcPr>
          <w:p w:rsidR="00337947" w:rsidRPr="00360FB5" w:rsidRDefault="00B14BEE" w:rsidP="00337947">
            <w:pPr>
              <w:jc w:val="center"/>
              <w:rPr>
                <w:rFonts w:ascii="Times New Roman" w:hAnsi="Times New Roman" w:cs="Times New Roman"/>
                <w:sz w:val="28"/>
                <w:szCs w:val="28"/>
              </w:rPr>
            </w:pPr>
            <w:r w:rsidRPr="00360FB5">
              <w:rPr>
                <w:rFonts w:ascii="Times New Roman" w:hAnsi="Times New Roman" w:cs="Times New Roman"/>
                <w:sz w:val="28"/>
                <w:szCs w:val="28"/>
              </w:rPr>
              <w:t>4</w:t>
            </w:r>
          </w:p>
        </w:tc>
        <w:tc>
          <w:tcPr>
            <w:tcW w:w="2062" w:type="dxa"/>
          </w:tcPr>
          <w:p w:rsidR="00337947" w:rsidRPr="00360FB5" w:rsidRDefault="00B14BEE" w:rsidP="00337947">
            <w:pPr>
              <w:jc w:val="center"/>
              <w:rPr>
                <w:rFonts w:ascii="Times New Roman" w:hAnsi="Times New Roman" w:cs="Times New Roman"/>
                <w:sz w:val="28"/>
                <w:szCs w:val="28"/>
              </w:rPr>
            </w:pPr>
            <w:r w:rsidRPr="00360FB5">
              <w:rPr>
                <w:rFonts w:ascii="Times New Roman" w:hAnsi="Times New Roman" w:cs="Times New Roman"/>
                <w:sz w:val="28"/>
                <w:szCs w:val="28"/>
              </w:rPr>
              <w:t>4</w:t>
            </w:r>
          </w:p>
        </w:tc>
        <w:tc>
          <w:tcPr>
            <w:tcW w:w="2062" w:type="dxa"/>
          </w:tcPr>
          <w:p w:rsidR="00337947" w:rsidRPr="00360FB5" w:rsidRDefault="00B14BEE" w:rsidP="00337947">
            <w:pPr>
              <w:jc w:val="center"/>
              <w:rPr>
                <w:rFonts w:ascii="Times New Roman" w:hAnsi="Times New Roman" w:cs="Times New Roman"/>
                <w:sz w:val="28"/>
                <w:szCs w:val="28"/>
              </w:rPr>
            </w:pPr>
            <w:r w:rsidRPr="00360FB5">
              <w:rPr>
                <w:rFonts w:ascii="Times New Roman" w:hAnsi="Times New Roman" w:cs="Times New Roman"/>
                <w:sz w:val="28"/>
                <w:szCs w:val="28"/>
              </w:rPr>
              <w:t>2</w:t>
            </w:r>
          </w:p>
        </w:tc>
      </w:tr>
      <w:tr w:rsidR="00360FB5" w:rsidRPr="00360FB5" w:rsidTr="00337947">
        <w:tc>
          <w:tcPr>
            <w:tcW w:w="2061" w:type="dxa"/>
          </w:tcPr>
          <w:p w:rsidR="00337947" w:rsidRPr="00360FB5" w:rsidRDefault="00337947" w:rsidP="00337947">
            <w:pPr>
              <w:rPr>
                <w:rFonts w:ascii="Times New Roman" w:hAnsi="Times New Roman" w:cs="Times New Roman"/>
                <w:sz w:val="28"/>
                <w:szCs w:val="28"/>
              </w:rPr>
            </w:pPr>
            <w:r w:rsidRPr="00360FB5">
              <w:rPr>
                <w:rFonts w:ascii="Times New Roman" w:hAnsi="Times New Roman" w:cs="Times New Roman"/>
                <w:sz w:val="28"/>
                <w:szCs w:val="28"/>
              </w:rPr>
              <w:t>6г</w:t>
            </w:r>
          </w:p>
        </w:tc>
        <w:tc>
          <w:tcPr>
            <w:tcW w:w="2061" w:type="dxa"/>
          </w:tcPr>
          <w:p w:rsidR="00337947" w:rsidRPr="00360FB5" w:rsidRDefault="00B14BEE" w:rsidP="00337947">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2062" w:type="dxa"/>
          </w:tcPr>
          <w:p w:rsidR="00337947" w:rsidRPr="00360FB5" w:rsidRDefault="00337947" w:rsidP="00337947">
            <w:pPr>
              <w:jc w:val="center"/>
              <w:rPr>
                <w:rFonts w:ascii="Times New Roman" w:hAnsi="Times New Roman" w:cs="Times New Roman"/>
                <w:sz w:val="28"/>
                <w:szCs w:val="28"/>
              </w:rPr>
            </w:pPr>
          </w:p>
        </w:tc>
        <w:tc>
          <w:tcPr>
            <w:tcW w:w="2062" w:type="dxa"/>
          </w:tcPr>
          <w:p w:rsidR="00337947" w:rsidRPr="00360FB5" w:rsidRDefault="00B14BEE" w:rsidP="00337947">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2062" w:type="dxa"/>
          </w:tcPr>
          <w:p w:rsidR="00337947" w:rsidRPr="00360FB5" w:rsidRDefault="00B14BEE" w:rsidP="00337947">
            <w:pPr>
              <w:jc w:val="center"/>
              <w:rPr>
                <w:rFonts w:ascii="Times New Roman" w:hAnsi="Times New Roman" w:cs="Times New Roman"/>
                <w:sz w:val="28"/>
                <w:szCs w:val="28"/>
              </w:rPr>
            </w:pPr>
            <w:r w:rsidRPr="00360FB5">
              <w:rPr>
                <w:rFonts w:ascii="Times New Roman" w:hAnsi="Times New Roman" w:cs="Times New Roman"/>
                <w:sz w:val="28"/>
                <w:szCs w:val="28"/>
              </w:rPr>
              <w:t>6</w:t>
            </w:r>
          </w:p>
        </w:tc>
      </w:tr>
      <w:tr w:rsidR="00DB4FC1" w:rsidRPr="00360FB5" w:rsidTr="00337947">
        <w:tc>
          <w:tcPr>
            <w:tcW w:w="2061" w:type="dxa"/>
          </w:tcPr>
          <w:p w:rsidR="00DB4FC1" w:rsidRPr="00360FB5" w:rsidRDefault="00DB4FC1" w:rsidP="00337947">
            <w:pPr>
              <w:rPr>
                <w:rFonts w:ascii="Times New Roman" w:hAnsi="Times New Roman" w:cs="Times New Roman"/>
                <w:sz w:val="28"/>
                <w:szCs w:val="28"/>
              </w:rPr>
            </w:pPr>
            <w:r w:rsidRPr="00360FB5">
              <w:rPr>
                <w:rFonts w:ascii="Times New Roman" w:hAnsi="Times New Roman" w:cs="Times New Roman"/>
                <w:sz w:val="28"/>
                <w:szCs w:val="28"/>
              </w:rPr>
              <w:t>7а</w:t>
            </w:r>
          </w:p>
        </w:tc>
        <w:tc>
          <w:tcPr>
            <w:tcW w:w="2061" w:type="dxa"/>
          </w:tcPr>
          <w:p w:rsidR="00DB4FC1" w:rsidRPr="00360FB5" w:rsidRDefault="00DB4FC1" w:rsidP="00337947">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2062" w:type="dxa"/>
          </w:tcPr>
          <w:p w:rsidR="00DB4FC1" w:rsidRPr="00360FB5" w:rsidRDefault="00DB4FC1" w:rsidP="00337947">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2062" w:type="dxa"/>
          </w:tcPr>
          <w:p w:rsidR="00DB4FC1" w:rsidRPr="00360FB5" w:rsidRDefault="00DB4FC1" w:rsidP="00337947">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2062" w:type="dxa"/>
          </w:tcPr>
          <w:p w:rsidR="00DB4FC1" w:rsidRPr="00360FB5" w:rsidRDefault="00DB4FC1" w:rsidP="00337947">
            <w:pPr>
              <w:jc w:val="center"/>
              <w:rPr>
                <w:rFonts w:ascii="Times New Roman" w:hAnsi="Times New Roman" w:cs="Times New Roman"/>
                <w:sz w:val="28"/>
                <w:szCs w:val="28"/>
              </w:rPr>
            </w:pPr>
            <w:r w:rsidRPr="00360FB5">
              <w:rPr>
                <w:rFonts w:ascii="Times New Roman" w:hAnsi="Times New Roman" w:cs="Times New Roman"/>
                <w:sz w:val="28"/>
                <w:szCs w:val="28"/>
              </w:rPr>
              <w:t>1</w:t>
            </w:r>
          </w:p>
        </w:tc>
      </w:tr>
      <w:tr w:rsidR="00360FB5" w:rsidRPr="00360FB5" w:rsidTr="00337947">
        <w:tc>
          <w:tcPr>
            <w:tcW w:w="2061" w:type="dxa"/>
          </w:tcPr>
          <w:p w:rsidR="00337947" w:rsidRPr="00360FB5" w:rsidRDefault="00337947" w:rsidP="00337947">
            <w:pPr>
              <w:rPr>
                <w:rFonts w:ascii="Times New Roman" w:hAnsi="Times New Roman" w:cs="Times New Roman"/>
                <w:sz w:val="28"/>
                <w:szCs w:val="28"/>
              </w:rPr>
            </w:pPr>
            <w:r w:rsidRPr="00360FB5">
              <w:rPr>
                <w:rFonts w:ascii="Times New Roman" w:hAnsi="Times New Roman" w:cs="Times New Roman"/>
                <w:sz w:val="28"/>
                <w:szCs w:val="28"/>
              </w:rPr>
              <w:t>7г</w:t>
            </w:r>
          </w:p>
        </w:tc>
        <w:tc>
          <w:tcPr>
            <w:tcW w:w="2061" w:type="dxa"/>
          </w:tcPr>
          <w:p w:rsidR="00337947" w:rsidRPr="00360FB5" w:rsidRDefault="00337947" w:rsidP="00337947">
            <w:pPr>
              <w:jc w:val="center"/>
              <w:rPr>
                <w:rFonts w:ascii="Times New Roman" w:hAnsi="Times New Roman" w:cs="Times New Roman"/>
                <w:sz w:val="28"/>
                <w:szCs w:val="28"/>
              </w:rPr>
            </w:pPr>
          </w:p>
        </w:tc>
        <w:tc>
          <w:tcPr>
            <w:tcW w:w="2062" w:type="dxa"/>
          </w:tcPr>
          <w:p w:rsidR="00337947" w:rsidRPr="00360FB5" w:rsidRDefault="00337947" w:rsidP="00337947">
            <w:pPr>
              <w:jc w:val="center"/>
              <w:rPr>
                <w:rFonts w:ascii="Times New Roman" w:hAnsi="Times New Roman" w:cs="Times New Roman"/>
                <w:sz w:val="28"/>
                <w:szCs w:val="28"/>
              </w:rPr>
            </w:pPr>
          </w:p>
        </w:tc>
        <w:tc>
          <w:tcPr>
            <w:tcW w:w="2062" w:type="dxa"/>
          </w:tcPr>
          <w:p w:rsidR="00337947" w:rsidRPr="00360FB5" w:rsidRDefault="00DB4FC1" w:rsidP="00337947">
            <w:pPr>
              <w:jc w:val="center"/>
              <w:rPr>
                <w:rFonts w:ascii="Times New Roman" w:hAnsi="Times New Roman" w:cs="Times New Roman"/>
                <w:sz w:val="28"/>
                <w:szCs w:val="28"/>
              </w:rPr>
            </w:pPr>
            <w:r w:rsidRPr="00360FB5">
              <w:rPr>
                <w:rFonts w:ascii="Times New Roman" w:hAnsi="Times New Roman" w:cs="Times New Roman"/>
                <w:sz w:val="28"/>
                <w:szCs w:val="28"/>
              </w:rPr>
              <w:t>3</w:t>
            </w:r>
          </w:p>
        </w:tc>
        <w:tc>
          <w:tcPr>
            <w:tcW w:w="2062" w:type="dxa"/>
          </w:tcPr>
          <w:p w:rsidR="00337947" w:rsidRPr="00360FB5" w:rsidRDefault="00DB4FC1" w:rsidP="00337947">
            <w:pPr>
              <w:jc w:val="center"/>
              <w:rPr>
                <w:rFonts w:ascii="Times New Roman" w:hAnsi="Times New Roman" w:cs="Times New Roman"/>
                <w:sz w:val="28"/>
                <w:szCs w:val="28"/>
              </w:rPr>
            </w:pPr>
            <w:r w:rsidRPr="00360FB5">
              <w:rPr>
                <w:rFonts w:ascii="Times New Roman" w:hAnsi="Times New Roman" w:cs="Times New Roman"/>
                <w:sz w:val="28"/>
                <w:szCs w:val="28"/>
              </w:rPr>
              <w:t>4</w:t>
            </w:r>
          </w:p>
        </w:tc>
      </w:tr>
      <w:tr w:rsidR="00DB4FC1" w:rsidRPr="00360FB5" w:rsidTr="00337947">
        <w:tc>
          <w:tcPr>
            <w:tcW w:w="2061" w:type="dxa"/>
          </w:tcPr>
          <w:p w:rsidR="00DB4FC1" w:rsidRPr="00360FB5" w:rsidRDefault="00DB4FC1" w:rsidP="00337947">
            <w:pPr>
              <w:rPr>
                <w:rFonts w:ascii="Times New Roman" w:hAnsi="Times New Roman" w:cs="Times New Roman"/>
                <w:sz w:val="28"/>
                <w:szCs w:val="28"/>
              </w:rPr>
            </w:pPr>
            <w:r w:rsidRPr="00360FB5">
              <w:rPr>
                <w:rFonts w:ascii="Times New Roman" w:hAnsi="Times New Roman" w:cs="Times New Roman"/>
                <w:sz w:val="28"/>
                <w:szCs w:val="28"/>
              </w:rPr>
              <w:t>8а</w:t>
            </w:r>
          </w:p>
        </w:tc>
        <w:tc>
          <w:tcPr>
            <w:tcW w:w="2061" w:type="dxa"/>
          </w:tcPr>
          <w:p w:rsidR="00DB4FC1" w:rsidRPr="00360FB5" w:rsidRDefault="00DB4FC1" w:rsidP="00337947">
            <w:pPr>
              <w:jc w:val="center"/>
              <w:rPr>
                <w:rFonts w:ascii="Times New Roman" w:hAnsi="Times New Roman" w:cs="Times New Roman"/>
                <w:sz w:val="28"/>
                <w:szCs w:val="28"/>
              </w:rPr>
            </w:pPr>
            <w:r w:rsidRPr="00360FB5">
              <w:rPr>
                <w:rFonts w:ascii="Times New Roman" w:hAnsi="Times New Roman" w:cs="Times New Roman"/>
                <w:sz w:val="28"/>
                <w:szCs w:val="28"/>
              </w:rPr>
              <w:t>3</w:t>
            </w:r>
          </w:p>
        </w:tc>
        <w:tc>
          <w:tcPr>
            <w:tcW w:w="2062" w:type="dxa"/>
          </w:tcPr>
          <w:p w:rsidR="00DB4FC1" w:rsidRPr="00360FB5" w:rsidRDefault="00DB4FC1" w:rsidP="00337947">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2062" w:type="dxa"/>
          </w:tcPr>
          <w:p w:rsidR="00DB4FC1" w:rsidRPr="00360FB5" w:rsidRDefault="00DB4FC1" w:rsidP="00337947">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2062" w:type="dxa"/>
          </w:tcPr>
          <w:p w:rsidR="00DB4FC1" w:rsidRPr="00360FB5" w:rsidRDefault="00DB4FC1" w:rsidP="00337947">
            <w:pPr>
              <w:jc w:val="center"/>
              <w:rPr>
                <w:rFonts w:ascii="Times New Roman" w:hAnsi="Times New Roman" w:cs="Times New Roman"/>
                <w:sz w:val="28"/>
                <w:szCs w:val="28"/>
              </w:rPr>
            </w:pPr>
            <w:r w:rsidRPr="00360FB5">
              <w:rPr>
                <w:rFonts w:ascii="Times New Roman" w:hAnsi="Times New Roman" w:cs="Times New Roman"/>
                <w:sz w:val="28"/>
                <w:szCs w:val="28"/>
              </w:rPr>
              <w:t>3</w:t>
            </w:r>
          </w:p>
        </w:tc>
      </w:tr>
      <w:tr w:rsidR="00360FB5" w:rsidRPr="00360FB5" w:rsidTr="00337947">
        <w:tc>
          <w:tcPr>
            <w:tcW w:w="2061" w:type="dxa"/>
          </w:tcPr>
          <w:p w:rsidR="00337947" w:rsidRPr="00360FB5" w:rsidRDefault="00337947" w:rsidP="00337947">
            <w:pPr>
              <w:rPr>
                <w:rFonts w:ascii="Times New Roman" w:hAnsi="Times New Roman" w:cs="Times New Roman"/>
                <w:sz w:val="28"/>
                <w:szCs w:val="28"/>
              </w:rPr>
            </w:pPr>
            <w:r w:rsidRPr="00360FB5">
              <w:rPr>
                <w:rFonts w:ascii="Times New Roman" w:hAnsi="Times New Roman" w:cs="Times New Roman"/>
                <w:sz w:val="28"/>
                <w:szCs w:val="28"/>
              </w:rPr>
              <w:t>8г</w:t>
            </w:r>
          </w:p>
        </w:tc>
        <w:tc>
          <w:tcPr>
            <w:tcW w:w="2061" w:type="dxa"/>
          </w:tcPr>
          <w:p w:rsidR="00337947" w:rsidRPr="00360FB5" w:rsidRDefault="00DB4FC1" w:rsidP="00337947">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2062" w:type="dxa"/>
          </w:tcPr>
          <w:p w:rsidR="00337947" w:rsidRPr="00360FB5" w:rsidRDefault="00337947" w:rsidP="00337947">
            <w:pPr>
              <w:jc w:val="center"/>
              <w:rPr>
                <w:rFonts w:ascii="Times New Roman" w:hAnsi="Times New Roman" w:cs="Times New Roman"/>
                <w:sz w:val="28"/>
                <w:szCs w:val="28"/>
              </w:rPr>
            </w:pPr>
          </w:p>
        </w:tc>
        <w:tc>
          <w:tcPr>
            <w:tcW w:w="2062" w:type="dxa"/>
          </w:tcPr>
          <w:p w:rsidR="00337947" w:rsidRPr="00360FB5" w:rsidRDefault="00DB4FC1" w:rsidP="00337947">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2062" w:type="dxa"/>
          </w:tcPr>
          <w:p w:rsidR="00337947" w:rsidRPr="00360FB5" w:rsidRDefault="00DB4FC1" w:rsidP="00337947">
            <w:pPr>
              <w:jc w:val="center"/>
              <w:rPr>
                <w:rFonts w:ascii="Times New Roman" w:hAnsi="Times New Roman" w:cs="Times New Roman"/>
                <w:sz w:val="28"/>
                <w:szCs w:val="28"/>
              </w:rPr>
            </w:pPr>
            <w:r w:rsidRPr="00360FB5">
              <w:rPr>
                <w:rFonts w:ascii="Times New Roman" w:hAnsi="Times New Roman" w:cs="Times New Roman"/>
                <w:sz w:val="28"/>
                <w:szCs w:val="28"/>
              </w:rPr>
              <w:t>6</w:t>
            </w:r>
          </w:p>
        </w:tc>
      </w:tr>
    </w:tbl>
    <w:p w:rsidR="006A73DE" w:rsidRPr="00360FB5" w:rsidRDefault="00FA1396" w:rsidP="008450B3">
      <w:pPr>
        <w:spacing w:after="0"/>
        <w:ind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Работу в данном направлении </w:t>
      </w:r>
      <w:r w:rsidR="006A73DE" w:rsidRPr="00360FB5">
        <w:rPr>
          <w:rFonts w:ascii="Times New Roman" w:hAnsi="Times New Roman" w:cs="Times New Roman"/>
          <w:noProof/>
          <w:sz w:val="28"/>
          <w:szCs w:val="28"/>
          <w:lang w:eastAsia="ru-RU"/>
        </w:rPr>
        <w:t xml:space="preserve">следует продолжить за счет отработки данного навыка на уроках математики, физики, химии, в рамках курса «Математический практикум», а также во внеурочной деятельности. </w:t>
      </w:r>
    </w:p>
    <w:p w:rsidR="00417806" w:rsidRPr="00360FB5" w:rsidRDefault="00417806" w:rsidP="00417806">
      <w:pPr>
        <w:spacing w:after="0"/>
        <w:ind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Следующим показателем успешности работы школы является результативное участие обучающихся в олимпиадах и конкурсах. </w:t>
      </w:r>
      <w:proofErr w:type="gramStart"/>
      <w:r w:rsidRPr="00360FB5">
        <w:rPr>
          <w:rFonts w:ascii="Times New Roman" w:hAnsi="Times New Roman" w:cs="Times New Roman"/>
          <w:noProof/>
          <w:sz w:val="28"/>
          <w:szCs w:val="28"/>
          <w:lang w:eastAsia="ru-RU"/>
        </w:rPr>
        <w:t>Ниже представлена статистика муниципального, регионального, всероссийского уровней за 5 учебных лет по направлениям.</w:t>
      </w:r>
      <w:proofErr w:type="gramEnd"/>
    </w:p>
    <w:tbl>
      <w:tblPr>
        <w:tblStyle w:val="a5"/>
        <w:tblW w:w="0" w:type="auto"/>
        <w:tblInd w:w="108" w:type="dxa"/>
        <w:tblLook w:val="04A0" w:firstRow="1" w:lastRow="0" w:firstColumn="1" w:lastColumn="0" w:noHBand="0" w:noVBand="1"/>
      </w:tblPr>
      <w:tblGrid>
        <w:gridCol w:w="1843"/>
        <w:gridCol w:w="1701"/>
        <w:gridCol w:w="1559"/>
        <w:gridCol w:w="1701"/>
        <w:gridCol w:w="1560"/>
        <w:gridCol w:w="1701"/>
      </w:tblGrid>
      <w:tr w:rsidR="00D509F2" w:rsidRPr="00360FB5" w:rsidTr="00D509F2">
        <w:tc>
          <w:tcPr>
            <w:tcW w:w="10065" w:type="dxa"/>
            <w:gridSpan w:val="6"/>
          </w:tcPr>
          <w:p w:rsidR="00D509F2" w:rsidRPr="00360FB5" w:rsidRDefault="00D509F2" w:rsidP="00D509F2">
            <w:pPr>
              <w:shd w:val="clear" w:color="auto" w:fill="FFFFFF" w:themeFill="background1"/>
              <w:jc w:val="center"/>
              <w:rPr>
                <w:rFonts w:ascii="Times New Roman" w:hAnsi="Times New Roman" w:cs="Times New Roman"/>
                <w:b/>
                <w:bCs/>
                <w:sz w:val="28"/>
                <w:szCs w:val="28"/>
              </w:rPr>
            </w:pPr>
            <w:r w:rsidRPr="00360FB5">
              <w:rPr>
                <w:rFonts w:ascii="Times New Roman" w:hAnsi="Times New Roman" w:cs="Times New Roman"/>
                <w:b/>
                <w:bCs/>
                <w:sz w:val="28"/>
                <w:szCs w:val="28"/>
              </w:rPr>
              <w:t>Всероссийская олимпиада школьников</w:t>
            </w:r>
          </w:p>
        </w:tc>
      </w:tr>
      <w:tr w:rsidR="00D509F2" w:rsidRPr="00360FB5" w:rsidTr="00D509F2">
        <w:tc>
          <w:tcPr>
            <w:tcW w:w="1843"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количество</w:t>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 xml:space="preserve">2020-2021 </w:t>
            </w:r>
            <w:proofErr w:type="spellStart"/>
            <w:r w:rsidRPr="00360FB5">
              <w:rPr>
                <w:rFonts w:ascii="Times New Roman" w:hAnsi="Times New Roman" w:cs="Times New Roman"/>
                <w:sz w:val="28"/>
                <w:szCs w:val="28"/>
              </w:rPr>
              <w:t>уч</w:t>
            </w:r>
            <w:proofErr w:type="gramStart"/>
            <w:r w:rsidRPr="00360FB5">
              <w:rPr>
                <w:rFonts w:ascii="Times New Roman" w:hAnsi="Times New Roman" w:cs="Times New Roman"/>
                <w:sz w:val="28"/>
                <w:szCs w:val="28"/>
              </w:rPr>
              <w:t>.г</w:t>
            </w:r>
            <w:proofErr w:type="gramEnd"/>
            <w:r w:rsidRPr="00360FB5">
              <w:rPr>
                <w:rFonts w:ascii="Times New Roman" w:hAnsi="Times New Roman" w:cs="Times New Roman"/>
                <w:sz w:val="28"/>
                <w:szCs w:val="28"/>
              </w:rPr>
              <w:t>од</w:t>
            </w:r>
            <w:proofErr w:type="spellEnd"/>
            <w:r w:rsidRPr="00360FB5">
              <w:rPr>
                <w:rFonts w:ascii="Times New Roman" w:hAnsi="Times New Roman" w:cs="Times New Roman"/>
                <w:sz w:val="28"/>
                <w:szCs w:val="28"/>
              </w:rPr>
              <w:t xml:space="preserve"> </w:t>
            </w:r>
          </w:p>
        </w:tc>
        <w:tc>
          <w:tcPr>
            <w:tcW w:w="1559"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 xml:space="preserve">2021-2022 </w:t>
            </w:r>
            <w:proofErr w:type="spellStart"/>
            <w:r w:rsidRPr="00360FB5">
              <w:rPr>
                <w:rFonts w:ascii="Times New Roman" w:hAnsi="Times New Roman" w:cs="Times New Roman"/>
                <w:sz w:val="28"/>
                <w:szCs w:val="28"/>
              </w:rPr>
              <w:t>уч</w:t>
            </w:r>
            <w:proofErr w:type="gramStart"/>
            <w:r w:rsidRPr="00360FB5">
              <w:rPr>
                <w:rFonts w:ascii="Times New Roman" w:hAnsi="Times New Roman" w:cs="Times New Roman"/>
                <w:sz w:val="28"/>
                <w:szCs w:val="28"/>
              </w:rPr>
              <w:t>.г</w:t>
            </w:r>
            <w:proofErr w:type="gramEnd"/>
            <w:r w:rsidRPr="00360FB5">
              <w:rPr>
                <w:rFonts w:ascii="Times New Roman" w:hAnsi="Times New Roman" w:cs="Times New Roman"/>
                <w:sz w:val="28"/>
                <w:szCs w:val="28"/>
              </w:rPr>
              <w:t>од</w:t>
            </w:r>
            <w:proofErr w:type="spellEnd"/>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 xml:space="preserve">2022-2023 </w:t>
            </w:r>
            <w:proofErr w:type="spellStart"/>
            <w:r w:rsidRPr="00360FB5">
              <w:rPr>
                <w:rFonts w:ascii="Times New Roman" w:hAnsi="Times New Roman" w:cs="Times New Roman"/>
                <w:sz w:val="28"/>
                <w:szCs w:val="28"/>
              </w:rPr>
              <w:t>уч</w:t>
            </w:r>
            <w:proofErr w:type="gramStart"/>
            <w:r w:rsidRPr="00360FB5">
              <w:rPr>
                <w:rFonts w:ascii="Times New Roman" w:hAnsi="Times New Roman" w:cs="Times New Roman"/>
                <w:sz w:val="28"/>
                <w:szCs w:val="28"/>
              </w:rPr>
              <w:t>.г</w:t>
            </w:r>
            <w:proofErr w:type="gramEnd"/>
            <w:r w:rsidRPr="00360FB5">
              <w:rPr>
                <w:rFonts w:ascii="Times New Roman" w:hAnsi="Times New Roman" w:cs="Times New Roman"/>
                <w:sz w:val="28"/>
                <w:szCs w:val="28"/>
              </w:rPr>
              <w:t>од</w:t>
            </w:r>
            <w:proofErr w:type="spellEnd"/>
          </w:p>
        </w:tc>
        <w:tc>
          <w:tcPr>
            <w:tcW w:w="1560"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 xml:space="preserve">2023-2024 </w:t>
            </w:r>
            <w:proofErr w:type="spellStart"/>
            <w:r w:rsidRPr="00360FB5">
              <w:rPr>
                <w:rFonts w:ascii="Times New Roman" w:hAnsi="Times New Roman" w:cs="Times New Roman"/>
                <w:sz w:val="28"/>
                <w:szCs w:val="28"/>
              </w:rPr>
              <w:t>уч</w:t>
            </w:r>
            <w:proofErr w:type="gramStart"/>
            <w:r w:rsidRPr="00360FB5">
              <w:rPr>
                <w:rFonts w:ascii="Times New Roman" w:hAnsi="Times New Roman" w:cs="Times New Roman"/>
                <w:sz w:val="28"/>
                <w:szCs w:val="28"/>
              </w:rPr>
              <w:t>.г</w:t>
            </w:r>
            <w:proofErr w:type="gramEnd"/>
            <w:r w:rsidRPr="00360FB5">
              <w:rPr>
                <w:rFonts w:ascii="Times New Roman" w:hAnsi="Times New Roman" w:cs="Times New Roman"/>
                <w:sz w:val="28"/>
                <w:szCs w:val="28"/>
              </w:rPr>
              <w:t>од</w:t>
            </w:r>
            <w:proofErr w:type="spellEnd"/>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 xml:space="preserve">2024-2025 </w:t>
            </w:r>
            <w:proofErr w:type="spellStart"/>
            <w:r w:rsidRPr="00360FB5">
              <w:rPr>
                <w:rFonts w:ascii="Times New Roman" w:hAnsi="Times New Roman" w:cs="Times New Roman"/>
                <w:sz w:val="28"/>
                <w:szCs w:val="28"/>
              </w:rPr>
              <w:t>уч</w:t>
            </w:r>
            <w:proofErr w:type="gramStart"/>
            <w:r w:rsidRPr="00360FB5">
              <w:rPr>
                <w:rFonts w:ascii="Times New Roman" w:hAnsi="Times New Roman" w:cs="Times New Roman"/>
                <w:sz w:val="28"/>
                <w:szCs w:val="28"/>
              </w:rPr>
              <w:t>.г</w:t>
            </w:r>
            <w:proofErr w:type="gramEnd"/>
            <w:r w:rsidRPr="00360FB5">
              <w:rPr>
                <w:rFonts w:ascii="Times New Roman" w:hAnsi="Times New Roman" w:cs="Times New Roman"/>
                <w:sz w:val="28"/>
                <w:szCs w:val="28"/>
              </w:rPr>
              <w:t>од</w:t>
            </w:r>
            <w:proofErr w:type="spellEnd"/>
          </w:p>
        </w:tc>
      </w:tr>
      <w:tr w:rsidR="00D509F2" w:rsidRPr="00360FB5" w:rsidTr="00D509F2">
        <w:tc>
          <w:tcPr>
            <w:tcW w:w="8364" w:type="dxa"/>
            <w:gridSpan w:val="5"/>
          </w:tcPr>
          <w:p w:rsidR="00EF6EC0" w:rsidRPr="00360FB5" w:rsidRDefault="00EF6EC0" w:rsidP="00D509F2">
            <w:pPr>
              <w:shd w:val="clear" w:color="auto" w:fill="FFFFFF" w:themeFill="background1"/>
              <w:jc w:val="center"/>
              <w:rPr>
                <w:rFonts w:ascii="Times New Roman" w:hAnsi="Times New Roman" w:cs="Times New Roman"/>
                <w:b/>
                <w:sz w:val="28"/>
                <w:szCs w:val="28"/>
              </w:rPr>
            </w:pPr>
          </w:p>
          <w:p w:rsidR="00D509F2" w:rsidRPr="00360FB5" w:rsidRDefault="00D509F2" w:rsidP="00D509F2">
            <w:pPr>
              <w:shd w:val="clear" w:color="auto" w:fill="FFFFFF" w:themeFill="background1"/>
              <w:jc w:val="center"/>
              <w:rPr>
                <w:rFonts w:ascii="Times New Roman" w:hAnsi="Times New Roman" w:cs="Times New Roman"/>
                <w:b/>
                <w:sz w:val="28"/>
                <w:szCs w:val="28"/>
              </w:rPr>
            </w:pPr>
            <w:r w:rsidRPr="00360FB5">
              <w:rPr>
                <w:rFonts w:ascii="Times New Roman" w:hAnsi="Times New Roman" w:cs="Times New Roman"/>
                <w:b/>
                <w:sz w:val="28"/>
                <w:szCs w:val="28"/>
              </w:rPr>
              <w:t>Школьный уровень</w:t>
            </w:r>
          </w:p>
        </w:tc>
        <w:tc>
          <w:tcPr>
            <w:tcW w:w="1701" w:type="dxa"/>
          </w:tcPr>
          <w:p w:rsidR="00D509F2" w:rsidRPr="00360FB5" w:rsidRDefault="00D509F2" w:rsidP="00D509F2">
            <w:pPr>
              <w:shd w:val="clear" w:color="auto" w:fill="FFFFFF" w:themeFill="background1"/>
              <w:jc w:val="center"/>
              <w:rPr>
                <w:rFonts w:ascii="Times New Roman" w:hAnsi="Times New Roman" w:cs="Times New Roman"/>
                <w:b/>
                <w:sz w:val="28"/>
                <w:szCs w:val="28"/>
              </w:rPr>
            </w:pPr>
          </w:p>
        </w:tc>
      </w:tr>
      <w:tr w:rsidR="00D509F2" w:rsidRPr="00360FB5" w:rsidTr="00D509F2">
        <w:tc>
          <w:tcPr>
            <w:tcW w:w="1843"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участников</w:t>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33</w:t>
            </w:r>
          </w:p>
        </w:tc>
        <w:tc>
          <w:tcPr>
            <w:tcW w:w="1559"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40</w:t>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50</w:t>
            </w:r>
          </w:p>
        </w:tc>
        <w:tc>
          <w:tcPr>
            <w:tcW w:w="1560"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64</w:t>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15</w:t>
            </w:r>
          </w:p>
        </w:tc>
      </w:tr>
      <w:tr w:rsidR="00D509F2" w:rsidRPr="00360FB5" w:rsidTr="00D509F2">
        <w:tc>
          <w:tcPr>
            <w:tcW w:w="1843"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участий</w:t>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95</w:t>
            </w:r>
          </w:p>
        </w:tc>
        <w:tc>
          <w:tcPr>
            <w:tcW w:w="1559"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119</w:t>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149</w:t>
            </w:r>
          </w:p>
        </w:tc>
        <w:tc>
          <w:tcPr>
            <w:tcW w:w="1560"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319</w:t>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68</w:t>
            </w:r>
          </w:p>
        </w:tc>
      </w:tr>
      <w:tr w:rsidR="00D509F2" w:rsidRPr="00360FB5" w:rsidTr="00D509F2">
        <w:tc>
          <w:tcPr>
            <w:tcW w:w="1843"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призеры</w:t>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4</w:t>
            </w:r>
          </w:p>
        </w:tc>
        <w:tc>
          <w:tcPr>
            <w:tcW w:w="1559"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15</w:t>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29</w:t>
            </w:r>
          </w:p>
        </w:tc>
        <w:tc>
          <w:tcPr>
            <w:tcW w:w="1560" w:type="dxa"/>
          </w:tcPr>
          <w:p w:rsidR="00D509F2" w:rsidRPr="00360FB5" w:rsidRDefault="00D509F2" w:rsidP="00D509F2">
            <w:pPr>
              <w:shd w:val="clear" w:color="auto" w:fill="FFFFFF" w:themeFill="background1"/>
              <w:jc w:val="center"/>
              <w:rPr>
                <w:rFonts w:ascii="Times New Roman" w:hAnsi="Times New Roman" w:cs="Times New Roman"/>
                <w:sz w:val="28"/>
                <w:szCs w:val="28"/>
                <w:lang w:val="en-US"/>
              </w:rPr>
            </w:pPr>
            <w:r w:rsidRPr="00360FB5">
              <w:rPr>
                <w:rFonts w:ascii="Times New Roman" w:hAnsi="Times New Roman" w:cs="Times New Roman"/>
                <w:sz w:val="28"/>
                <w:szCs w:val="28"/>
                <w:lang w:val="en-US"/>
              </w:rPr>
              <w:t>25</w:t>
            </w:r>
            <w:r w:rsidRPr="00360FB5">
              <w:rPr>
                <w:rStyle w:val="ac"/>
                <w:rFonts w:ascii="Times New Roman" w:hAnsi="Times New Roman" w:cs="Times New Roman"/>
                <w:sz w:val="28"/>
                <w:szCs w:val="28"/>
                <w:lang w:val="en-US"/>
              </w:rPr>
              <w:footnoteReference w:id="1"/>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7</w:t>
            </w:r>
          </w:p>
        </w:tc>
      </w:tr>
      <w:tr w:rsidR="00D509F2" w:rsidRPr="00360FB5" w:rsidTr="00D509F2">
        <w:tc>
          <w:tcPr>
            <w:tcW w:w="1843"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победители</w:t>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6</w:t>
            </w:r>
          </w:p>
        </w:tc>
        <w:tc>
          <w:tcPr>
            <w:tcW w:w="1559"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9</w:t>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20</w:t>
            </w:r>
          </w:p>
        </w:tc>
        <w:tc>
          <w:tcPr>
            <w:tcW w:w="1560" w:type="dxa"/>
          </w:tcPr>
          <w:p w:rsidR="00D509F2" w:rsidRPr="00360FB5" w:rsidRDefault="00D509F2" w:rsidP="00D509F2">
            <w:pPr>
              <w:shd w:val="clear" w:color="auto" w:fill="FFFFFF" w:themeFill="background1"/>
              <w:jc w:val="center"/>
              <w:rPr>
                <w:rFonts w:ascii="Times New Roman" w:hAnsi="Times New Roman" w:cs="Times New Roman"/>
                <w:sz w:val="28"/>
                <w:szCs w:val="28"/>
                <w:lang w:val="en-US"/>
              </w:rPr>
            </w:pPr>
            <w:r w:rsidRPr="00360FB5">
              <w:rPr>
                <w:rFonts w:ascii="Times New Roman" w:hAnsi="Times New Roman" w:cs="Times New Roman"/>
                <w:sz w:val="28"/>
                <w:szCs w:val="28"/>
                <w:lang w:val="en-US"/>
              </w:rPr>
              <w:t>14</w:t>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1</w:t>
            </w:r>
          </w:p>
        </w:tc>
      </w:tr>
      <w:tr w:rsidR="00D509F2" w:rsidRPr="00360FB5" w:rsidTr="00D509F2">
        <w:tc>
          <w:tcPr>
            <w:tcW w:w="8364" w:type="dxa"/>
            <w:gridSpan w:val="5"/>
          </w:tcPr>
          <w:p w:rsidR="00EF6EC0" w:rsidRPr="00360FB5" w:rsidRDefault="00EF6EC0" w:rsidP="00D509F2">
            <w:pPr>
              <w:shd w:val="clear" w:color="auto" w:fill="FFFFFF" w:themeFill="background1"/>
              <w:jc w:val="center"/>
              <w:rPr>
                <w:rFonts w:ascii="Times New Roman" w:hAnsi="Times New Roman" w:cs="Times New Roman"/>
                <w:b/>
                <w:sz w:val="28"/>
                <w:szCs w:val="28"/>
              </w:rPr>
            </w:pPr>
          </w:p>
          <w:p w:rsidR="00D509F2" w:rsidRPr="00360FB5" w:rsidRDefault="00D509F2" w:rsidP="00D509F2">
            <w:pPr>
              <w:shd w:val="clear" w:color="auto" w:fill="FFFFFF" w:themeFill="background1"/>
              <w:jc w:val="center"/>
              <w:rPr>
                <w:rFonts w:ascii="Times New Roman" w:hAnsi="Times New Roman" w:cs="Times New Roman"/>
                <w:b/>
                <w:sz w:val="28"/>
                <w:szCs w:val="28"/>
              </w:rPr>
            </w:pPr>
            <w:r w:rsidRPr="00360FB5">
              <w:rPr>
                <w:rFonts w:ascii="Times New Roman" w:hAnsi="Times New Roman" w:cs="Times New Roman"/>
                <w:b/>
                <w:sz w:val="28"/>
                <w:szCs w:val="28"/>
              </w:rPr>
              <w:t>Муниципальный уровень</w:t>
            </w:r>
          </w:p>
        </w:tc>
        <w:tc>
          <w:tcPr>
            <w:tcW w:w="1701" w:type="dxa"/>
          </w:tcPr>
          <w:p w:rsidR="00D509F2" w:rsidRPr="00360FB5" w:rsidRDefault="00D509F2" w:rsidP="00D509F2">
            <w:pPr>
              <w:shd w:val="clear" w:color="auto" w:fill="FFFFFF" w:themeFill="background1"/>
              <w:jc w:val="center"/>
              <w:rPr>
                <w:rFonts w:ascii="Times New Roman" w:hAnsi="Times New Roman" w:cs="Times New Roman"/>
                <w:b/>
                <w:sz w:val="28"/>
                <w:szCs w:val="28"/>
              </w:rPr>
            </w:pPr>
          </w:p>
        </w:tc>
      </w:tr>
      <w:tr w:rsidR="00D509F2" w:rsidRPr="00360FB5" w:rsidTr="00D509F2">
        <w:tc>
          <w:tcPr>
            <w:tcW w:w="1843"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участников</w:t>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9</w:t>
            </w:r>
          </w:p>
        </w:tc>
        <w:tc>
          <w:tcPr>
            <w:tcW w:w="1559"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11</w:t>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16</w:t>
            </w:r>
          </w:p>
        </w:tc>
        <w:tc>
          <w:tcPr>
            <w:tcW w:w="1560"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34</w:t>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7</w:t>
            </w:r>
          </w:p>
        </w:tc>
      </w:tr>
      <w:tr w:rsidR="00D509F2" w:rsidRPr="00360FB5" w:rsidTr="00D509F2">
        <w:tc>
          <w:tcPr>
            <w:tcW w:w="1843"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призеры</w:t>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0</w:t>
            </w:r>
          </w:p>
        </w:tc>
        <w:tc>
          <w:tcPr>
            <w:tcW w:w="1559"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0</w:t>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3</w:t>
            </w:r>
          </w:p>
        </w:tc>
        <w:tc>
          <w:tcPr>
            <w:tcW w:w="1560"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2</w:t>
            </w:r>
          </w:p>
        </w:tc>
      </w:tr>
      <w:tr w:rsidR="00D509F2" w:rsidRPr="00360FB5" w:rsidTr="00D509F2">
        <w:tc>
          <w:tcPr>
            <w:tcW w:w="1843"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победители</w:t>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0</w:t>
            </w:r>
          </w:p>
        </w:tc>
        <w:tc>
          <w:tcPr>
            <w:tcW w:w="1559"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1701" w:type="dxa"/>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1560" w:type="dxa"/>
            <w:shd w:val="clear" w:color="auto" w:fill="FFFFFF" w:themeFill="background1"/>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0</w:t>
            </w:r>
          </w:p>
        </w:tc>
        <w:tc>
          <w:tcPr>
            <w:tcW w:w="1701" w:type="dxa"/>
            <w:shd w:val="clear" w:color="auto" w:fill="FFFFFF" w:themeFill="background1"/>
          </w:tcPr>
          <w:p w:rsidR="00D509F2" w:rsidRPr="00360FB5" w:rsidRDefault="00D509F2" w:rsidP="00D509F2">
            <w:pPr>
              <w:shd w:val="clear" w:color="auto" w:fill="FFFFFF" w:themeFill="background1"/>
              <w:jc w:val="center"/>
              <w:rPr>
                <w:rFonts w:ascii="Times New Roman" w:hAnsi="Times New Roman" w:cs="Times New Roman"/>
                <w:sz w:val="28"/>
                <w:szCs w:val="28"/>
              </w:rPr>
            </w:pPr>
            <w:r w:rsidRPr="00360FB5">
              <w:rPr>
                <w:rFonts w:ascii="Times New Roman" w:hAnsi="Times New Roman" w:cs="Times New Roman"/>
                <w:sz w:val="28"/>
                <w:szCs w:val="28"/>
              </w:rPr>
              <w:t>0</w:t>
            </w:r>
          </w:p>
        </w:tc>
      </w:tr>
    </w:tbl>
    <w:p w:rsidR="00D509F2" w:rsidRPr="00360FB5" w:rsidRDefault="00D509F2" w:rsidP="00D509F2">
      <w:pPr>
        <w:rPr>
          <w:rFonts w:ascii="Times New Roman" w:hAnsi="Times New Roman" w:cs="Times New Roman"/>
          <w:sz w:val="28"/>
          <w:szCs w:val="28"/>
        </w:rPr>
      </w:pPr>
    </w:p>
    <w:p w:rsidR="00EF6EC0" w:rsidRPr="00360FB5" w:rsidRDefault="00EF6EC0" w:rsidP="00D509F2">
      <w:pPr>
        <w:rPr>
          <w:rFonts w:ascii="Times New Roman" w:hAnsi="Times New Roman" w:cs="Times New Roman"/>
          <w:sz w:val="28"/>
          <w:szCs w:val="28"/>
        </w:rPr>
      </w:pPr>
    </w:p>
    <w:tbl>
      <w:tblPr>
        <w:tblStyle w:val="a5"/>
        <w:tblW w:w="0" w:type="auto"/>
        <w:tblInd w:w="108" w:type="dxa"/>
        <w:tblLook w:val="04A0" w:firstRow="1" w:lastRow="0" w:firstColumn="1" w:lastColumn="0" w:noHBand="0" w:noVBand="1"/>
      </w:tblPr>
      <w:tblGrid>
        <w:gridCol w:w="1790"/>
        <w:gridCol w:w="1168"/>
        <w:gridCol w:w="1463"/>
        <w:gridCol w:w="1336"/>
        <w:gridCol w:w="1568"/>
        <w:gridCol w:w="1336"/>
        <w:gridCol w:w="1539"/>
      </w:tblGrid>
      <w:tr w:rsidR="00EF6EC0" w:rsidRPr="00360FB5" w:rsidTr="00D509F2">
        <w:tc>
          <w:tcPr>
            <w:tcW w:w="10091" w:type="dxa"/>
            <w:gridSpan w:val="7"/>
          </w:tcPr>
          <w:p w:rsidR="00D509F2" w:rsidRPr="00360FB5" w:rsidRDefault="00D509F2" w:rsidP="00D509F2">
            <w:pPr>
              <w:jc w:val="center"/>
              <w:rPr>
                <w:rFonts w:ascii="Times New Roman" w:hAnsi="Times New Roman" w:cs="Times New Roman"/>
                <w:sz w:val="28"/>
                <w:szCs w:val="28"/>
              </w:rPr>
            </w:pPr>
            <w:proofErr w:type="spellStart"/>
            <w:r w:rsidRPr="00360FB5">
              <w:rPr>
                <w:rFonts w:ascii="Times New Roman" w:hAnsi="Times New Roman" w:cs="Times New Roman"/>
                <w:b/>
                <w:bCs/>
                <w:sz w:val="28"/>
                <w:szCs w:val="28"/>
              </w:rPr>
              <w:t>Абилимпикс</w:t>
            </w:r>
            <w:proofErr w:type="spellEnd"/>
          </w:p>
          <w:p w:rsidR="00D509F2" w:rsidRPr="00360FB5" w:rsidRDefault="00D509F2" w:rsidP="00D509F2">
            <w:pPr>
              <w:jc w:val="center"/>
              <w:rPr>
                <w:rFonts w:ascii="Times New Roman" w:hAnsi="Times New Roman" w:cs="Times New Roman"/>
                <w:b/>
                <w:bCs/>
                <w:sz w:val="28"/>
                <w:szCs w:val="28"/>
              </w:rPr>
            </w:pPr>
            <w:r w:rsidRPr="00360FB5">
              <w:rPr>
                <w:rFonts w:ascii="Times New Roman" w:hAnsi="Times New Roman" w:cs="Times New Roman"/>
                <w:b/>
                <w:bCs/>
                <w:sz w:val="28"/>
                <w:szCs w:val="28"/>
              </w:rPr>
              <w:tab/>
            </w:r>
          </w:p>
        </w:tc>
      </w:tr>
      <w:tr w:rsidR="00EF6EC0" w:rsidRPr="00360FB5" w:rsidTr="00D509F2">
        <w:tc>
          <w:tcPr>
            <w:tcW w:w="1482"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количество</w:t>
            </w:r>
          </w:p>
        </w:tc>
        <w:tc>
          <w:tcPr>
            <w:tcW w:w="1212"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 xml:space="preserve">2020-2021 </w:t>
            </w:r>
            <w:proofErr w:type="spellStart"/>
            <w:r w:rsidRPr="00360FB5">
              <w:rPr>
                <w:rFonts w:ascii="Times New Roman" w:hAnsi="Times New Roman" w:cs="Times New Roman"/>
                <w:sz w:val="28"/>
                <w:szCs w:val="28"/>
              </w:rPr>
              <w:t>уч</w:t>
            </w:r>
            <w:proofErr w:type="gramStart"/>
            <w:r w:rsidRPr="00360FB5">
              <w:rPr>
                <w:rFonts w:ascii="Times New Roman" w:hAnsi="Times New Roman" w:cs="Times New Roman"/>
                <w:sz w:val="28"/>
                <w:szCs w:val="28"/>
              </w:rPr>
              <w:t>.г</w:t>
            </w:r>
            <w:proofErr w:type="gramEnd"/>
            <w:r w:rsidRPr="00360FB5">
              <w:rPr>
                <w:rFonts w:ascii="Times New Roman" w:hAnsi="Times New Roman" w:cs="Times New Roman"/>
                <w:sz w:val="28"/>
                <w:szCs w:val="28"/>
              </w:rPr>
              <w:t>од</w:t>
            </w:r>
            <w:proofErr w:type="spellEnd"/>
          </w:p>
        </w:tc>
        <w:tc>
          <w:tcPr>
            <w:tcW w:w="1196"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 xml:space="preserve">2021-2022 </w:t>
            </w:r>
            <w:proofErr w:type="spellStart"/>
            <w:r w:rsidRPr="00360FB5">
              <w:rPr>
                <w:rFonts w:ascii="Times New Roman" w:hAnsi="Times New Roman" w:cs="Times New Roman"/>
                <w:sz w:val="28"/>
                <w:szCs w:val="28"/>
              </w:rPr>
              <w:t>уч</w:t>
            </w:r>
            <w:proofErr w:type="gramStart"/>
            <w:r w:rsidRPr="00360FB5">
              <w:rPr>
                <w:rFonts w:ascii="Times New Roman" w:hAnsi="Times New Roman" w:cs="Times New Roman"/>
                <w:sz w:val="28"/>
                <w:szCs w:val="28"/>
              </w:rPr>
              <w:t>.г</w:t>
            </w:r>
            <w:proofErr w:type="gramEnd"/>
            <w:r w:rsidRPr="00360FB5">
              <w:rPr>
                <w:rFonts w:ascii="Times New Roman" w:hAnsi="Times New Roman" w:cs="Times New Roman"/>
                <w:sz w:val="28"/>
                <w:szCs w:val="28"/>
              </w:rPr>
              <w:t>од</w:t>
            </w:r>
            <w:proofErr w:type="spellEnd"/>
          </w:p>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(сентябрь)</w:t>
            </w:r>
          </w:p>
        </w:tc>
        <w:tc>
          <w:tcPr>
            <w:tcW w:w="1417"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 xml:space="preserve">2021-2022 </w:t>
            </w:r>
            <w:proofErr w:type="spellStart"/>
            <w:r w:rsidRPr="00360FB5">
              <w:rPr>
                <w:rFonts w:ascii="Times New Roman" w:hAnsi="Times New Roman" w:cs="Times New Roman"/>
                <w:sz w:val="28"/>
                <w:szCs w:val="28"/>
              </w:rPr>
              <w:t>уч</w:t>
            </w:r>
            <w:proofErr w:type="gramStart"/>
            <w:r w:rsidRPr="00360FB5">
              <w:rPr>
                <w:rFonts w:ascii="Times New Roman" w:hAnsi="Times New Roman" w:cs="Times New Roman"/>
                <w:sz w:val="28"/>
                <w:szCs w:val="28"/>
              </w:rPr>
              <w:t>.г</w:t>
            </w:r>
            <w:proofErr w:type="gramEnd"/>
            <w:r w:rsidRPr="00360FB5">
              <w:rPr>
                <w:rFonts w:ascii="Times New Roman" w:hAnsi="Times New Roman" w:cs="Times New Roman"/>
                <w:sz w:val="28"/>
                <w:szCs w:val="28"/>
              </w:rPr>
              <w:t>од</w:t>
            </w:r>
            <w:proofErr w:type="spellEnd"/>
          </w:p>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(май)</w:t>
            </w:r>
          </w:p>
        </w:tc>
        <w:tc>
          <w:tcPr>
            <w:tcW w:w="1701"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 xml:space="preserve">2022-2023 </w:t>
            </w:r>
            <w:proofErr w:type="spellStart"/>
            <w:r w:rsidRPr="00360FB5">
              <w:rPr>
                <w:rFonts w:ascii="Times New Roman" w:hAnsi="Times New Roman" w:cs="Times New Roman"/>
                <w:sz w:val="28"/>
                <w:szCs w:val="28"/>
              </w:rPr>
              <w:t>уч</w:t>
            </w:r>
            <w:proofErr w:type="gramStart"/>
            <w:r w:rsidRPr="00360FB5">
              <w:rPr>
                <w:rFonts w:ascii="Times New Roman" w:hAnsi="Times New Roman" w:cs="Times New Roman"/>
                <w:sz w:val="28"/>
                <w:szCs w:val="28"/>
              </w:rPr>
              <w:t>.г</w:t>
            </w:r>
            <w:proofErr w:type="gramEnd"/>
            <w:r w:rsidRPr="00360FB5">
              <w:rPr>
                <w:rFonts w:ascii="Times New Roman" w:hAnsi="Times New Roman" w:cs="Times New Roman"/>
                <w:sz w:val="28"/>
                <w:szCs w:val="28"/>
              </w:rPr>
              <w:t>од</w:t>
            </w:r>
            <w:proofErr w:type="spellEnd"/>
          </w:p>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(май)</w:t>
            </w:r>
          </w:p>
        </w:tc>
        <w:tc>
          <w:tcPr>
            <w:tcW w:w="1418" w:type="dxa"/>
          </w:tcPr>
          <w:p w:rsidR="00D509F2" w:rsidRPr="00360FB5" w:rsidRDefault="00D509F2" w:rsidP="00D509F2">
            <w:pPr>
              <w:jc w:val="center"/>
              <w:rPr>
                <w:rFonts w:ascii="Times New Roman" w:hAnsi="Times New Roman" w:cs="Times New Roman"/>
                <w:sz w:val="28"/>
                <w:szCs w:val="28"/>
                <w:lang w:val="en-US"/>
              </w:rPr>
            </w:pPr>
            <w:r w:rsidRPr="00360FB5">
              <w:rPr>
                <w:rFonts w:ascii="Times New Roman" w:hAnsi="Times New Roman" w:cs="Times New Roman"/>
                <w:sz w:val="28"/>
                <w:szCs w:val="28"/>
                <w:lang w:val="en-US"/>
              </w:rPr>
              <w:t>2023-2024</w:t>
            </w:r>
          </w:p>
          <w:p w:rsidR="00D509F2" w:rsidRPr="00360FB5" w:rsidRDefault="00D509F2" w:rsidP="00D509F2">
            <w:pPr>
              <w:jc w:val="center"/>
              <w:rPr>
                <w:rFonts w:ascii="Times New Roman" w:hAnsi="Times New Roman" w:cs="Times New Roman"/>
                <w:sz w:val="28"/>
                <w:szCs w:val="28"/>
              </w:rPr>
            </w:pPr>
            <w:proofErr w:type="spellStart"/>
            <w:r w:rsidRPr="00360FB5">
              <w:rPr>
                <w:rFonts w:ascii="Times New Roman" w:hAnsi="Times New Roman" w:cs="Times New Roman"/>
                <w:sz w:val="28"/>
                <w:szCs w:val="28"/>
              </w:rPr>
              <w:t>уч</w:t>
            </w:r>
            <w:proofErr w:type="gramStart"/>
            <w:r w:rsidRPr="00360FB5">
              <w:rPr>
                <w:rFonts w:ascii="Times New Roman" w:hAnsi="Times New Roman" w:cs="Times New Roman"/>
                <w:sz w:val="28"/>
                <w:szCs w:val="28"/>
              </w:rPr>
              <w:t>.г</w:t>
            </w:r>
            <w:proofErr w:type="gramEnd"/>
            <w:r w:rsidRPr="00360FB5">
              <w:rPr>
                <w:rFonts w:ascii="Times New Roman" w:hAnsi="Times New Roman" w:cs="Times New Roman"/>
                <w:sz w:val="28"/>
                <w:szCs w:val="28"/>
              </w:rPr>
              <w:t>од</w:t>
            </w:r>
            <w:proofErr w:type="spellEnd"/>
          </w:p>
          <w:p w:rsidR="00D509F2" w:rsidRPr="00360FB5" w:rsidRDefault="00D509F2" w:rsidP="00D509F2">
            <w:pPr>
              <w:jc w:val="center"/>
              <w:rPr>
                <w:rFonts w:ascii="Times New Roman" w:hAnsi="Times New Roman" w:cs="Times New Roman"/>
                <w:sz w:val="28"/>
                <w:szCs w:val="28"/>
                <w:lang w:val="en-US"/>
              </w:rPr>
            </w:pPr>
          </w:p>
        </w:tc>
        <w:tc>
          <w:tcPr>
            <w:tcW w:w="1665"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 xml:space="preserve">2024-2025 </w:t>
            </w:r>
            <w:proofErr w:type="spellStart"/>
            <w:r w:rsidRPr="00360FB5">
              <w:rPr>
                <w:rFonts w:ascii="Times New Roman" w:hAnsi="Times New Roman" w:cs="Times New Roman"/>
                <w:sz w:val="28"/>
                <w:szCs w:val="28"/>
              </w:rPr>
              <w:t>уч</w:t>
            </w:r>
            <w:proofErr w:type="gramStart"/>
            <w:r w:rsidRPr="00360FB5">
              <w:rPr>
                <w:rFonts w:ascii="Times New Roman" w:hAnsi="Times New Roman" w:cs="Times New Roman"/>
                <w:sz w:val="28"/>
                <w:szCs w:val="28"/>
              </w:rPr>
              <w:t>.г</w:t>
            </w:r>
            <w:proofErr w:type="gramEnd"/>
            <w:r w:rsidRPr="00360FB5">
              <w:rPr>
                <w:rFonts w:ascii="Times New Roman" w:hAnsi="Times New Roman" w:cs="Times New Roman"/>
                <w:sz w:val="28"/>
                <w:szCs w:val="28"/>
              </w:rPr>
              <w:t>од</w:t>
            </w:r>
            <w:proofErr w:type="spellEnd"/>
          </w:p>
        </w:tc>
      </w:tr>
      <w:tr w:rsidR="00EF6EC0" w:rsidRPr="00360FB5" w:rsidTr="00D509F2">
        <w:tc>
          <w:tcPr>
            <w:tcW w:w="1482"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компетенций</w:t>
            </w:r>
          </w:p>
        </w:tc>
        <w:tc>
          <w:tcPr>
            <w:tcW w:w="1212"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5</w:t>
            </w:r>
          </w:p>
        </w:tc>
        <w:tc>
          <w:tcPr>
            <w:tcW w:w="1196"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6</w:t>
            </w:r>
          </w:p>
        </w:tc>
        <w:tc>
          <w:tcPr>
            <w:tcW w:w="1417"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12</w:t>
            </w:r>
          </w:p>
        </w:tc>
        <w:tc>
          <w:tcPr>
            <w:tcW w:w="1701"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17/9</w:t>
            </w:r>
          </w:p>
        </w:tc>
        <w:tc>
          <w:tcPr>
            <w:tcW w:w="1418"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19/7</w:t>
            </w:r>
          </w:p>
        </w:tc>
        <w:tc>
          <w:tcPr>
            <w:tcW w:w="1665"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17</w:t>
            </w:r>
          </w:p>
        </w:tc>
      </w:tr>
      <w:tr w:rsidR="00EF6EC0" w:rsidRPr="00360FB5" w:rsidTr="00D509F2">
        <w:tc>
          <w:tcPr>
            <w:tcW w:w="1482"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участников</w:t>
            </w:r>
          </w:p>
        </w:tc>
        <w:tc>
          <w:tcPr>
            <w:tcW w:w="1212"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8</w:t>
            </w:r>
          </w:p>
        </w:tc>
        <w:tc>
          <w:tcPr>
            <w:tcW w:w="1196"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6</w:t>
            </w:r>
          </w:p>
        </w:tc>
        <w:tc>
          <w:tcPr>
            <w:tcW w:w="1417"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12</w:t>
            </w:r>
          </w:p>
        </w:tc>
        <w:tc>
          <w:tcPr>
            <w:tcW w:w="1701"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17/9</w:t>
            </w:r>
          </w:p>
        </w:tc>
        <w:tc>
          <w:tcPr>
            <w:tcW w:w="1418"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19/7</w:t>
            </w:r>
          </w:p>
        </w:tc>
        <w:tc>
          <w:tcPr>
            <w:tcW w:w="1665"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19</w:t>
            </w:r>
          </w:p>
        </w:tc>
      </w:tr>
      <w:tr w:rsidR="00EF6EC0" w:rsidRPr="00360FB5" w:rsidTr="00D509F2">
        <w:tc>
          <w:tcPr>
            <w:tcW w:w="1482"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призеры</w:t>
            </w:r>
          </w:p>
        </w:tc>
        <w:tc>
          <w:tcPr>
            <w:tcW w:w="1212"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1196"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1417"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1701"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4</w:t>
            </w:r>
          </w:p>
        </w:tc>
        <w:tc>
          <w:tcPr>
            <w:tcW w:w="1418"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4</w:t>
            </w:r>
          </w:p>
        </w:tc>
        <w:tc>
          <w:tcPr>
            <w:tcW w:w="1665"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 xml:space="preserve">3 </w:t>
            </w:r>
          </w:p>
        </w:tc>
      </w:tr>
      <w:tr w:rsidR="00EF6EC0" w:rsidRPr="00360FB5" w:rsidTr="00D509F2">
        <w:tc>
          <w:tcPr>
            <w:tcW w:w="1482"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победители</w:t>
            </w:r>
          </w:p>
        </w:tc>
        <w:tc>
          <w:tcPr>
            <w:tcW w:w="1212"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0</w:t>
            </w:r>
          </w:p>
        </w:tc>
        <w:tc>
          <w:tcPr>
            <w:tcW w:w="1196"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0</w:t>
            </w:r>
          </w:p>
        </w:tc>
        <w:tc>
          <w:tcPr>
            <w:tcW w:w="1417"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3</w:t>
            </w:r>
          </w:p>
        </w:tc>
        <w:tc>
          <w:tcPr>
            <w:tcW w:w="1701"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0</w:t>
            </w:r>
          </w:p>
        </w:tc>
        <w:tc>
          <w:tcPr>
            <w:tcW w:w="1418"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0</w:t>
            </w:r>
          </w:p>
        </w:tc>
        <w:tc>
          <w:tcPr>
            <w:tcW w:w="1665"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 xml:space="preserve">0 </w:t>
            </w:r>
          </w:p>
        </w:tc>
      </w:tr>
      <w:tr w:rsidR="00EF6EC0" w:rsidRPr="00360FB5" w:rsidTr="00D509F2">
        <w:tc>
          <w:tcPr>
            <w:tcW w:w="1482"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компетенции на базе ОЧУ «Школа-интернат «Абсолют»</w:t>
            </w:r>
          </w:p>
        </w:tc>
        <w:tc>
          <w:tcPr>
            <w:tcW w:w="1212" w:type="dxa"/>
            <w:vAlign w:val="center"/>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1196" w:type="dxa"/>
            <w:vAlign w:val="center"/>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1417" w:type="dxa"/>
            <w:vAlign w:val="center"/>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1701" w:type="dxa"/>
            <w:vAlign w:val="center"/>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1418" w:type="dxa"/>
            <w:vAlign w:val="center"/>
          </w:tcPr>
          <w:p w:rsidR="00D509F2" w:rsidRPr="00360FB5" w:rsidRDefault="00D509F2" w:rsidP="00D509F2">
            <w:pPr>
              <w:jc w:val="center"/>
              <w:rPr>
                <w:rFonts w:ascii="Times New Roman" w:hAnsi="Times New Roman" w:cs="Times New Roman"/>
                <w:sz w:val="28"/>
                <w:szCs w:val="28"/>
                <w:lang w:val="en-US"/>
              </w:rPr>
            </w:pPr>
            <w:r w:rsidRPr="00360FB5">
              <w:rPr>
                <w:rFonts w:ascii="Times New Roman" w:hAnsi="Times New Roman" w:cs="Times New Roman"/>
                <w:sz w:val="28"/>
                <w:szCs w:val="28"/>
                <w:lang w:val="en-US"/>
              </w:rPr>
              <w:t>0</w:t>
            </w:r>
          </w:p>
        </w:tc>
        <w:tc>
          <w:tcPr>
            <w:tcW w:w="1665" w:type="dxa"/>
            <w:vAlign w:val="center"/>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0</w:t>
            </w:r>
          </w:p>
        </w:tc>
      </w:tr>
    </w:tbl>
    <w:p w:rsidR="00D509F2" w:rsidRPr="00360FB5" w:rsidRDefault="00D509F2" w:rsidP="00D509F2">
      <w:pPr>
        <w:jc w:val="center"/>
        <w:rPr>
          <w:rFonts w:ascii="Times New Roman" w:hAnsi="Times New Roman" w:cs="Times New Roman"/>
          <w:sz w:val="28"/>
          <w:szCs w:val="28"/>
        </w:rPr>
      </w:pPr>
    </w:p>
    <w:tbl>
      <w:tblPr>
        <w:tblStyle w:val="a5"/>
        <w:tblW w:w="10206" w:type="dxa"/>
        <w:tblInd w:w="108" w:type="dxa"/>
        <w:tblLook w:val="04A0" w:firstRow="1" w:lastRow="0" w:firstColumn="1" w:lastColumn="0" w:noHBand="0" w:noVBand="1"/>
      </w:tblPr>
      <w:tblGrid>
        <w:gridCol w:w="1836"/>
        <w:gridCol w:w="1720"/>
        <w:gridCol w:w="1720"/>
        <w:gridCol w:w="1720"/>
        <w:gridCol w:w="1593"/>
        <w:gridCol w:w="1617"/>
      </w:tblGrid>
      <w:tr w:rsidR="00EF6EC0" w:rsidRPr="00360FB5" w:rsidTr="00EF6EC0">
        <w:tc>
          <w:tcPr>
            <w:tcW w:w="10206" w:type="dxa"/>
            <w:gridSpan w:val="6"/>
          </w:tcPr>
          <w:p w:rsidR="00D509F2" w:rsidRPr="00360FB5" w:rsidRDefault="00D509F2" w:rsidP="00D509F2">
            <w:pPr>
              <w:jc w:val="center"/>
              <w:rPr>
                <w:rFonts w:ascii="Times New Roman" w:hAnsi="Times New Roman" w:cs="Times New Roman"/>
                <w:b/>
                <w:bCs/>
                <w:sz w:val="28"/>
                <w:szCs w:val="28"/>
                <w:lang w:val="en-US"/>
              </w:rPr>
            </w:pPr>
            <w:proofErr w:type="spellStart"/>
            <w:r w:rsidRPr="00360FB5">
              <w:rPr>
                <w:rFonts w:ascii="Times New Roman" w:hAnsi="Times New Roman" w:cs="Times New Roman"/>
                <w:b/>
                <w:bCs/>
                <w:sz w:val="28"/>
                <w:szCs w:val="28"/>
                <w:lang w:val="en-US"/>
              </w:rPr>
              <w:t>WorldSkills</w:t>
            </w:r>
            <w:proofErr w:type="spellEnd"/>
            <w:r w:rsidRPr="00360FB5">
              <w:rPr>
                <w:rFonts w:ascii="Times New Roman" w:hAnsi="Times New Roman" w:cs="Times New Roman"/>
                <w:b/>
                <w:bCs/>
                <w:sz w:val="28"/>
                <w:szCs w:val="28"/>
              </w:rPr>
              <w:t xml:space="preserve"> (Профессионалы)</w:t>
            </w:r>
          </w:p>
        </w:tc>
      </w:tr>
      <w:tr w:rsidR="00EF6EC0" w:rsidRPr="00360FB5" w:rsidTr="00EF6EC0">
        <w:tc>
          <w:tcPr>
            <w:tcW w:w="1836"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количество</w:t>
            </w:r>
          </w:p>
        </w:tc>
        <w:tc>
          <w:tcPr>
            <w:tcW w:w="1720"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 xml:space="preserve">2020-2021 </w:t>
            </w:r>
            <w:proofErr w:type="spellStart"/>
            <w:r w:rsidRPr="00360FB5">
              <w:rPr>
                <w:rFonts w:ascii="Times New Roman" w:hAnsi="Times New Roman" w:cs="Times New Roman"/>
                <w:sz w:val="28"/>
                <w:szCs w:val="28"/>
              </w:rPr>
              <w:t>уч</w:t>
            </w:r>
            <w:proofErr w:type="gramStart"/>
            <w:r w:rsidRPr="00360FB5">
              <w:rPr>
                <w:rFonts w:ascii="Times New Roman" w:hAnsi="Times New Roman" w:cs="Times New Roman"/>
                <w:sz w:val="28"/>
                <w:szCs w:val="28"/>
              </w:rPr>
              <w:t>.г</w:t>
            </w:r>
            <w:proofErr w:type="gramEnd"/>
            <w:r w:rsidRPr="00360FB5">
              <w:rPr>
                <w:rFonts w:ascii="Times New Roman" w:hAnsi="Times New Roman" w:cs="Times New Roman"/>
                <w:sz w:val="28"/>
                <w:szCs w:val="28"/>
              </w:rPr>
              <w:t>од</w:t>
            </w:r>
            <w:proofErr w:type="spellEnd"/>
          </w:p>
        </w:tc>
        <w:tc>
          <w:tcPr>
            <w:tcW w:w="1720"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 xml:space="preserve">2021-2022 </w:t>
            </w:r>
            <w:proofErr w:type="spellStart"/>
            <w:r w:rsidRPr="00360FB5">
              <w:rPr>
                <w:rFonts w:ascii="Times New Roman" w:hAnsi="Times New Roman" w:cs="Times New Roman"/>
                <w:sz w:val="28"/>
                <w:szCs w:val="28"/>
              </w:rPr>
              <w:t>уч</w:t>
            </w:r>
            <w:proofErr w:type="gramStart"/>
            <w:r w:rsidRPr="00360FB5">
              <w:rPr>
                <w:rFonts w:ascii="Times New Roman" w:hAnsi="Times New Roman" w:cs="Times New Roman"/>
                <w:sz w:val="28"/>
                <w:szCs w:val="28"/>
              </w:rPr>
              <w:t>.г</w:t>
            </w:r>
            <w:proofErr w:type="gramEnd"/>
            <w:r w:rsidRPr="00360FB5">
              <w:rPr>
                <w:rFonts w:ascii="Times New Roman" w:hAnsi="Times New Roman" w:cs="Times New Roman"/>
                <w:sz w:val="28"/>
                <w:szCs w:val="28"/>
              </w:rPr>
              <w:t>од</w:t>
            </w:r>
            <w:proofErr w:type="spellEnd"/>
          </w:p>
        </w:tc>
        <w:tc>
          <w:tcPr>
            <w:tcW w:w="1720"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 xml:space="preserve">2022-2023 </w:t>
            </w:r>
            <w:proofErr w:type="spellStart"/>
            <w:r w:rsidRPr="00360FB5">
              <w:rPr>
                <w:rFonts w:ascii="Times New Roman" w:hAnsi="Times New Roman" w:cs="Times New Roman"/>
                <w:sz w:val="28"/>
                <w:szCs w:val="28"/>
              </w:rPr>
              <w:t>уч</w:t>
            </w:r>
            <w:proofErr w:type="gramStart"/>
            <w:r w:rsidRPr="00360FB5">
              <w:rPr>
                <w:rFonts w:ascii="Times New Roman" w:hAnsi="Times New Roman" w:cs="Times New Roman"/>
                <w:sz w:val="28"/>
                <w:szCs w:val="28"/>
              </w:rPr>
              <w:t>.г</w:t>
            </w:r>
            <w:proofErr w:type="gramEnd"/>
            <w:r w:rsidRPr="00360FB5">
              <w:rPr>
                <w:rFonts w:ascii="Times New Roman" w:hAnsi="Times New Roman" w:cs="Times New Roman"/>
                <w:sz w:val="28"/>
                <w:szCs w:val="28"/>
              </w:rPr>
              <w:t>од</w:t>
            </w:r>
            <w:proofErr w:type="spellEnd"/>
          </w:p>
        </w:tc>
        <w:tc>
          <w:tcPr>
            <w:tcW w:w="1593"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 xml:space="preserve">2023-2024 </w:t>
            </w:r>
            <w:proofErr w:type="spellStart"/>
            <w:r w:rsidRPr="00360FB5">
              <w:rPr>
                <w:rFonts w:ascii="Times New Roman" w:hAnsi="Times New Roman" w:cs="Times New Roman"/>
                <w:sz w:val="28"/>
                <w:szCs w:val="28"/>
              </w:rPr>
              <w:t>уч</w:t>
            </w:r>
            <w:proofErr w:type="gramStart"/>
            <w:r w:rsidRPr="00360FB5">
              <w:rPr>
                <w:rFonts w:ascii="Times New Roman" w:hAnsi="Times New Roman" w:cs="Times New Roman"/>
                <w:sz w:val="28"/>
                <w:szCs w:val="28"/>
              </w:rPr>
              <w:t>.г</w:t>
            </w:r>
            <w:proofErr w:type="gramEnd"/>
            <w:r w:rsidRPr="00360FB5">
              <w:rPr>
                <w:rFonts w:ascii="Times New Roman" w:hAnsi="Times New Roman" w:cs="Times New Roman"/>
                <w:sz w:val="28"/>
                <w:szCs w:val="28"/>
              </w:rPr>
              <w:t>од</w:t>
            </w:r>
            <w:proofErr w:type="spellEnd"/>
          </w:p>
        </w:tc>
        <w:tc>
          <w:tcPr>
            <w:tcW w:w="1617"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 xml:space="preserve">2024-2025 </w:t>
            </w:r>
            <w:proofErr w:type="spellStart"/>
            <w:r w:rsidRPr="00360FB5">
              <w:rPr>
                <w:rFonts w:ascii="Times New Roman" w:hAnsi="Times New Roman" w:cs="Times New Roman"/>
                <w:sz w:val="28"/>
                <w:szCs w:val="28"/>
              </w:rPr>
              <w:t>уч</w:t>
            </w:r>
            <w:proofErr w:type="gramStart"/>
            <w:r w:rsidRPr="00360FB5">
              <w:rPr>
                <w:rFonts w:ascii="Times New Roman" w:hAnsi="Times New Roman" w:cs="Times New Roman"/>
                <w:sz w:val="28"/>
                <w:szCs w:val="28"/>
              </w:rPr>
              <w:t>.г</w:t>
            </w:r>
            <w:proofErr w:type="gramEnd"/>
            <w:r w:rsidRPr="00360FB5">
              <w:rPr>
                <w:rFonts w:ascii="Times New Roman" w:hAnsi="Times New Roman" w:cs="Times New Roman"/>
                <w:sz w:val="28"/>
                <w:szCs w:val="28"/>
              </w:rPr>
              <w:t>од</w:t>
            </w:r>
            <w:proofErr w:type="spellEnd"/>
          </w:p>
        </w:tc>
      </w:tr>
      <w:tr w:rsidR="00EF6EC0" w:rsidRPr="00360FB5" w:rsidTr="00EF6EC0">
        <w:tc>
          <w:tcPr>
            <w:tcW w:w="1836"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компетенций</w:t>
            </w:r>
          </w:p>
        </w:tc>
        <w:tc>
          <w:tcPr>
            <w:tcW w:w="1720"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5</w:t>
            </w:r>
          </w:p>
        </w:tc>
        <w:tc>
          <w:tcPr>
            <w:tcW w:w="1720"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10</w:t>
            </w:r>
          </w:p>
        </w:tc>
        <w:tc>
          <w:tcPr>
            <w:tcW w:w="1720"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12</w:t>
            </w:r>
          </w:p>
        </w:tc>
        <w:tc>
          <w:tcPr>
            <w:tcW w:w="1593"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11</w:t>
            </w:r>
          </w:p>
        </w:tc>
        <w:tc>
          <w:tcPr>
            <w:tcW w:w="1617"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7/6</w:t>
            </w:r>
            <w:r w:rsidRPr="00360FB5">
              <w:rPr>
                <w:rStyle w:val="ac"/>
                <w:rFonts w:ascii="Times New Roman" w:hAnsi="Times New Roman" w:cs="Times New Roman"/>
                <w:sz w:val="28"/>
                <w:szCs w:val="28"/>
              </w:rPr>
              <w:footnoteReference w:id="2"/>
            </w:r>
          </w:p>
        </w:tc>
      </w:tr>
      <w:tr w:rsidR="00EF6EC0" w:rsidRPr="00360FB5" w:rsidTr="00EF6EC0">
        <w:tc>
          <w:tcPr>
            <w:tcW w:w="1836"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участников</w:t>
            </w:r>
          </w:p>
        </w:tc>
        <w:tc>
          <w:tcPr>
            <w:tcW w:w="1720" w:type="dxa"/>
          </w:tcPr>
          <w:p w:rsidR="00D509F2" w:rsidRPr="00360FB5" w:rsidRDefault="00D509F2" w:rsidP="00D509F2">
            <w:pPr>
              <w:jc w:val="center"/>
              <w:rPr>
                <w:rFonts w:ascii="Times New Roman" w:hAnsi="Times New Roman" w:cs="Times New Roman"/>
                <w:sz w:val="28"/>
                <w:szCs w:val="28"/>
                <w:lang w:val="en-US"/>
              </w:rPr>
            </w:pPr>
            <w:r w:rsidRPr="00360FB5">
              <w:rPr>
                <w:rFonts w:ascii="Times New Roman" w:hAnsi="Times New Roman" w:cs="Times New Roman"/>
                <w:sz w:val="28"/>
                <w:szCs w:val="28"/>
                <w:lang w:val="en-US"/>
              </w:rPr>
              <w:t>6</w:t>
            </w:r>
          </w:p>
        </w:tc>
        <w:tc>
          <w:tcPr>
            <w:tcW w:w="1720"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14</w:t>
            </w:r>
          </w:p>
        </w:tc>
        <w:tc>
          <w:tcPr>
            <w:tcW w:w="1720"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16</w:t>
            </w:r>
          </w:p>
        </w:tc>
        <w:tc>
          <w:tcPr>
            <w:tcW w:w="1593"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14</w:t>
            </w:r>
          </w:p>
        </w:tc>
        <w:tc>
          <w:tcPr>
            <w:tcW w:w="1617"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8/9</w:t>
            </w:r>
          </w:p>
        </w:tc>
      </w:tr>
      <w:tr w:rsidR="00EF6EC0" w:rsidRPr="00360FB5" w:rsidTr="00EF6EC0">
        <w:tc>
          <w:tcPr>
            <w:tcW w:w="1836"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призеры</w:t>
            </w:r>
          </w:p>
        </w:tc>
        <w:tc>
          <w:tcPr>
            <w:tcW w:w="1720" w:type="dxa"/>
          </w:tcPr>
          <w:p w:rsidR="00D509F2" w:rsidRPr="00360FB5" w:rsidRDefault="00D509F2" w:rsidP="00D509F2">
            <w:pPr>
              <w:jc w:val="center"/>
              <w:rPr>
                <w:rFonts w:ascii="Times New Roman" w:hAnsi="Times New Roman" w:cs="Times New Roman"/>
                <w:sz w:val="28"/>
                <w:szCs w:val="28"/>
                <w:lang w:val="en-US"/>
              </w:rPr>
            </w:pPr>
            <w:r w:rsidRPr="00360FB5">
              <w:rPr>
                <w:rFonts w:ascii="Times New Roman" w:hAnsi="Times New Roman" w:cs="Times New Roman"/>
                <w:sz w:val="28"/>
                <w:szCs w:val="28"/>
                <w:lang w:val="en-US"/>
              </w:rPr>
              <w:t>0</w:t>
            </w:r>
          </w:p>
        </w:tc>
        <w:tc>
          <w:tcPr>
            <w:tcW w:w="1720"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1720"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2</w:t>
            </w:r>
          </w:p>
        </w:tc>
        <w:tc>
          <w:tcPr>
            <w:tcW w:w="1593"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0</w:t>
            </w:r>
          </w:p>
        </w:tc>
        <w:tc>
          <w:tcPr>
            <w:tcW w:w="1617"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3</w:t>
            </w:r>
          </w:p>
        </w:tc>
      </w:tr>
      <w:tr w:rsidR="00EF6EC0" w:rsidRPr="00360FB5" w:rsidTr="00EF6EC0">
        <w:tc>
          <w:tcPr>
            <w:tcW w:w="1836"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победители</w:t>
            </w:r>
          </w:p>
        </w:tc>
        <w:tc>
          <w:tcPr>
            <w:tcW w:w="1720"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0</w:t>
            </w:r>
          </w:p>
        </w:tc>
        <w:tc>
          <w:tcPr>
            <w:tcW w:w="1720"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0</w:t>
            </w:r>
          </w:p>
        </w:tc>
        <w:tc>
          <w:tcPr>
            <w:tcW w:w="1720"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1</w:t>
            </w:r>
          </w:p>
        </w:tc>
        <w:tc>
          <w:tcPr>
            <w:tcW w:w="1593"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0</w:t>
            </w:r>
          </w:p>
        </w:tc>
        <w:tc>
          <w:tcPr>
            <w:tcW w:w="1617" w:type="dxa"/>
          </w:tcPr>
          <w:p w:rsidR="00D509F2" w:rsidRPr="00360FB5" w:rsidRDefault="00D509F2" w:rsidP="00D509F2">
            <w:pPr>
              <w:jc w:val="center"/>
              <w:rPr>
                <w:rFonts w:ascii="Times New Roman" w:hAnsi="Times New Roman" w:cs="Times New Roman"/>
                <w:sz w:val="28"/>
                <w:szCs w:val="28"/>
              </w:rPr>
            </w:pPr>
            <w:r w:rsidRPr="00360FB5">
              <w:rPr>
                <w:rFonts w:ascii="Times New Roman" w:hAnsi="Times New Roman" w:cs="Times New Roman"/>
                <w:sz w:val="28"/>
                <w:szCs w:val="28"/>
              </w:rPr>
              <w:t>0</w:t>
            </w:r>
          </w:p>
        </w:tc>
      </w:tr>
    </w:tbl>
    <w:p w:rsidR="00D509F2" w:rsidRPr="00360FB5" w:rsidRDefault="00D509F2" w:rsidP="00D509F2">
      <w:pPr>
        <w:rPr>
          <w:noProof/>
          <w:lang w:eastAsia="ru-RU"/>
        </w:rPr>
      </w:pPr>
    </w:p>
    <w:p w:rsidR="00D509F2" w:rsidRPr="00360FB5" w:rsidRDefault="00D509F2" w:rsidP="00D509F2">
      <w:pPr>
        <w:rPr>
          <w:rFonts w:ascii="Times New Roman" w:hAnsi="Times New Roman" w:cs="Times New Roman"/>
        </w:rPr>
      </w:pPr>
      <w:r w:rsidRPr="00360FB5">
        <w:rPr>
          <w:noProof/>
          <w:lang w:eastAsia="ru-RU"/>
        </w:rPr>
        <w:drawing>
          <wp:inline distT="0" distB="0" distL="0" distR="0" wp14:anchorId="0D7874F0" wp14:editId="612AD960">
            <wp:extent cx="6524625" cy="35528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509F2" w:rsidRPr="00360FB5" w:rsidRDefault="00D509F2" w:rsidP="00D509F2">
      <w:pPr>
        <w:spacing w:after="0"/>
        <w:jc w:val="both"/>
        <w:rPr>
          <w:rFonts w:ascii="Times New Roman" w:hAnsi="Times New Roman" w:cs="Times New Roman"/>
          <w:noProof/>
          <w:sz w:val="28"/>
          <w:szCs w:val="28"/>
          <w:lang w:eastAsia="ru-RU"/>
        </w:rPr>
      </w:pPr>
      <w:r w:rsidRPr="00360FB5">
        <w:rPr>
          <w:noProof/>
          <w:lang w:eastAsia="ru-RU"/>
        </w:rPr>
        <w:drawing>
          <wp:inline distT="0" distB="0" distL="0" distR="0" wp14:anchorId="5336E1EA" wp14:editId="7B85BB40">
            <wp:extent cx="6410325" cy="4124325"/>
            <wp:effectExtent l="0" t="0" r="952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509F2" w:rsidRPr="00360FB5" w:rsidRDefault="00D509F2" w:rsidP="00044B90">
      <w:pPr>
        <w:spacing w:after="0"/>
        <w:jc w:val="both"/>
        <w:rPr>
          <w:rFonts w:ascii="Times New Roman" w:hAnsi="Times New Roman" w:cs="Times New Roman"/>
          <w:noProof/>
          <w:sz w:val="28"/>
          <w:szCs w:val="28"/>
          <w:lang w:eastAsia="ru-RU"/>
        </w:rPr>
      </w:pPr>
      <w:r w:rsidRPr="00360FB5">
        <w:rPr>
          <w:noProof/>
          <w:lang w:eastAsia="ru-RU"/>
        </w:rPr>
        <w:drawing>
          <wp:inline distT="0" distB="0" distL="0" distR="0" wp14:anchorId="04FE0F3B" wp14:editId="219AF452">
            <wp:extent cx="6410325" cy="3838575"/>
            <wp:effectExtent l="0" t="0" r="952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31945" w:rsidRDefault="00D509F2" w:rsidP="00044B90">
      <w:pPr>
        <w:spacing w:after="0"/>
        <w:jc w:val="both"/>
        <w:rPr>
          <w:rFonts w:ascii="Times New Roman" w:hAnsi="Times New Roman" w:cs="Times New Roman"/>
          <w:noProof/>
          <w:sz w:val="28"/>
          <w:szCs w:val="28"/>
          <w:lang w:eastAsia="ru-RU"/>
        </w:rPr>
      </w:pPr>
      <w:r w:rsidRPr="00360FB5">
        <w:rPr>
          <w:noProof/>
          <w:lang w:eastAsia="ru-RU"/>
        </w:rPr>
        <w:drawing>
          <wp:inline distT="0" distB="0" distL="0" distR="0" wp14:anchorId="21751F33" wp14:editId="253AA9B1">
            <wp:extent cx="6410325" cy="3562350"/>
            <wp:effectExtent l="0" t="0" r="9525" b="1905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67285A" w:rsidRPr="00360FB5">
        <w:rPr>
          <w:rFonts w:ascii="Times New Roman" w:hAnsi="Times New Roman" w:cs="Times New Roman"/>
          <w:noProof/>
          <w:sz w:val="28"/>
          <w:szCs w:val="28"/>
          <w:lang w:eastAsia="ru-RU"/>
        </w:rPr>
        <w:tab/>
        <w:t>Подготовка обучающихся для участия в конкурс профессионального мастерства реализу</w:t>
      </w:r>
      <w:r w:rsidR="00FA0657" w:rsidRPr="00360FB5">
        <w:rPr>
          <w:rFonts w:ascii="Times New Roman" w:hAnsi="Times New Roman" w:cs="Times New Roman"/>
          <w:noProof/>
          <w:sz w:val="28"/>
          <w:szCs w:val="28"/>
          <w:lang w:eastAsia="ru-RU"/>
        </w:rPr>
        <w:t>ется через работу школьных клубов и профессионального обучения в шко</w:t>
      </w:r>
      <w:r w:rsidR="00044B90" w:rsidRPr="00360FB5">
        <w:rPr>
          <w:rFonts w:ascii="Times New Roman" w:hAnsi="Times New Roman" w:cs="Times New Roman"/>
          <w:noProof/>
          <w:sz w:val="28"/>
          <w:szCs w:val="28"/>
          <w:lang w:eastAsia="ru-RU"/>
        </w:rPr>
        <w:t>л</w:t>
      </w:r>
      <w:r w:rsidR="00FA0657" w:rsidRPr="00360FB5">
        <w:rPr>
          <w:rFonts w:ascii="Times New Roman" w:hAnsi="Times New Roman" w:cs="Times New Roman"/>
          <w:noProof/>
          <w:sz w:val="28"/>
          <w:szCs w:val="28"/>
          <w:lang w:eastAsia="ru-RU"/>
        </w:rPr>
        <w:t>ьных мастерских.</w:t>
      </w:r>
    </w:p>
    <w:p w:rsidR="00AE5ECA" w:rsidRPr="00360FB5" w:rsidRDefault="00AE5ECA" w:rsidP="00044B90">
      <w:pPr>
        <w:spacing w:after="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В 2024 – 2025 году ОЧУ «Школа-интернат «Абсолют» организовала и провела на своей базе Адаптированную олимпиаду «Абсолют» Новый формат, в которой приняли участие обучающиеся </w:t>
      </w:r>
      <w:r w:rsidR="00B617F6">
        <w:rPr>
          <w:rFonts w:ascii="Times New Roman" w:hAnsi="Times New Roman" w:cs="Times New Roman"/>
          <w:noProof/>
          <w:sz w:val="28"/>
          <w:szCs w:val="28"/>
          <w:lang w:eastAsia="ru-RU"/>
        </w:rPr>
        <w:t xml:space="preserve">с интеллектуальными нарушениями (вариант 1) </w:t>
      </w:r>
      <w:r>
        <w:rPr>
          <w:rFonts w:ascii="Times New Roman" w:hAnsi="Times New Roman" w:cs="Times New Roman"/>
          <w:noProof/>
          <w:sz w:val="28"/>
          <w:szCs w:val="28"/>
          <w:lang w:eastAsia="ru-RU"/>
        </w:rPr>
        <w:t>других образовательных организаций региона</w:t>
      </w:r>
      <w:r w:rsidR="00B617F6">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w:t>
      </w:r>
    </w:p>
    <w:p w:rsidR="00985C02" w:rsidRPr="00360FB5" w:rsidRDefault="00985C02" w:rsidP="00994C6C">
      <w:pPr>
        <w:pStyle w:val="a6"/>
        <w:numPr>
          <w:ilvl w:val="0"/>
          <w:numId w:val="1"/>
        </w:numPr>
        <w:spacing w:after="0"/>
        <w:jc w:val="both"/>
        <w:rPr>
          <w:rFonts w:ascii="Times New Roman" w:hAnsi="Times New Roman" w:cs="Times New Roman"/>
          <w:b/>
          <w:noProof/>
          <w:sz w:val="28"/>
          <w:szCs w:val="28"/>
          <w:u w:val="single"/>
          <w:lang w:eastAsia="ru-RU"/>
        </w:rPr>
      </w:pPr>
      <w:r w:rsidRPr="00360FB5">
        <w:rPr>
          <w:rFonts w:ascii="Times New Roman" w:hAnsi="Times New Roman" w:cs="Times New Roman"/>
          <w:b/>
          <w:noProof/>
          <w:sz w:val="28"/>
          <w:szCs w:val="28"/>
          <w:u w:val="single"/>
          <w:lang w:eastAsia="ru-RU"/>
        </w:rPr>
        <w:t>Учебный процесс</w:t>
      </w:r>
    </w:p>
    <w:p w:rsidR="00985C02" w:rsidRPr="00360FB5" w:rsidRDefault="00985C02" w:rsidP="00985C02">
      <w:pPr>
        <w:spacing w:after="0"/>
        <w:ind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Организация учебного процесса в Школе регламентируется режимом занятий, учебным планом, годовым календарным учебным графиком, расписанием занятий, локальными нормативными актами Школы.</w:t>
      </w:r>
    </w:p>
    <w:p w:rsidR="00985C02" w:rsidRPr="00360FB5" w:rsidRDefault="00985C02" w:rsidP="00985C0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Образовательная деятельность в Школе осуществляется по пятидневной учебной неделе для 1- 11-х классов. Занятия проводятся в одну смену для обучающихся 1–11-х классов. </w:t>
      </w:r>
    </w:p>
    <w:p w:rsidR="00985C02" w:rsidRPr="00360FB5" w:rsidRDefault="00985C02" w:rsidP="00985C02">
      <w:pPr>
        <w:spacing w:after="0"/>
        <w:ind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Школа реализует инклюзивную модель и работает в режиме школы полного дня с пятидневной учебной неделей для обучающихся 1 – 11-х классов. Занятия проводятся в одну смену для обучающихся 1–11-х классов. Продолжительность урока 40 минут, (1 класс – ступенчатый режим обучения: продолжительность урока 35 минут в 1-ом  полугодии, 40 минут во 2-ом полугодии). В школе имеется группа круглосуточного пятидневного пребывания.</w:t>
      </w:r>
    </w:p>
    <w:p w:rsidR="00985C02" w:rsidRPr="00360FB5" w:rsidRDefault="00666FC8" w:rsidP="00985C02">
      <w:pPr>
        <w:spacing w:after="0"/>
        <w:ind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На случай </w:t>
      </w:r>
      <w:r w:rsidR="00985C02" w:rsidRPr="00360FB5">
        <w:rPr>
          <w:rFonts w:ascii="Times New Roman" w:hAnsi="Times New Roman" w:cs="Times New Roman"/>
          <w:noProof/>
          <w:sz w:val="28"/>
          <w:szCs w:val="28"/>
          <w:lang w:eastAsia="ru-RU"/>
        </w:rPr>
        <w:t>введения ограничительных мер в связи с распростра</w:t>
      </w:r>
      <w:r w:rsidRPr="00360FB5">
        <w:rPr>
          <w:rFonts w:ascii="Times New Roman" w:hAnsi="Times New Roman" w:cs="Times New Roman"/>
          <w:noProof/>
          <w:sz w:val="28"/>
          <w:szCs w:val="28"/>
          <w:lang w:eastAsia="ru-RU"/>
        </w:rPr>
        <w:t>нением коронавирусной инфекции Школа имеет</w:t>
      </w:r>
      <w:r w:rsidR="00985C02" w:rsidRPr="00360FB5">
        <w:rPr>
          <w:rFonts w:ascii="Times New Roman" w:hAnsi="Times New Roman" w:cs="Times New Roman"/>
          <w:noProof/>
          <w:sz w:val="28"/>
          <w:szCs w:val="28"/>
          <w:lang w:eastAsia="ru-RU"/>
        </w:rPr>
        <w:t>:</w:t>
      </w:r>
    </w:p>
    <w:p w:rsidR="00985C02" w:rsidRPr="00360FB5" w:rsidRDefault="00985C02" w:rsidP="00985C0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графики прихода обучающихся, начала/окончания занятий, приема пищи в столовой с таким учетом, чтобы развести потоки и минимизировать контакты учеников;</w:t>
      </w:r>
    </w:p>
    <w:p w:rsidR="00985C02" w:rsidRPr="00360FB5" w:rsidRDefault="00985C02" w:rsidP="00985C0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 </w:t>
      </w:r>
      <w:r w:rsidR="00666FC8" w:rsidRPr="00360FB5">
        <w:rPr>
          <w:rFonts w:ascii="Times New Roman" w:hAnsi="Times New Roman" w:cs="Times New Roman"/>
          <w:noProof/>
          <w:sz w:val="28"/>
          <w:szCs w:val="28"/>
          <w:lang w:eastAsia="ru-RU"/>
        </w:rPr>
        <w:t>фиксированное закрепление</w:t>
      </w:r>
      <w:r w:rsidRPr="00360FB5">
        <w:rPr>
          <w:rFonts w:ascii="Times New Roman" w:hAnsi="Times New Roman" w:cs="Times New Roman"/>
          <w:noProof/>
          <w:sz w:val="28"/>
          <w:szCs w:val="28"/>
          <w:lang w:eastAsia="ru-RU"/>
        </w:rPr>
        <w:t xml:space="preserve"> кабинет</w:t>
      </w:r>
      <w:r w:rsidR="00666FC8" w:rsidRPr="00360FB5">
        <w:rPr>
          <w:rFonts w:ascii="Times New Roman" w:hAnsi="Times New Roman" w:cs="Times New Roman"/>
          <w:noProof/>
          <w:sz w:val="28"/>
          <w:szCs w:val="28"/>
          <w:lang w:eastAsia="ru-RU"/>
        </w:rPr>
        <w:t>ов</w:t>
      </w:r>
      <w:r w:rsidRPr="00360FB5">
        <w:rPr>
          <w:rFonts w:ascii="Times New Roman" w:hAnsi="Times New Roman" w:cs="Times New Roman"/>
          <w:noProof/>
          <w:sz w:val="28"/>
          <w:szCs w:val="28"/>
          <w:lang w:eastAsia="ru-RU"/>
        </w:rPr>
        <w:t xml:space="preserve"> за классами;</w:t>
      </w:r>
    </w:p>
    <w:p w:rsidR="00985C02" w:rsidRPr="00360FB5" w:rsidRDefault="00985C02" w:rsidP="00985C0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графики уборки, проветривания кабинетов и рекреаций;</w:t>
      </w:r>
    </w:p>
    <w:p w:rsidR="00985C02" w:rsidRPr="00360FB5" w:rsidRDefault="00985C02" w:rsidP="00985C0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рециркуляторы Дезар в каждом кабинете стационарно,  в местах общего пользования  - передвижные (по графику)</w:t>
      </w:r>
      <w:r w:rsidR="00666FC8" w:rsidRPr="00360FB5">
        <w:rPr>
          <w:rFonts w:ascii="Times New Roman" w:hAnsi="Times New Roman" w:cs="Times New Roman"/>
          <w:noProof/>
          <w:sz w:val="28"/>
          <w:szCs w:val="28"/>
          <w:lang w:eastAsia="ru-RU"/>
        </w:rPr>
        <w:t>;</w:t>
      </w:r>
    </w:p>
    <w:p w:rsidR="00985C02" w:rsidRPr="00360FB5" w:rsidRDefault="00985C02" w:rsidP="00985C0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бесконтактные термометры, тепловизоры, средства и устройства для антисептической обработки рук, медицинские маски, перчатки.</w:t>
      </w:r>
    </w:p>
    <w:p w:rsidR="00985C02" w:rsidRPr="00360FB5" w:rsidRDefault="00D42882" w:rsidP="00985C0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ab/>
        <w:t>Во второй половин</w:t>
      </w:r>
      <w:r w:rsidR="00AA5C59" w:rsidRPr="00360FB5">
        <w:rPr>
          <w:rFonts w:ascii="Times New Roman" w:hAnsi="Times New Roman" w:cs="Times New Roman"/>
          <w:noProof/>
          <w:sz w:val="28"/>
          <w:szCs w:val="28"/>
          <w:lang w:eastAsia="ru-RU"/>
        </w:rPr>
        <w:t>е дня обучающиеся имеют возможн</w:t>
      </w:r>
      <w:r w:rsidRPr="00360FB5">
        <w:rPr>
          <w:rFonts w:ascii="Times New Roman" w:hAnsi="Times New Roman" w:cs="Times New Roman"/>
          <w:noProof/>
          <w:sz w:val="28"/>
          <w:szCs w:val="28"/>
          <w:lang w:eastAsia="ru-RU"/>
        </w:rPr>
        <w:t>ость выполнять в школе домашнее задание</w:t>
      </w:r>
      <w:r w:rsidR="004C730F" w:rsidRPr="00360FB5">
        <w:rPr>
          <w:rFonts w:ascii="Times New Roman" w:hAnsi="Times New Roman" w:cs="Times New Roman"/>
          <w:noProof/>
          <w:sz w:val="28"/>
          <w:szCs w:val="28"/>
          <w:lang w:eastAsia="ru-RU"/>
        </w:rPr>
        <w:t xml:space="preserve"> во время самоподготовки и получать консультации у учителей-предметников</w:t>
      </w:r>
      <w:r w:rsidR="00AA5C59" w:rsidRPr="00360FB5">
        <w:rPr>
          <w:rFonts w:ascii="Times New Roman" w:hAnsi="Times New Roman" w:cs="Times New Roman"/>
          <w:noProof/>
          <w:sz w:val="28"/>
          <w:szCs w:val="28"/>
          <w:lang w:eastAsia="ru-RU"/>
        </w:rPr>
        <w:t>, посещать клубы и секции в системе дополнительного образования, проходить профессиональное обучение.</w:t>
      </w:r>
    </w:p>
    <w:p w:rsidR="001408C8" w:rsidRPr="00360FB5" w:rsidRDefault="001408C8" w:rsidP="00985C02">
      <w:pPr>
        <w:spacing w:after="0"/>
        <w:jc w:val="both"/>
        <w:rPr>
          <w:rFonts w:ascii="Times New Roman" w:hAnsi="Times New Roman" w:cs="Times New Roman"/>
          <w:noProof/>
          <w:sz w:val="28"/>
          <w:szCs w:val="28"/>
          <w:lang w:eastAsia="ru-RU"/>
        </w:rPr>
      </w:pPr>
    </w:p>
    <w:p w:rsidR="00044B90" w:rsidRPr="00360FB5" w:rsidRDefault="00931945" w:rsidP="00994C6C">
      <w:pPr>
        <w:pStyle w:val="a6"/>
        <w:numPr>
          <w:ilvl w:val="0"/>
          <w:numId w:val="1"/>
        </w:numPr>
        <w:spacing w:after="0"/>
        <w:jc w:val="both"/>
        <w:rPr>
          <w:rFonts w:ascii="Times New Roman" w:hAnsi="Times New Roman" w:cs="Times New Roman"/>
          <w:b/>
          <w:noProof/>
          <w:sz w:val="28"/>
          <w:szCs w:val="28"/>
          <w:u w:val="single"/>
          <w:lang w:eastAsia="ru-RU"/>
        </w:rPr>
      </w:pPr>
      <w:r w:rsidRPr="00360FB5">
        <w:rPr>
          <w:rFonts w:ascii="Times New Roman" w:hAnsi="Times New Roman" w:cs="Times New Roman"/>
          <w:b/>
          <w:noProof/>
          <w:sz w:val="28"/>
          <w:szCs w:val="28"/>
          <w:u w:val="single"/>
          <w:lang w:eastAsia="ru-RU"/>
        </w:rPr>
        <w:t>Профессиональное обучение</w:t>
      </w:r>
    </w:p>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В 2024-2025 учебном году в ОЧУ «Школа-интернат «Абсолют» осуществлялось профессиональное обучение по 11 программам профессиональной подготовки по профессиям рабочих, должностям служащих:</w:t>
      </w:r>
    </w:p>
    <w:tbl>
      <w:tblPr>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7515"/>
        <w:gridCol w:w="2694"/>
      </w:tblGrid>
      <w:tr w:rsidR="003F06DC" w:rsidRPr="00360FB5" w:rsidTr="003714CE">
        <w:trPr>
          <w:trHeight w:val="507"/>
        </w:trPr>
        <w:tc>
          <w:tcPr>
            <w:tcW w:w="7515" w:type="dxa"/>
            <w:shd w:val="clear" w:color="auto" w:fill="auto"/>
            <w:tcMar>
              <w:top w:w="72" w:type="dxa"/>
              <w:left w:w="144" w:type="dxa"/>
              <w:bottom w:w="72" w:type="dxa"/>
              <w:right w:w="144" w:type="dxa"/>
            </w:tcMar>
            <w:hideMark/>
          </w:tcPr>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b/>
                <w:bCs/>
                <w:noProof/>
                <w:sz w:val="28"/>
                <w:szCs w:val="28"/>
                <w:lang w:eastAsia="ru-RU"/>
              </w:rPr>
              <w:t>Наименование специальности:</w:t>
            </w:r>
          </w:p>
        </w:tc>
        <w:tc>
          <w:tcPr>
            <w:tcW w:w="2694" w:type="dxa"/>
            <w:shd w:val="clear" w:color="auto" w:fill="auto"/>
            <w:tcMar>
              <w:top w:w="72" w:type="dxa"/>
              <w:left w:w="144" w:type="dxa"/>
              <w:bottom w:w="72" w:type="dxa"/>
              <w:right w:w="144" w:type="dxa"/>
            </w:tcMar>
            <w:hideMark/>
          </w:tcPr>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b/>
                <w:bCs/>
                <w:noProof/>
                <w:sz w:val="28"/>
                <w:szCs w:val="28"/>
                <w:lang w:eastAsia="ru-RU"/>
              </w:rPr>
              <w:t>Количество зачисленных:</w:t>
            </w:r>
          </w:p>
        </w:tc>
      </w:tr>
      <w:tr w:rsidR="003F06DC" w:rsidRPr="00360FB5" w:rsidTr="003714CE">
        <w:trPr>
          <w:trHeight w:val="507"/>
        </w:trPr>
        <w:tc>
          <w:tcPr>
            <w:tcW w:w="7515" w:type="dxa"/>
            <w:shd w:val="clear" w:color="auto" w:fill="auto"/>
            <w:tcMar>
              <w:top w:w="15" w:type="dxa"/>
              <w:left w:w="108" w:type="dxa"/>
              <w:bottom w:w="0" w:type="dxa"/>
              <w:right w:w="108" w:type="dxa"/>
            </w:tcMar>
            <w:hideMark/>
          </w:tcPr>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Парикмахер (16437)</w:t>
            </w:r>
          </w:p>
        </w:tc>
        <w:tc>
          <w:tcPr>
            <w:tcW w:w="2694" w:type="dxa"/>
            <w:shd w:val="clear" w:color="auto" w:fill="auto"/>
            <w:tcMar>
              <w:top w:w="15" w:type="dxa"/>
              <w:left w:w="108" w:type="dxa"/>
              <w:bottom w:w="0" w:type="dxa"/>
              <w:right w:w="108" w:type="dxa"/>
            </w:tcMar>
            <w:hideMark/>
          </w:tcPr>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9</w:t>
            </w:r>
          </w:p>
        </w:tc>
      </w:tr>
      <w:tr w:rsidR="003F06DC" w:rsidRPr="00360FB5" w:rsidTr="003714CE">
        <w:trPr>
          <w:trHeight w:val="488"/>
        </w:trPr>
        <w:tc>
          <w:tcPr>
            <w:tcW w:w="7515" w:type="dxa"/>
            <w:shd w:val="clear" w:color="auto" w:fill="auto"/>
            <w:tcMar>
              <w:top w:w="15" w:type="dxa"/>
              <w:left w:w="108" w:type="dxa"/>
              <w:bottom w:w="0" w:type="dxa"/>
              <w:right w:w="108" w:type="dxa"/>
            </w:tcMar>
            <w:hideMark/>
          </w:tcPr>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Плотник (16671)</w:t>
            </w:r>
          </w:p>
        </w:tc>
        <w:tc>
          <w:tcPr>
            <w:tcW w:w="2694" w:type="dxa"/>
            <w:shd w:val="clear" w:color="auto" w:fill="auto"/>
            <w:tcMar>
              <w:top w:w="15" w:type="dxa"/>
              <w:left w:w="108" w:type="dxa"/>
              <w:bottom w:w="0" w:type="dxa"/>
              <w:right w:w="108" w:type="dxa"/>
            </w:tcMar>
            <w:hideMark/>
          </w:tcPr>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w:t>
            </w:r>
          </w:p>
        </w:tc>
      </w:tr>
      <w:tr w:rsidR="003F06DC" w:rsidRPr="00360FB5" w:rsidTr="003714CE">
        <w:trPr>
          <w:trHeight w:val="507"/>
        </w:trPr>
        <w:tc>
          <w:tcPr>
            <w:tcW w:w="7515" w:type="dxa"/>
            <w:shd w:val="clear" w:color="auto" w:fill="auto"/>
            <w:tcMar>
              <w:top w:w="15" w:type="dxa"/>
              <w:left w:w="108" w:type="dxa"/>
              <w:bottom w:w="0" w:type="dxa"/>
              <w:right w:w="108" w:type="dxa"/>
            </w:tcMar>
            <w:hideMark/>
          </w:tcPr>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Пекарь (16472)/ Повар (16675)</w:t>
            </w:r>
          </w:p>
        </w:tc>
        <w:tc>
          <w:tcPr>
            <w:tcW w:w="2694" w:type="dxa"/>
            <w:shd w:val="clear" w:color="auto" w:fill="auto"/>
            <w:tcMar>
              <w:top w:w="15" w:type="dxa"/>
              <w:left w:w="108" w:type="dxa"/>
              <w:bottom w:w="0" w:type="dxa"/>
              <w:right w:w="108" w:type="dxa"/>
            </w:tcMar>
            <w:hideMark/>
          </w:tcPr>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15</w:t>
            </w:r>
          </w:p>
        </w:tc>
      </w:tr>
      <w:tr w:rsidR="003F06DC" w:rsidRPr="00360FB5" w:rsidTr="003714CE">
        <w:trPr>
          <w:trHeight w:val="488"/>
        </w:trPr>
        <w:tc>
          <w:tcPr>
            <w:tcW w:w="7515" w:type="dxa"/>
            <w:shd w:val="clear" w:color="auto" w:fill="auto"/>
            <w:tcMar>
              <w:top w:w="15" w:type="dxa"/>
              <w:left w:w="108" w:type="dxa"/>
              <w:bottom w:w="0" w:type="dxa"/>
              <w:right w:w="108" w:type="dxa"/>
            </w:tcMar>
            <w:hideMark/>
          </w:tcPr>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Швея(19601) /Портной (16909)</w:t>
            </w:r>
          </w:p>
        </w:tc>
        <w:tc>
          <w:tcPr>
            <w:tcW w:w="2694" w:type="dxa"/>
            <w:shd w:val="clear" w:color="auto" w:fill="auto"/>
            <w:tcMar>
              <w:top w:w="15" w:type="dxa"/>
              <w:left w:w="108" w:type="dxa"/>
              <w:bottom w:w="0" w:type="dxa"/>
              <w:right w:w="108" w:type="dxa"/>
            </w:tcMar>
            <w:hideMark/>
          </w:tcPr>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w:t>
            </w:r>
          </w:p>
        </w:tc>
      </w:tr>
      <w:tr w:rsidR="003F06DC" w:rsidRPr="00360FB5" w:rsidTr="003714CE">
        <w:trPr>
          <w:trHeight w:val="507"/>
        </w:trPr>
        <w:tc>
          <w:tcPr>
            <w:tcW w:w="7515" w:type="dxa"/>
            <w:shd w:val="clear" w:color="auto" w:fill="auto"/>
            <w:tcMar>
              <w:top w:w="15" w:type="dxa"/>
              <w:left w:w="108" w:type="dxa"/>
              <w:bottom w:w="0" w:type="dxa"/>
              <w:right w:w="108" w:type="dxa"/>
            </w:tcMar>
            <w:hideMark/>
          </w:tcPr>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Слесарь по ремонту автомобилей (18511)</w:t>
            </w:r>
          </w:p>
        </w:tc>
        <w:tc>
          <w:tcPr>
            <w:tcW w:w="2694" w:type="dxa"/>
            <w:shd w:val="clear" w:color="auto" w:fill="auto"/>
            <w:tcMar>
              <w:top w:w="15" w:type="dxa"/>
              <w:left w:w="108" w:type="dxa"/>
              <w:bottom w:w="0" w:type="dxa"/>
              <w:right w:w="108" w:type="dxa"/>
            </w:tcMar>
            <w:hideMark/>
          </w:tcPr>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24</w:t>
            </w:r>
          </w:p>
        </w:tc>
      </w:tr>
      <w:tr w:rsidR="003F06DC" w:rsidRPr="00360FB5" w:rsidTr="003714CE">
        <w:trPr>
          <w:trHeight w:val="488"/>
        </w:trPr>
        <w:tc>
          <w:tcPr>
            <w:tcW w:w="7515" w:type="dxa"/>
            <w:shd w:val="clear" w:color="auto" w:fill="auto"/>
            <w:tcMar>
              <w:top w:w="15" w:type="dxa"/>
              <w:left w:w="108" w:type="dxa"/>
              <w:bottom w:w="0" w:type="dxa"/>
              <w:right w:w="108" w:type="dxa"/>
            </w:tcMar>
            <w:hideMark/>
          </w:tcPr>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Водитель ТС категории «В» (11442)</w:t>
            </w:r>
          </w:p>
        </w:tc>
        <w:tc>
          <w:tcPr>
            <w:tcW w:w="2694" w:type="dxa"/>
            <w:shd w:val="clear" w:color="auto" w:fill="auto"/>
            <w:tcMar>
              <w:top w:w="15" w:type="dxa"/>
              <w:left w:w="108" w:type="dxa"/>
              <w:bottom w:w="0" w:type="dxa"/>
              <w:right w:w="108" w:type="dxa"/>
            </w:tcMar>
            <w:hideMark/>
          </w:tcPr>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24</w:t>
            </w:r>
          </w:p>
        </w:tc>
      </w:tr>
      <w:tr w:rsidR="003F06DC" w:rsidRPr="00360FB5" w:rsidTr="003714CE">
        <w:trPr>
          <w:trHeight w:val="507"/>
        </w:trPr>
        <w:tc>
          <w:tcPr>
            <w:tcW w:w="7515" w:type="dxa"/>
            <w:shd w:val="clear" w:color="auto" w:fill="auto"/>
            <w:tcMar>
              <w:top w:w="15" w:type="dxa"/>
              <w:left w:w="108" w:type="dxa"/>
              <w:bottom w:w="0" w:type="dxa"/>
              <w:right w:w="108" w:type="dxa"/>
            </w:tcMar>
            <w:hideMark/>
          </w:tcPr>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Сборщик кожгалантерейных изделий (18185)</w:t>
            </w:r>
          </w:p>
        </w:tc>
        <w:tc>
          <w:tcPr>
            <w:tcW w:w="2694" w:type="dxa"/>
            <w:shd w:val="clear" w:color="auto" w:fill="auto"/>
            <w:tcMar>
              <w:top w:w="15" w:type="dxa"/>
              <w:left w:w="108" w:type="dxa"/>
              <w:bottom w:w="0" w:type="dxa"/>
              <w:right w:w="108" w:type="dxa"/>
            </w:tcMar>
            <w:hideMark/>
          </w:tcPr>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w:t>
            </w:r>
          </w:p>
        </w:tc>
      </w:tr>
      <w:tr w:rsidR="003F06DC" w:rsidRPr="00360FB5" w:rsidTr="003714CE">
        <w:trPr>
          <w:trHeight w:val="488"/>
        </w:trPr>
        <w:tc>
          <w:tcPr>
            <w:tcW w:w="7515" w:type="dxa"/>
            <w:shd w:val="clear" w:color="auto" w:fill="auto"/>
            <w:tcMar>
              <w:top w:w="15" w:type="dxa"/>
              <w:left w:w="108" w:type="dxa"/>
              <w:bottom w:w="0" w:type="dxa"/>
              <w:right w:w="108" w:type="dxa"/>
            </w:tcMar>
            <w:hideMark/>
          </w:tcPr>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Монтаж оборудования связи (14601)</w:t>
            </w:r>
          </w:p>
        </w:tc>
        <w:tc>
          <w:tcPr>
            <w:tcW w:w="2694" w:type="dxa"/>
            <w:shd w:val="clear" w:color="auto" w:fill="auto"/>
            <w:tcMar>
              <w:top w:w="15" w:type="dxa"/>
              <w:left w:w="108" w:type="dxa"/>
              <w:bottom w:w="0" w:type="dxa"/>
              <w:right w:w="108" w:type="dxa"/>
            </w:tcMar>
            <w:hideMark/>
          </w:tcPr>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w:t>
            </w:r>
          </w:p>
        </w:tc>
      </w:tr>
      <w:tr w:rsidR="003F06DC" w:rsidRPr="00360FB5" w:rsidTr="003714CE">
        <w:trPr>
          <w:trHeight w:val="507"/>
        </w:trPr>
        <w:tc>
          <w:tcPr>
            <w:tcW w:w="7515" w:type="dxa"/>
            <w:shd w:val="clear" w:color="auto" w:fill="auto"/>
            <w:tcMar>
              <w:top w:w="15" w:type="dxa"/>
              <w:left w:w="108" w:type="dxa"/>
              <w:bottom w:w="0" w:type="dxa"/>
              <w:right w:w="108" w:type="dxa"/>
            </w:tcMar>
            <w:hideMark/>
          </w:tcPr>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Специалист ногтевого сервиса (13456)</w:t>
            </w:r>
          </w:p>
        </w:tc>
        <w:tc>
          <w:tcPr>
            <w:tcW w:w="2694" w:type="dxa"/>
            <w:shd w:val="clear" w:color="auto" w:fill="auto"/>
            <w:tcMar>
              <w:top w:w="15" w:type="dxa"/>
              <w:left w:w="108" w:type="dxa"/>
              <w:bottom w:w="0" w:type="dxa"/>
              <w:right w:w="108" w:type="dxa"/>
            </w:tcMar>
            <w:hideMark/>
          </w:tcPr>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13</w:t>
            </w:r>
          </w:p>
        </w:tc>
      </w:tr>
    </w:tbl>
    <w:p w:rsidR="00477369" w:rsidRPr="00360FB5" w:rsidRDefault="00477369" w:rsidP="003714CE">
      <w:pPr>
        <w:pStyle w:val="a6"/>
        <w:spacing w:after="0"/>
        <w:ind w:left="0"/>
        <w:jc w:val="both"/>
        <w:rPr>
          <w:rFonts w:ascii="Times New Roman" w:hAnsi="Times New Roman" w:cs="Times New Roman"/>
          <w:b/>
          <w:noProof/>
          <w:sz w:val="28"/>
          <w:szCs w:val="28"/>
          <w:lang w:eastAsia="ru-RU"/>
        </w:rPr>
      </w:pPr>
    </w:p>
    <w:p w:rsidR="00477369" w:rsidRPr="00360FB5" w:rsidRDefault="00477369"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Выезды на практику</w:t>
      </w:r>
      <w:r w:rsidR="003714CE" w:rsidRPr="00360FB5">
        <w:rPr>
          <w:rFonts w:ascii="Times New Roman" w:hAnsi="Times New Roman" w:cs="Times New Roman"/>
          <w:noProof/>
          <w:sz w:val="28"/>
          <w:szCs w:val="28"/>
          <w:lang w:eastAsia="ru-RU"/>
        </w:rPr>
        <w:t xml:space="preserve"> осуществлялись по следующим специальностям:</w:t>
      </w:r>
    </w:p>
    <w:p w:rsidR="00477369" w:rsidRPr="00360FB5" w:rsidRDefault="00477369" w:rsidP="00F93633">
      <w:pPr>
        <w:pStyle w:val="a6"/>
        <w:numPr>
          <w:ilvl w:val="0"/>
          <w:numId w:val="20"/>
        </w:numPr>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Пекарь (16472)/ Повар (16675):  пекарня «Поль Бейкери» и ресторан «Большой» - 11 выездов;</w:t>
      </w:r>
    </w:p>
    <w:p w:rsidR="00477369" w:rsidRPr="00360FB5" w:rsidRDefault="00477369" w:rsidP="00F93633">
      <w:pPr>
        <w:pStyle w:val="a6"/>
        <w:numPr>
          <w:ilvl w:val="0"/>
          <w:numId w:val="20"/>
        </w:numPr>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Парикмахер (16437), Специалист ногтевого сервиса (13456): салон «Прайд Веллнесс» - 7 выездов.</w:t>
      </w:r>
    </w:p>
    <w:p w:rsidR="00477369" w:rsidRPr="00360FB5" w:rsidRDefault="00477369" w:rsidP="003714CE">
      <w:pPr>
        <w:pStyle w:val="a6"/>
        <w:spacing w:after="0"/>
        <w:ind w:left="0"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В рамках программ профессиональной ориентации были проведены следующие мероприятия:</w:t>
      </w:r>
    </w:p>
    <w:p w:rsidR="00477369" w:rsidRPr="00360FB5" w:rsidRDefault="00477369" w:rsidP="00F93633">
      <w:pPr>
        <w:pStyle w:val="a6"/>
        <w:numPr>
          <w:ilvl w:val="0"/>
          <w:numId w:val="21"/>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Профориентационные диагностики </w:t>
      </w:r>
      <w:r w:rsidRPr="00360FB5">
        <w:rPr>
          <w:rFonts w:ascii="Times New Roman" w:hAnsi="Times New Roman" w:cs="Times New Roman"/>
          <w:bCs/>
          <w:noProof/>
          <w:sz w:val="28"/>
          <w:szCs w:val="28"/>
          <w:lang w:eastAsia="ru-RU"/>
        </w:rPr>
        <w:t>– 30;</w:t>
      </w:r>
    </w:p>
    <w:p w:rsidR="00477369" w:rsidRPr="00360FB5" w:rsidRDefault="00477369" w:rsidP="00F93633">
      <w:pPr>
        <w:pStyle w:val="a6"/>
        <w:numPr>
          <w:ilvl w:val="0"/>
          <w:numId w:val="21"/>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Индивидуальные профориентационные консультации </w:t>
      </w:r>
      <w:r w:rsidRPr="00360FB5">
        <w:rPr>
          <w:rFonts w:ascii="Times New Roman" w:hAnsi="Times New Roman" w:cs="Times New Roman"/>
          <w:bCs/>
          <w:noProof/>
          <w:sz w:val="28"/>
          <w:szCs w:val="28"/>
          <w:lang w:eastAsia="ru-RU"/>
        </w:rPr>
        <w:t>– 30;</w:t>
      </w:r>
    </w:p>
    <w:p w:rsidR="00477369" w:rsidRPr="00360FB5" w:rsidRDefault="00477369" w:rsidP="00F93633">
      <w:pPr>
        <w:pStyle w:val="a6"/>
        <w:numPr>
          <w:ilvl w:val="0"/>
          <w:numId w:val="21"/>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Индивидуальные беседы с родителями 9-11 классов 2025 года </w:t>
      </w:r>
      <w:r w:rsidRPr="00360FB5">
        <w:rPr>
          <w:rFonts w:ascii="Times New Roman" w:hAnsi="Times New Roman" w:cs="Times New Roman"/>
          <w:bCs/>
          <w:noProof/>
          <w:sz w:val="28"/>
          <w:szCs w:val="28"/>
          <w:lang w:eastAsia="ru-RU"/>
        </w:rPr>
        <w:t>– 15;</w:t>
      </w:r>
    </w:p>
    <w:p w:rsidR="00477369" w:rsidRPr="00360FB5" w:rsidRDefault="00477369" w:rsidP="00F93633">
      <w:pPr>
        <w:pStyle w:val="a6"/>
        <w:numPr>
          <w:ilvl w:val="0"/>
          <w:numId w:val="21"/>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Индивидуальные рекомендации для родителей выпускников (на основе диагностик, консультаций и бесед) </w:t>
      </w:r>
      <w:r w:rsidRPr="00360FB5">
        <w:rPr>
          <w:rFonts w:ascii="Times New Roman" w:hAnsi="Times New Roman" w:cs="Times New Roman"/>
          <w:bCs/>
          <w:noProof/>
          <w:sz w:val="28"/>
          <w:szCs w:val="28"/>
          <w:lang w:eastAsia="ru-RU"/>
        </w:rPr>
        <w:t>– 21;</w:t>
      </w:r>
    </w:p>
    <w:p w:rsidR="00477369" w:rsidRPr="00360FB5" w:rsidRDefault="00477369" w:rsidP="00F93633">
      <w:pPr>
        <w:pStyle w:val="a6"/>
        <w:numPr>
          <w:ilvl w:val="0"/>
          <w:numId w:val="21"/>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Индивидуальные маршруты профессиональной ориентации/адаптации </w:t>
      </w:r>
      <w:r w:rsidRPr="00360FB5">
        <w:rPr>
          <w:rFonts w:ascii="Times New Roman" w:hAnsi="Times New Roman" w:cs="Times New Roman"/>
          <w:bCs/>
          <w:noProof/>
          <w:sz w:val="28"/>
          <w:szCs w:val="28"/>
          <w:lang w:eastAsia="ru-RU"/>
        </w:rPr>
        <w:t>– 21;</w:t>
      </w:r>
    </w:p>
    <w:p w:rsidR="00477369" w:rsidRPr="00360FB5" w:rsidRDefault="00477369" w:rsidP="00F93633">
      <w:pPr>
        <w:pStyle w:val="a6"/>
        <w:numPr>
          <w:ilvl w:val="0"/>
          <w:numId w:val="21"/>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Письма-запросы в учебные заведения: - </w:t>
      </w:r>
      <w:r w:rsidRPr="00360FB5">
        <w:rPr>
          <w:rFonts w:ascii="Times New Roman" w:hAnsi="Times New Roman" w:cs="Times New Roman"/>
          <w:bCs/>
          <w:noProof/>
          <w:sz w:val="28"/>
          <w:szCs w:val="28"/>
          <w:lang w:eastAsia="ru-RU"/>
        </w:rPr>
        <w:t>31;</w:t>
      </w:r>
    </w:p>
    <w:p w:rsidR="00477369" w:rsidRPr="00360FB5" w:rsidRDefault="00477369" w:rsidP="00F93633">
      <w:pPr>
        <w:pStyle w:val="a6"/>
        <w:numPr>
          <w:ilvl w:val="0"/>
          <w:numId w:val="21"/>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Посещение «Дня открытых дверей» в учебных заведениях: - 3.</w:t>
      </w:r>
    </w:p>
    <w:p w:rsidR="00477369" w:rsidRPr="00360FB5" w:rsidRDefault="00477369" w:rsidP="003714CE">
      <w:pPr>
        <w:pStyle w:val="a6"/>
        <w:spacing w:after="0"/>
        <w:ind w:left="0"/>
        <w:jc w:val="both"/>
        <w:rPr>
          <w:rFonts w:ascii="Times New Roman" w:hAnsi="Times New Roman" w:cs="Times New Roman"/>
          <w:noProof/>
          <w:sz w:val="28"/>
          <w:szCs w:val="28"/>
          <w:lang w:eastAsia="ru-RU"/>
        </w:rPr>
      </w:pPr>
    </w:p>
    <w:p w:rsidR="00477369" w:rsidRPr="00360FB5" w:rsidRDefault="003714CE" w:rsidP="003714CE">
      <w:pPr>
        <w:pStyle w:val="a6"/>
        <w:spacing w:after="0"/>
        <w:ind w:left="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По данному направлению обозначились следующие ключевые проблемы:</w:t>
      </w:r>
    </w:p>
    <w:p w:rsidR="00477369" w:rsidRPr="00360FB5" w:rsidRDefault="00477369" w:rsidP="00F93633">
      <w:pPr>
        <w:pStyle w:val="a6"/>
        <w:numPr>
          <w:ilvl w:val="0"/>
          <w:numId w:val="19"/>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Посещаемость проф.обучения (конфликты выбора и наслоения графиков: выбор клуба вместо проф.обучения или во время занятий по проф.обучению проходят консультации-подготовки к экзаменам);</w:t>
      </w:r>
    </w:p>
    <w:p w:rsidR="00477369" w:rsidRPr="00360FB5" w:rsidRDefault="00477369" w:rsidP="00F93633">
      <w:pPr>
        <w:pStyle w:val="a6"/>
        <w:numPr>
          <w:ilvl w:val="0"/>
          <w:numId w:val="19"/>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Несогласованность родителей/опекунов и обучающихся в выборе программ по проф.обучению;</w:t>
      </w:r>
    </w:p>
    <w:p w:rsidR="00477369" w:rsidRPr="00360FB5" w:rsidRDefault="00477369" w:rsidP="00F93633">
      <w:pPr>
        <w:pStyle w:val="a6"/>
        <w:numPr>
          <w:ilvl w:val="0"/>
          <w:numId w:val="19"/>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Несогласованность родителей/опекунов и учеников в выборе места для продолжения обучения;</w:t>
      </w:r>
    </w:p>
    <w:p w:rsidR="00477369" w:rsidRPr="00360FB5" w:rsidRDefault="00477369" w:rsidP="00F93633">
      <w:pPr>
        <w:pStyle w:val="a6"/>
        <w:numPr>
          <w:ilvl w:val="0"/>
          <w:numId w:val="19"/>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Недостаточное представление о профессиях, трудоустройстве и оплате труда;</w:t>
      </w:r>
    </w:p>
    <w:p w:rsidR="00477369" w:rsidRPr="00360FB5" w:rsidRDefault="00477369" w:rsidP="00F93633">
      <w:pPr>
        <w:pStyle w:val="a6"/>
        <w:numPr>
          <w:ilvl w:val="0"/>
          <w:numId w:val="19"/>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Попустительское отношение родителей к проф.обучению и практикам (обучающиеся уезжают с родителями в дни выездных практик, родители забирают обучающихся  до окончания занятий (а то и перед)  по проф.обучению);</w:t>
      </w:r>
    </w:p>
    <w:p w:rsidR="00477369" w:rsidRPr="00360FB5" w:rsidRDefault="00477369" w:rsidP="00F93633">
      <w:pPr>
        <w:pStyle w:val="a6"/>
        <w:numPr>
          <w:ilvl w:val="0"/>
          <w:numId w:val="19"/>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Попустительское отношение приглашенных экспертов и организаторов на конкурсах профессионального мастерства «Абилимпикс» и «Профессионалы».</w:t>
      </w:r>
    </w:p>
    <w:p w:rsidR="003714CE" w:rsidRPr="00360FB5" w:rsidRDefault="003714CE" w:rsidP="003714CE">
      <w:pPr>
        <w:pStyle w:val="a6"/>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Задачи, над которыми предстоит работать в следующем учебном году следующие:</w:t>
      </w:r>
    </w:p>
    <w:p w:rsidR="00477369" w:rsidRPr="00360FB5" w:rsidRDefault="00477369" w:rsidP="00F93633">
      <w:pPr>
        <w:pStyle w:val="a6"/>
        <w:numPr>
          <w:ilvl w:val="0"/>
          <w:numId w:val="19"/>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Повышение качества </w:t>
      </w:r>
      <w:r w:rsidR="003714CE" w:rsidRPr="00360FB5">
        <w:rPr>
          <w:rFonts w:ascii="Times New Roman" w:hAnsi="Times New Roman" w:cs="Times New Roman"/>
          <w:noProof/>
          <w:sz w:val="28"/>
          <w:szCs w:val="28"/>
          <w:lang w:eastAsia="ru-RU"/>
        </w:rPr>
        <w:t xml:space="preserve">профессионального </w:t>
      </w:r>
      <w:r w:rsidRPr="00360FB5">
        <w:rPr>
          <w:rFonts w:ascii="Times New Roman" w:hAnsi="Times New Roman" w:cs="Times New Roman"/>
          <w:noProof/>
          <w:sz w:val="28"/>
          <w:szCs w:val="28"/>
          <w:lang w:eastAsia="ru-RU"/>
        </w:rPr>
        <w:t>обучения;</w:t>
      </w:r>
    </w:p>
    <w:p w:rsidR="00477369" w:rsidRPr="00360FB5" w:rsidRDefault="00477369" w:rsidP="00F93633">
      <w:pPr>
        <w:pStyle w:val="a6"/>
        <w:numPr>
          <w:ilvl w:val="0"/>
          <w:numId w:val="19"/>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Увеличение количества обучающихся по программам по проф.обучению;</w:t>
      </w:r>
    </w:p>
    <w:p w:rsidR="00477369" w:rsidRPr="00360FB5" w:rsidRDefault="00477369" w:rsidP="00F93633">
      <w:pPr>
        <w:pStyle w:val="a6"/>
        <w:numPr>
          <w:ilvl w:val="0"/>
          <w:numId w:val="19"/>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Расширение ассортимента площадок для отработки практических навыков;</w:t>
      </w:r>
    </w:p>
    <w:p w:rsidR="00477369" w:rsidRPr="00360FB5" w:rsidRDefault="00477369" w:rsidP="00F93633">
      <w:pPr>
        <w:pStyle w:val="a6"/>
        <w:numPr>
          <w:ilvl w:val="0"/>
          <w:numId w:val="19"/>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Посещение занятий по проф.обуч</w:t>
      </w:r>
      <w:r w:rsidR="003714CE" w:rsidRPr="00360FB5">
        <w:rPr>
          <w:rFonts w:ascii="Times New Roman" w:hAnsi="Times New Roman" w:cs="Times New Roman"/>
          <w:noProof/>
          <w:sz w:val="28"/>
          <w:szCs w:val="28"/>
          <w:lang w:eastAsia="ru-RU"/>
        </w:rPr>
        <w:t>ению для анализа и рекомендаций.</w:t>
      </w:r>
    </w:p>
    <w:p w:rsidR="001408C8" w:rsidRPr="00360FB5" w:rsidRDefault="001408C8" w:rsidP="001408C8">
      <w:pPr>
        <w:pStyle w:val="a6"/>
        <w:spacing w:after="0"/>
        <w:ind w:left="644"/>
        <w:jc w:val="both"/>
        <w:rPr>
          <w:rFonts w:ascii="Times New Roman" w:hAnsi="Times New Roman" w:cs="Times New Roman"/>
          <w:noProof/>
          <w:sz w:val="28"/>
          <w:szCs w:val="28"/>
          <w:lang w:eastAsia="ru-RU"/>
        </w:rPr>
      </w:pPr>
    </w:p>
    <w:p w:rsidR="00520A56" w:rsidRPr="00360FB5" w:rsidRDefault="00520A56" w:rsidP="00520A56">
      <w:pPr>
        <w:pStyle w:val="a6"/>
        <w:numPr>
          <w:ilvl w:val="0"/>
          <w:numId w:val="1"/>
        </w:numPr>
        <w:spacing w:after="120"/>
        <w:jc w:val="both"/>
        <w:rPr>
          <w:rFonts w:ascii="Times New Roman" w:hAnsi="Times New Roman" w:cs="Times New Roman"/>
          <w:b/>
          <w:noProof/>
          <w:sz w:val="28"/>
          <w:szCs w:val="28"/>
          <w:u w:val="single"/>
          <w:lang w:eastAsia="ru-RU"/>
        </w:rPr>
      </w:pPr>
      <w:r w:rsidRPr="00360FB5">
        <w:rPr>
          <w:rFonts w:ascii="Times New Roman" w:hAnsi="Times New Roman" w:cs="Times New Roman"/>
          <w:b/>
          <w:noProof/>
          <w:sz w:val="28"/>
          <w:szCs w:val="28"/>
          <w:u w:val="single"/>
          <w:lang w:eastAsia="ru-RU"/>
        </w:rPr>
        <w:t>Воспитательная работа</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Школа реализует рабочую программу воспитания, разработанную на основе федеральной рабочей программы воспитания для общеобразовательных организаций с учетом особенностей ФГОС второго и третьего поколения и</w:t>
      </w:r>
      <w:r w:rsidRPr="00360FB5">
        <w:rPr>
          <w:rFonts w:ascii="Times New Roman" w:hAnsi="Times New Roman" w:cs="Times New Roman"/>
          <w:noProof/>
          <w:sz w:val="28"/>
          <w:szCs w:val="28"/>
          <w:lang w:val="en-US" w:eastAsia="ru-RU"/>
        </w:rPr>
        <w:t> </w:t>
      </w:r>
      <w:r w:rsidRPr="00360FB5">
        <w:rPr>
          <w:rFonts w:ascii="Times New Roman" w:hAnsi="Times New Roman" w:cs="Times New Roman"/>
          <w:noProof/>
          <w:sz w:val="28"/>
          <w:szCs w:val="28"/>
          <w:lang w:eastAsia="ru-RU"/>
        </w:rPr>
        <w:t>календарный план воспитательной работы, которые являются частью основных образовательных программ начального, основного и</w:t>
      </w:r>
      <w:r w:rsidRPr="00360FB5">
        <w:rPr>
          <w:rFonts w:ascii="Times New Roman" w:hAnsi="Times New Roman" w:cs="Times New Roman"/>
          <w:noProof/>
          <w:sz w:val="28"/>
          <w:szCs w:val="28"/>
          <w:lang w:val="en-US" w:eastAsia="ru-RU"/>
        </w:rPr>
        <w:t> </w:t>
      </w:r>
      <w:r w:rsidRPr="00360FB5">
        <w:rPr>
          <w:rFonts w:ascii="Times New Roman" w:hAnsi="Times New Roman" w:cs="Times New Roman"/>
          <w:noProof/>
          <w:sz w:val="28"/>
          <w:szCs w:val="28"/>
          <w:lang w:eastAsia="ru-RU"/>
        </w:rPr>
        <w:t xml:space="preserve">среднего общего образования, адаптированных общеобразовательных программ. </w:t>
      </w:r>
    </w:p>
    <w:p w:rsidR="00F50A13" w:rsidRPr="00360FB5" w:rsidRDefault="00F50A13" w:rsidP="00F50A13">
      <w:pPr>
        <w:spacing w:after="0"/>
        <w:jc w:val="both"/>
        <w:rPr>
          <w:rFonts w:ascii="Times New Roman" w:hAnsi="Times New Roman" w:cs="Times New Roman"/>
          <w:noProof/>
          <w:sz w:val="28"/>
          <w:szCs w:val="28"/>
          <w:lang w:eastAsia="ru-RU"/>
        </w:rPr>
      </w:pPr>
      <w:proofErr w:type="gramStart"/>
      <w:r w:rsidRPr="00360FB5">
        <w:rPr>
          <w:rFonts w:ascii="Times New Roman" w:hAnsi="Times New Roman" w:cs="Times New Roman"/>
          <w:noProof/>
          <w:sz w:val="28"/>
          <w:szCs w:val="28"/>
          <w:lang w:eastAsia="ru-RU"/>
        </w:rPr>
        <w:t>Цель воспитания обучающихся в ОЧУ «ШКОЛА-ИНТЕРНАТ «АБСОЛЮТ»: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w:t>
      </w:r>
      <w:proofErr w:type="gramEnd"/>
      <w:r w:rsidRPr="00360FB5">
        <w:rPr>
          <w:rFonts w:ascii="Times New Roman" w:hAnsi="Times New Roman" w:cs="Times New Roman"/>
          <w:noProof/>
          <w:sz w:val="28"/>
          <w:szCs w:val="28"/>
          <w:lang w:eastAsia="ru-RU"/>
        </w:rPr>
        <w:t xml:space="preserve"> </w:t>
      </w:r>
      <w:proofErr w:type="gramStart"/>
      <w:r w:rsidRPr="00360FB5">
        <w:rPr>
          <w:rFonts w:ascii="Times New Roman" w:hAnsi="Times New Roman" w:cs="Times New Roman"/>
          <w:noProof/>
          <w:sz w:val="28"/>
          <w:szCs w:val="28"/>
          <w:lang w:eastAsia="ru-RU"/>
        </w:rPr>
        <w:t>России), а также принятых в российском обществе правил и норм поведения в интересах человека, семьи, общества и государства.</w:t>
      </w:r>
      <w:proofErr w:type="gramEnd"/>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Задачи воспитания обучающихся в ОЧУ «ШКОЛА-ИНТЕРНАТ «АБСОЛЮТ»:</w:t>
      </w:r>
    </w:p>
    <w:p w:rsidR="00F50A13" w:rsidRPr="00360FB5" w:rsidRDefault="00F50A13" w:rsidP="00F93633">
      <w:pPr>
        <w:numPr>
          <w:ilvl w:val="0"/>
          <w:numId w:val="10"/>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повышение уровня воспитанности обучающихся,</w:t>
      </w:r>
    </w:p>
    <w:p w:rsidR="00F50A13" w:rsidRPr="00360FB5" w:rsidRDefault="00F50A13" w:rsidP="00F93633">
      <w:pPr>
        <w:numPr>
          <w:ilvl w:val="0"/>
          <w:numId w:val="10"/>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формирование общекультурных ценностей, соответствующих концепции школы,</w:t>
      </w:r>
    </w:p>
    <w:p w:rsidR="00F50A13" w:rsidRPr="00360FB5" w:rsidRDefault="00F50A13" w:rsidP="00F93633">
      <w:pPr>
        <w:numPr>
          <w:ilvl w:val="0"/>
          <w:numId w:val="10"/>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дополнение спектра и наполнения общешкольных мероприятий через реализацию узконаправленных образовательных инициатив – проектов,</w:t>
      </w:r>
    </w:p>
    <w:p w:rsidR="00F50A13" w:rsidRPr="00360FB5" w:rsidRDefault="00F50A13" w:rsidP="00F93633">
      <w:pPr>
        <w:numPr>
          <w:ilvl w:val="0"/>
          <w:numId w:val="10"/>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организация регулярных меропритий, направленных на получение социального опыта, самостоятельной жизни для обучающихся с 6 по 10 класс,</w:t>
      </w:r>
    </w:p>
    <w:p w:rsidR="00F50A13" w:rsidRPr="00360FB5" w:rsidRDefault="00F50A13" w:rsidP="00F93633">
      <w:pPr>
        <w:numPr>
          <w:ilvl w:val="0"/>
          <w:numId w:val="10"/>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ab/>
        <w:t>организация тематических каникулярных смен со смешенным составом.</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В</w:t>
      </w:r>
      <w:r w:rsidRPr="00360FB5">
        <w:rPr>
          <w:rFonts w:ascii="Times New Roman" w:hAnsi="Times New Roman" w:cs="Times New Roman"/>
          <w:noProof/>
          <w:sz w:val="28"/>
          <w:szCs w:val="28"/>
          <w:lang w:val="en-US" w:eastAsia="ru-RU"/>
        </w:rPr>
        <w:t> </w:t>
      </w:r>
      <w:r w:rsidRPr="00360FB5">
        <w:rPr>
          <w:rFonts w:ascii="Times New Roman" w:hAnsi="Times New Roman" w:cs="Times New Roman"/>
          <w:noProof/>
          <w:sz w:val="28"/>
          <w:szCs w:val="28"/>
          <w:lang w:eastAsia="ru-RU"/>
        </w:rPr>
        <w:t>рамках воспитательной работы Школа:</w:t>
      </w:r>
    </w:p>
    <w:p w:rsidR="00F50A13" w:rsidRPr="00360FB5" w:rsidRDefault="00F50A13" w:rsidP="00F93633">
      <w:pPr>
        <w:numPr>
          <w:ilvl w:val="0"/>
          <w:numId w:val="9"/>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реализует воспитательные возможности педагогов, поддерживает традиции коллективного планирования, организации, проведения и</w:t>
      </w:r>
      <w:r w:rsidRPr="00360FB5">
        <w:rPr>
          <w:rFonts w:ascii="Times New Roman" w:hAnsi="Times New Roman" w:cs="Times New Roman"/>
          <w:noProof/>
          <w:sz w:val="28"/>
          <w:szCs w:val="28"/>
          <w:lang w:val="en-US" w:eastAsia="ru-RU"/>
        </w:rPr>
        <w:t> </w:t>
      </w:r>
      <w:r w:rsidRPr="00360FB5">
        <w:rPr>
          <w:rFonts w:ascii="Times New Roman" w:hAnsi="Times New Roman" w:cs="Times New Roman"/>
          <w:noProof/>
          <w:sz w:val="28"/>
          <w:szCs w:val="28"/>
          <w:lang w:eastAsia="ru-RU"/>
        </w:rPr>
        <w:t>анализа воспитательных мероприятий;</w:t>
      </w:r>
    </w:p>
    <w:p w:rsidR="00F50A13" w:rsidRPr="00360FB5" w:rsidRDefault="00F50A13" w:rsidP="00F93633">
      <w:pPr>
        <w:numPr>
          <w:ilvl w:val="0"/>
          <w:numId w:val="9"/>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реализует потенциал классного руководства в</w:t>
      </w:r>
      <w:r w:rsidRPr="00360FB5">
        <w:rPr>
          <w:rFonts w:ascii="Times New Roman" w:hAnsi="Times New Roman" w:cs="Times New Roman"/>
          <w:noProof/>
          <w:sz w:val="28"/>
          <w:szCs w:val="28"/>
          <w:lang w:val="en-US" w:eastAsia="ru-RU"/>
        </w:rPr>
        <w:t> </w:t>
      </w:r>
      <w:r w:rsidRPr="00360FB5">
        <w:rPr>
          <w:rFonts w:ascii="Times New Roman" w:hAnsi="Times New Roman" w:cs="Times New Roman"/>
          <w:noProof/>
          <w:sz w:val="28"/>
          <w:szCs w:val="28"/>
          <w:lang w:eastAsia="ru-RU"/>
        </w:rPr>
        <w:t>воспитании школьников, поддерживает активное участие классных сообществ в</w:t>
      </w:r>
      <w:r w:rsidRPr="00360FB5">
        <w:rPr>
          <w:rFonts w:ascii="Times New Roman" w:hAnsi="Times New Roman" w:cs="Times New Roman"/>
          <w:noProof/>
          <w:sz w:val="28"/>
          <w:szCs w:val="28"/>
          <w:lang w:val="en-US" w:eastAsia="ru-RU"/>
        </w:rPr>
        <w:t> </w:t>
      </w:r>
      <w:r w:rsidRPr="00360FB5">
        <w:rPr>
          <w:rFonts w:ascii="Times New Roman" w:hAnsi="Times New Roman" w:cs="Times New Roman"/>
          <w:noProof/>
          <w:sz w:val="28"/>
          <w:szCs w:val="28"/>
          <w:lang w:eastAsia="ru-RU"/>
        </w:rPr>
        <w:t>жизни Школы;</w:t>
      </w:r>
    </w:p>
    <w:p w:rsidR="00F50A13" w:rsidRPr="00360FB5" w:rsidRDefault="00F50A13" w:rsidP="00F93633">
      <w:pPr>
        <w:numPr>
          <w:ilvl w:val="0"/>
          <w:numId w:val="9"/>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реализует возможности школы полного дня</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обеспечивает самоподготовку (выполнение домашних заданий) обучающихся и консультационные занятия учителей по учебным предметам</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вовлекает школьников в клубы и иные объединения, работающие по школьным программам внеурочной деятельности, программам дополнительного образования и профессионального обучения;</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осуществляет коррекционно-развивающую деятельность;</w:t>
      </w:r>
    </w:p>
    <w:p w:rsidR="00F50A13" w:rsidRPr="00360FB5" w:rsidRDefault="00F50A13" w:rsidP="00F93633">
      <w:pPr>
        <w:numPr>
          <w:ilvl w:val="0"/>
          <w:numId w:val="9"/>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использует в</w:t>
      </w:r>
      <w:r w:rsidRPr="00360FB5">
        <w:rPr>
          <w:rFonts w:ascii="Times New Roman" w:hAnsi="Times New Roman" w:cs="Times New Roman"/>
          <w:noProof/>
          <w:sz w:val="28"/>
          <w:szCs w:val="28"/>
          <w:lang w:val="en-US" w:eastAsia="ru-RU"/>
        </w:rPr>
        <w:t> </w:t>
      </w:r>
      <w:r w:rsidRPr="00360FB5">
        <w:rPr>
          <w:rFonts w:ascii="Times New Roman" w:hAnsi="Times New Roman" w:cs="Times New Roman"/>
          <w:noProof/>
          <w:sz w:val="28"/>
          <w:szCs w:val="28"/>
          <w:lang w:eastAsia="ru-RU"/>
        </w:rPr>
        <w:t>воспитании детей возможности школьного урока, занятий дополнительного образования и профессионального обучения, поддерживает использование на</w:t>
      </w:r>
      <w:r w:rsidRPr="00360FB5">
        <w:rPr>
          <w:rFonts w:ascii="Times New Roman" w:hAnsi="Times New Roman" w:cs="Times New Roman"/>
          <w:noProof/>
          <w:sz w:val="28"/>
          <w:szCs w:val="28"/>
          <w:lang w:val="en-US" w:eastAsia="ru-RU"/>
        </w:rPr>
        <w:t> </w:t>
      </w:r>
      <w:r w:rsidRPr="00360FB5">
        <w:rPr>
          <w:rFonts w:ascii="Times New Roman" w:hAnsi="Times New Roman" w:cs="Times New Roman"/>
          <w:noProof/>
          <w:sz w:val="28"/>
          <w:szCs w:val="28"/>
          <w:lang w:eastAsia="ru-RU"/>
        </w:rPr>
        <w:t>учебных занятиях интерактивных форм работы с</w:t>
      </w:r>
      <w:r w:rsidRPr="00360FB5">
        <w:rPr>
          <w:rFonts w:ascii="Times New Roman" w:hAnsi="Times New Roman" w:cs="Times New Roman"/>
          <w:noProof/>
          <w:sz w:val="28"/>
          <w:szCs w:val="28"/>
          <w:lang w:val="en-US" w:eastAsia="ru-RU"/>
        </w:rPr>
        <w:t> </w:t>
      </w:r>
      <w:r w:rsidRPr="00360FB5">
        <w:rPr>
          <w:rFonts w:ascii="Times New Roman" w:hAnsi="Times New Roman" w:cs="Times New Roman"/>
          <w:noProof/>
          <w:sz w:val="28"/>
          <w:szCs w:val="28"/>
          <w:lang w:eastAsia="ru-RU"/>
        </w:rPr>
        <w:t>обучающимися;</w:t>
      </w:r>
    </w:p>
    <w:p w:rsidR="00F50A13" w:rsidRPr="00360FB5" w:rsidRDefault="00F50A13" w:rsidP="00F93633">
      <w:pPr>
        <w:numPr>
          <w:ilvl w:val="0"/>
          <w:numId w:val="9"/>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организует для школьников экскурсии, практики, культурные мероприятия и</w:t>
      </w:r>
      <w:r w:rsidRPr="00360FB5">
        <w:rPr>
          <w:rFonts w:ascii="Times New Roman" w:hAnsi="Times New Roman" w:cs="Times New Roman"/>
          <w:noProof/>
          <w:sz w:val="28"/>
          <w:szCs w:val="28"/>
          <w:lang w:val="en-US" w:eastAsia="ru-RU"/>
        </w:rPr>
        <w:t> </w:t>
      </w:r>
      <w:r w:rsidRPr="00360FB5">
        <w:rPr>
          <w:rFonts w:ascii="Times New Roman" w:hAnsi="Times New Roman" w:cs="Times New Roman"/>
          <w:noProof/>
          <w:sz w:val="28"/>
          <w:szCs w:val="28"/>
          <w:lang w:eastAsia="ru-RU"/>
        </w:rPr>
        <w:t>реализует их</w:t>
      </w:r>
      <w:r w:rsidRPr="00360FB5">
        <w:rPr>
          <w:rFonts w:ascii="Times New Roman" w:hAnsi="Times New Roman" w:cs="Times New Roman"/>
          <w:noProof/>
          <w:sz w:val="28"/>
          <w:szCs w:val="28"/>
          <w:lang w:val="en-US" w:eastAsia="ru-RU"/>
        </w:rPr>
        <w:t> </w:t>
      </w:r>
      <w:r w:rsidRPr="00360FB5">
        <w:rPr>
          <w:rFonts w:ascii="Times New Roman" w:hAnsi="Times New Roman" w:cs="Times New Roman"/>
          <w:noProof/>
          <w:sz w:val="28"/>
          <w:szCs w:val="28"/>
          <w:lang w:eastAsia="ru-RU"/>
        </w:rPr>
        <w:t>воспитательный потенциал;</w:t>
      </w:r>
    </w:p>
    <w:p w:rsidR="00F50A13" w:rsidRPr="00360FB5" w:rsidRDefault="00F50A13" w:rsidP="00F93633">
      <w:pPr>
        <w:numPr>
          <w:ilvl w:val="0"/>
          <w:numId w:val="9"/>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организует работу с</w:t>
      </w:r>
      <w:r w:rsidRPr="00360FB5">
        <w:rPr>
          <w:rFonts w:ascii="Times New Roman" w:hAnsi="Times New Roman" w:cs="Times New Roman"/>
          <w:noProof/>
          <w:sz w:val="28"/>
          <w:szCs w:val="28"/>
          <w:lang w:val="en-US" w:eastAsia="ru-RU"/>
        </w:rPr>
        <w:t> </w:t>
      </w:r>
      <w:r w:rsidRPr="00360FB5">
        <w:rPr>
          <w:rFonts w:ascii="Times New Roman" w:hAnsi="Times New Roman" w:cs="Times New Roman"/>
          <w:noProof/>
          <w:sz w:val="28"/>
          <w:szCs w:val="28"/>
          <w:lang w:eastAsia="ru-RU"/>
        </w:rPr>
        <w:t>семьями школьников, их</w:t>
      </w:r>
      <w:r w:rsidRPr="00360FB5">
        <w:rPr>
          <w:rFonts w:ascii="Times New Roman" w:hAnsi="Times New Roman" w:cs="Times New Roman"/>
          <w:noProof/>
          <w:sz w:val="28"/>
          <w:szCs w:val="28"/>
          <w:lang w:val="en-US" w:eastAsia="ru-RU"/>
        </w:rPr>
        <w:t> </w:t>
      </w:r>
      <w:r w:rsidRPr="00360FB5">
        <w:rPr>
          <w:rFonts w:ascii="Times New Roman" w:hAnsi="Times New Roman" w:cs="Times New Roman"/>
          <w:noProof/>
          <w:sz w:val="28"/>
          <w:szCs w:val="28"/>
          <w:lang w:eastAsia="ru-RU"/>
        </w:rPr>
        <w:t>родителями или законными представителями, направленную на</w:t>
      </w:r>
      <w:r w:rsidRPr="00360FB5">
        <w:rPr>
          <w:rFonts w:ascii="Times New Roman" w:hAnsi="Times New Roman" w:cs="Times New Roman"/>
          <w:noProof/>
          <w:sz w:val="28"/>
          <w:szCs w:val="28"/>
          <w:lang w:val="en-US" w:eastAsia="ru-RU"/>
        </w:rPr>
        <w:t> </w:t>
      </w:r>
      <w:r w:rsidRPr="00360FB5">
        <w:rPr>
          <w:rFonts w:ascii="Times New Roman" w:hAnsi="Times New Roman" w:cs="Times New Roman"/>
          <w:noProof/>
          <w:sz w:val="28"/>
          <w:szCs w:val="28"/>
          <w:lang w:eastAsia="ru-RU"/>
        </w:rPr>
        <w:t>совместное решение проблем личностного развития детей.</w:t>
      </w:r>
    </w:p>
    <w:p w:rsidR="00F50A13" w:rsidRPr="00360FB5" w:rsidRDefault="00F50A13" w:rsidP="00F50A13">
      <w:pPr>
        <w:spacing w:after="0"/>
        <w:jc w:val="both"/>
        <w:rPr>
          <w:rFonts w:ascii="Times New Roman" w:hAnsi="Times New Roman" w:cs="Times New Roman"/>
          <w:noProof/>
          <w:sz w:val="28"/>
          <w:szCs w:val="28"/>
          <w:lang w:eastAsia="ru-RU"/>
        </w:rPr>
      </w:pP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Общешкольные мероприятия</w:t>
      </w:r>
    </w:p>
    <w:tbl>
      <w:tblPr>
        <w:tblStyle w:val="a5"/>
        <w:tblW w:w="0" w:type="auto"/>
        <w:tblInd w:w="108" w:type="dxa"/>
        <w:tblLook w:val="04A0" w:firstRow="1" w:lastRow="0" w:firstColumn="1" w:lastColumn="0" w:noHBand="0" w:noVBand="1"/>
      </w:tblPr>
      <w:tblGrid>
        <w:gridCol w:w="3431"/>
        <w:gridCol w:w="2410"/>
        <w:gridCol w:w="1247"/>
        <w:gridCol w:w="1276"/>
        <w:gridCol w:w="1417"/>
      </w:tblGrid>
      <w:tr w:rsidR="00F50A13" w:rsidRPr="00360FB5" w:rsidTr="00D509F2">
        <w:tc>
          <w:tcPr>
            <w:tcW w:w="3431" w:type="dxa"/>
            <w:vMerge w:val="restart"/>
            <w:vAlign w:val="center"/>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Учебный год</w:t>
            </w:r>
          </w:p>
        </w:tc>
        <w:tc>
          <w:tcPr>
            <w:tcW w:w="2410" w:type="dxa"/>
            <w:vMerge w:val="restart"/>
            <w:vAlign w:val="center"/>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Всего мероприятий</w:t>
            </w:r>
          </w:p>
        </w:tc>
        <w:tc>
          <w:tcPr>
            <w:tcW w:w="3940" w:type="dxa"/>
            <w:gridSpan w:val="3"/>
            <w:vAlign w:val="center"/>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Из них</w:t>
            </w:r>
          </w:p>
        </w:tc>
      </w:tr>
      <w:tr w:rsidR="00F50A13" w:rsidRPr="00360FB5" w:rsidTr="00D509F2">
        <w:trPr>
          <w:cantSplit/>
          <w:trHeight w:val="2484"/>
        </w:trPr>
        <w:tc>
          <w:tcPr>
            <w:tcW w:w="3431" w:type="dxa"/>
            <w:vMerge/>
            <w:vAlign w:val="center"/>
          </w:tcPr>
          <w:p w:rsidR="00F50A13" w:rsidRPr="00360FB5" w:rsidRDefault="00F50A13" w:rsidP="00F50A13">
            <w:pPr>
              <w:spacing w:line="276" w:lineRule="auto"/>
              <w:jc w:val="both"/>
              <w:rPr>
                <w:rFonts w:ascii="Times New Roman" w:hAnsi="Times New Roman" w:cs="Times New Roman"/>
                <w:noProof/>
                <w:sz w:val="28"/>
                <w:szCs w:val="28"/>
                <w:lang w:val="en-US" w:eastAsia="ru-RU"/>
              </w:rPr>
            </w:pPr>
          </w:p>
        </w:tc>
        <w:tc>
          <w:tcPr>
            <w:tcW w:w="2410" w:type="dxa"/>
            <w:vMerge/>
            <w:vAlign w:val="center"/>
          </w:tcPr>
          <w:p w:rsidR="00F50A13" w:rsidRPr="00360FB5" w:rsidRDefault="00F50A13" w:rsidP="00F50A13">
            <w:pPr>
              <w:spacing w:line="276" w:lineRule="auto"/>
              <w:jc w:val="both"/>
              <w:rPr>
                <w:rFonts w:ascii="Times New Roman" w:hAnsi="Times New Roman" w:cs="Times New Roman"/>
                <w:noProof/>
                <w:sz w:val="28"/>
                <w:szCs w:val="28"/>
                <w:lang w:val="en-US" w:eastAsia="ru-RU"/>
              </w:rPr>
            </w:pPr>
          </w:p>
        </w:tc>
        <w:tc>
          <w:tcPr>
            <w:tcW w:w="1247" w:type="dxa"/>
            <w:textDirection w:val="tbRl"/>
            <w:vAlign w:val="center"/>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Спортивных</w:t>
            </w:r>
          </w:p>
        </w:tc>
        <w:tc>
          <w:tcPr>
            <w:tcW w:w="1276" w:type="dxa"/>
            <w:textDirection w:val="tbRl"/>
            <w:vAlign w:val="center"/>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Образовательных</w:t>
            </w:r>
          </w:p>
        </w:tc>
        <w:tc>
          <w:tcPr>
            <w:tcW w:w="1417" w:type="dxa"/>
            <w:textDirection w:val="tbRl"/>
            <w:vAlign w:val="center"/>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Творческих</w:t>
            </w:r>
          </w:p>
        </w:tc>
      </w:tr>
      <w:tr w:rsidR="00F50A13" w:rsidRPr="00360FB5" w:rsidTr="00D509F2">
        <w:tc>
          <w:tcPr>
            <w:tcW w:w="3431" w:type="dxa"/>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2020 – 2021</w:t>
            </w:r>
          </w:p>
        </w:tc>
        <w:tc>
          <w:tcPr>
            <w:tcW w:w="2410" w:type="dxa"/>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68</w:t>
            </w:r>
          </w:p>
        </w:tc>
        <w:tc>
          <w:tcPr>
            <w:tcW w:w="1247" w:type="dxa"/>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11</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22</w:t>
            </w:r>
          </w:p>
        </w:tc>
        <w:tc>
          <w:tcPr>
            <w:tcW w:w="1417" w:type="dxa"/>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35</w:t>
            </w:r>
          </w:p>
        </w:tc>
      </w:tr>
      <w:tr w:rsidR="00F50A13" w:rsidRPr="00360FB5" w:rsidTr="00D509F2">
        <w:tc>
          <w:tcPr>
            <w:tcW w:w="3431" w:type="dxa"/>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2021 – 2022</w:t>
            </w:r>
          </w:p>
        </w:tc>
        <w:tc>
          <w:tcPr>
            <w:tcW w:w="2410" w:type="dxa"/>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91</w:t>
            </w:r>
          </w:p>
        </w:tc>
        <w:tc>
          <w:tcPr>
            <w:tcW w:w="1247" w:type="dxa"/>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12</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49</w:t>
            </w:r>
          </w:p>
        </w:tc>
        <w:tc>
          <w:tcPr>
            <w:tcW w:w="1417" w:type="dxa"/>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30</w:t>
            </w:r>
          </w:p>
        </w:tc>
      </w:tr>
      <w:tr w:rsidR="00F50A13" w:rsidRPr="00360FB5" w:rsidTr="00D509F2">
        <w:trPr>
          <w:trHeight w:val="395"/>
        </w:trPr>
        <w:tc>
          <w:tcPr>
            <w:tcW w:w="3431" w:type="dxa"/>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2022 – 2023</w:t>
            </w:r>
          </w:p>
        </w:tc>
        <w:tc>
          <w:tcPr>
            <w:tcW w:w="241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val="en-US" w:eastAsia="ru-RU"/>
              </w:rPr>
              <w:t>9</w:t>
            </w:r>
            <w:r w:rsidRPr="00360FB5">
              <w:rPr>
                <w:rFonts w:ascii="Times New Roman" w:hAnsi="Times New Roman" w:cs="Times New Roman"/>
                <w:noProof/>
                <w:sz w:val="28"/>
                <w:szCs w:val="28"/>
                <w:lang w:eastAsia="ru-RU"/>
              </w:rPr>
              <w:t>7</w:t>
            </w:r>
          </w:p>
        </w:tc>
        <w:tc>
          <w:tcPr>
            <w:tcW w:w="124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10</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51</w:t>
            </w:r>
          </w:p>
        </w:tc>
        <w:tc>
          <w:tcPr>
            <w:tcW w:w="14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36</w:t>
            </w:r>
          </w:p>
        </w:tc>
      </w:tr>
      <w:tr w:rsidR="00F50A13" w:rsidRPr="00360FB5" w:rsidTr="00D509F2">
        <w:trPr>
          <w:trHeight w:val="395"/>
        </w:trPr>
        <w:tc>
          <w:tcPr>
            <w:tcW w:w="3431"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 xml:space="preserve">2023 – 2024 </w:t>
            </w:r>
          </w:p>
        </w:tc>
        <w:tc>
          <w:tcPr>
            <w:tcW w:w="2410"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78</w:t>
            </w:r>
          </w:p>
        </w:tc>
        <w:tc>
          <w:tcPr>
            <w:tcW w:w="1247"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14</w:t>
            </w:r>
          </w:p>
        </w:tc>
        <w:tc>
          <w:tcPr>
            <w:tcW w:w="127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33</w:t>
            </w:r>
          </w:p>
        </w:tc>
        <w:tc>
          <w:tcPr>
            <w:tcW w:w="1417"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val="en-US" w:eastAsia="ru-RU"/>
              </w:rPr>
              <w:t>31</w:t>
            </w:r>
          </w:p>
        </w:tc>
      </w:tr>
      <w:tr w:rsidR="00F50A13" w:rsidRPr="00360FB5" w:rsidTr="00D509F2">
        <w:trPr>
          <w:trHeight w:val="395"/>
        </w:trPr>
        <w:tc>
          <w:tcPr>
            <w:tcW w:w="3431"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val="en-US" w:eastAsia="ru-RU"/>
              </w:rPr>
              <w:t>2024- 2025</w:t>
            </w:r>
          </w:p>
        </w:tc>
        <w:tc>
          <w:tcPr>
            <w:tcW w:w="2410"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95</w:t>
            </w:r>
          </w:p>
        </w:tc>
        <w:tc>
          <w:tcPr>
            <w:tcW w:w="1247"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18</w:t>
            </w:r>
          </w:p>
        </w:tc>
        <w:tc>
          <w:tcPr>
            <w:tcW w:w="127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38</w:t>
            </w:r>
          </w:p>
        </w:tc>
        <w:tc>
          <w:tcPr>
            <w:tcW w:w="1417"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39</w:t>
            </w:r>
          </w:p>
        </w:tc>
      </w:tr>
    </w:tbl>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Общее  количество общешкольных мероприятий в 2024/2025 уч. году сентябрь – май – 95 мероприятие. </w:t>
      </w:r>
    </w:p>
    <w:p w:rsidR="00F50A13" w:rsidRPr="00360FB5" w:rsidRDefault="00F50A13" w:rsidP="00F50A13">
      <w:pPr>
        <w:spacing w:after="0"/>
        <w:jc w:val="both"/>
        <w:rPr>
          <w:rFonts w:ascii="Times New Roman" w:hAnsi="Times New Roman" w:cs="Times New Roman"/>
          <w:noProof/>
          <w:sz w:val="28"/>
          <w:szCs w:val="28"/>
          <w:lang w:eastAsia="ru-RU"/>
        </w:rPr>
      </w:pPr>
      <w:proofErr w:type="gramStart"/>
      <w:r w:rsidRPr="00360FB5">
        <w:rPr>
          <w:rFonts w:ascii="Times New Roman" w:hAnsi="Times New Roman" w:cs="Times New Roman"/>
          <w:noProof/>
          <w:sz w:val="28"/>
          <w:szCs w:val="28"/>
          <w:lang w:eastAsia="ru-RU"/>
        </w:rPr>
        <w:t xml:space="preserve">Количество обучающихся, принявших участие в мероприятиях 186 (100%) </w:t>
      </w:r>
      <w:proofErr w:type="gramEnd"/>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В 2024-2025 году увеличение количества мероприятий связано в первую очередь с реализаций педагогами образовательных  иницивтив – проектов таких как «</w:t>
      </w:r>
      <w:r w:rsidRPr="00360FB5">
        <w:rPr>
          <w:rFonts w:ascii="Times New Roman" w:hAnsi="Times New Roman" w:cs="Times New Roman"/>
          <w:noProof/>
          <w:sz w:val="28"/>
          <w:szCs w:val="28"/>
          <w:lang w:val="en-US" w:eastAsia="ru-RU"/>
        </w:rPr>
        <w:t>STEM</w:t>
      </w:r>
      <w:r w:rsidRPr="00360FB5">
        <w:rPr>
          <w:rFonts w:ascii="Times New Roman" w:hAnsi="Times New Roman" w:cs="Times New Roman"/>
          <w:noProof/>
          <w:sz w:val="28"/>
          <w:szCs w:val="28"/>
          <w:lang w:eastAsia="ru-RU"/>
        </w:rPr>
        <w:t xml:space="preserve">», «Напиши свою сказку», «Настоящие уроки», «100 про100», «Сборник практикоориентированных заданий», «Адаптированная олимпиада», «Соревнования по плаванию».   Мероприятия проектов направлены на определенные возрастные группы, что позволяет сделеть участие в них более адресным. Так например, проект «Создай свою сказку ориентирован на обучающихся 1-3 классов. </w:t>
      </w:r>
      <w:proofErr w:type="gramStart"/>
      <w:r w:rsidRPr="00360FB5">
        <w:rPr>
          <w:rFonts w:ascii="Times New Roman" w:hAnsi="Times New Roman" w:cs="Times New Roman"/>
          <w:noProof/>
          <w:sz w:val="28"/>
          <w:szCs w:val="28"/>
          <w:lang w:eastAsia="ru-RU"/>
        </w:rPr>
        <w:t>Тогда как проекты «Абсолютная сотня» и «Настоящие уроки» на обучающихся 5-9 классов «А» и «Г».</w:t>
      </w:r>
      <w:proofErr w:type="gramEnd"/>
      <w:r w:rsidRPr="00360FB5">
        <w:rPr>
          <w:rFonts w:ascii="Times New Roman" w:hAnsi="Times New Roman" w:cs="Times New Roman"/>
          <w:noProof/>
          <w:sz w:val="28"/>
          <w:szCs w:val="28"/>
          <w:lang w:eastAsia="ru-RU"/>
        </w:rPr>
        <w:t xml:space="preserve"> Проект «Сборник практикоориентированных заданий» наиболее интерен выпускникам (8, 9, 10 классы).</w:t>
      </w:r>
    </w:p>
    <w:p w:rsidR="00F50A13" w:rsidRPr="00360FB5" w:rsidRDefault="00F50A13" w:rsidP="00F50A13">
      <w:pPr>
        <w:spacing w:after="0"/>
        <w:jc w:val="both"/>
        <w:rPr>
          <w:rFonts w:ascii="Times New Roman" w:hAnsi="Times New Roman" w:cs="Times New Roman"/>
          <w:noProof/>
          <w:sz w:val="28"/>
          <w:szCs w:val="28"/>
          <w:lang w:eastAsia="ru-RU"/>
        </w:rPr>
      </w:pPr>
      <w:proofErr w:type="gramStart"/>
      <w:r w:rsidRPr="00360FB5">
        <w:rPr>
          <w:rFonts w:ascii="Times New Roman" w:hAnsi="Times New Roman" w:cs="Times New Roman"/>
          <w:noProof/>
          <w:sz w:val="28"/>
          <w:szCs w:val="28"/>
          <w:lang w:eastAsia="ru-RU"/>
        </w:rPr>
        <w:t>Участие в мероприятиях образовательных проектов формирует у обучающихся понимание ценности научного познания, развивает устную речь, побуждает к чтению.</w:t>
      </w:r>
      <w:proofErr w:type="gramEnd"/>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 Особое внимание уделяется профориентационной работе. В школе проходят профориентационные игры организованные совместно с АНО «Старт в будущее», цикл учащиеся посещают стажировки в группе «Абсолют», а также мероприятия, организованные учебными заведениями г. Серпухов.</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Кроме того, продолжает увеличиваться количество мероприятий по физическому воспитанию, формирование культуры здоровья</w:t>
      </w:r>
      <w:r w:rsidRPr="00360FB5">
        <w:rPr>
          <w:rFonts w:ascii="Times New Roman" w:hAnsi="Times New Roman" w:cs="Times New Roman"/>
          <w:bCs/>
          <w:noProof/>
          <w:sz w:val="28"/>
          <w:szCs w:val="28"/>
          <w:lang w:eastAsia="ru-RU"/>
        </w:rPr>
        <w:t xml:space="preserve"> и эмоционального благополучия.  Кроме традиционных мероприятий, таких как «Гонка героев», спортивные игры «Зимние забавы», соревнования «Юный велосипедист», школьные турнир по армрестлингу, настольному теннису, баскетболу, на регулярной основе стали проходить межшкольные турниры по волейболу с участием команды МБОУ «Оболенская СОШ». Школьный турнир по плаванию проходил в этом году в 3 этапа с привлечением не только родителей и педагогов школы, но и с участием команд из МБОУ «Оболенская СОШ» (пос. Оболенск и дер. Райсеменовское).   </w:t>
      </w:r>
    </w:p>
    <w:p w:rsidR="00F50A13" w:rsidRPr="00360FB5" w:rsidRDefault="00F50A13" w:rsidP="00F50A13">
      <w:pPr>
        <w:spacing w:after="0"/>
        <w:jc w:val="both"/>
        <w:rPr>
          <w:rFonts w:ascii="Times New Roman" w:hAnsi="Times New Roman" w:cs="Times New Roman"/>
          <w:bCs/>
          <w:noProof/>
          <w:sz w:val="28"/>
          <w:szCs w:val="28"/>
          <w:lang w:eastAsia="ru-RU"/>
        </w:rPr>
      </w:pPr>
      <w:r w:rsidRPr="00360FB5">
        <w:rPr>
          <w:rFonts w:ascii="Times New Roman" w:hAnsi="Times New Roman" w:cs="Times New Roman"/>
          <w:noProof/>
          <w:sz w:val="28"/>
          <w:szCs w:val="28"/>
          <w:lang w:eastAsia="ru-RU"/>
        </w:rPr>
        <w:t>Школьная театральная студия «Закулисье» подготовила музыкальный спектакль  «</w:t>
      </w:r>
      <w:r w:rsidRPr="00360FB5">
        <w:rPr>
          <w:rFonts w:ascii="Times New Roman" w:hAnsi="Times New Roman" w:cs="Times New Roman"/>
          <w:bCs/>
          <w:noProof/>
          <w:sz w:val="28"/>
          <w:szCs w:val="28"/>
          <w:lang w:eastAsia="ru-RU"/>
        </w:rPr>
        <w:t>Однажды в сказке»</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Все мероприятия отражены в Календаре событий и календарном плане воспитательной работы. </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Инструментом, позволяющим оценить уровень активности обучающихся и классов в общешкольных мероприятиях является «Индекс активности». По итогам 2024-2025 учебного года Лидерами индекса активности стали 25 обучающихся.</w:t>
      </w:r>
    </w:p>
    <w:p w:rsidR="00F50A13" w:rsidRPr="00360FB5" w:rsidRDefault="00F50A13" w:rsidP="00F50A13">
      <w:pPr>
        <w:spacing w:after="0"/>
        <w:jc w:val="both"/>
        <w:rPr>
          <w:rFonts w:ascii="Times New Roman" w:hAnsi="Times New Roman" w:cs="Times New Roman"/>
          <w:noProof/>
          <w:sz w:val="28"/>
          <w:szCs w:val="28"/>
          <w:lang w:eastAsia="ru-RU"/>
        </w:rPr>
      </w:pP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bCs/>
          <w:noProof/>
          <w:sz w:val="28"/>
          <w:szCs w:val="28"/>
          <w:lang w:eastAsia="ru-RU"/>
        </w:rPr>
        <w:t>Лидеры Индекса активности 2024 – 2025</w:t>
      </w:r>
    </w:p>
    <w:tbl>
      <w:tblPr>
        <w:tblStyle w:val="a5"/>
        <w:tblW w:w="0" w:type="auto"/>
        <w:tblLook w:val="04A0" w:firstRow="1" w:lastRow="0" w:firstColumn="1" w:lastColumn="0" w:noHBand="0" w:noVBand="1"/>
      </w:tblPr>
      <w:tblGrid>
        <w:gridCol w:w="4200"/>
        <w:gridCol w:w="1254"/>
        <w:gridCol w:w="4117"/>
      </w:tblGrid>
      <w:tr w:rsidR="00F50A13" w:rsidRPr="00360FB5" w:rsidTr="00D509F2">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Фамилия, имя</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Класс </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участия в общешкольных мероприятиях</w:t>
            </w:r>
          </w:p>
        </w:tc>
      </w:tr>
      <w:tr w:rsidR="00F50A13" w:rsidRPr="00360FB5" w:rsidTr="00D509F2">
        <w:tc>
          <w:tcPr>
            <w:tcW w:w="9571" w:type="dxa"/>
            <w:gridSpan w:val="3"/>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Начальная школа</w:t>
            </w:r>
          </w:p>
        </w:tc>
      </w:tr>
      <w:tr w:rsidR="00F50A13" w:rsidRPr="00360FB5" w:rsidTr="00D509F2">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bookmarkStart w:id="0" w:name="_Hlk171236083"/>
            <w:r w:rsidRPr="00360FB5">
              <w:rPr>
                <w:rFonts w:ascii="Times New Roman" w:hAnsi="Times New Roman" w:cs="Times New Roman"/>
                <w:noProof/>
                <w:sz w:val="28"/>
                <w:szCs w:val="28"/>
                <w:lang w:eastAsia="ru-RU"/>
              </w:rPr>
              <w:t>Ковалев Дмитрий</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58</w:t>
            </w:r>
          </w:p>
        </w:tc>
      </w:tr>
      <w:tr w:rsidR="00F50A13" w:rsidRPr="00360FB5" w:rsidTr="00D509F2">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Алексеева Майяна</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55</w:t>
            </w:r>
          </w:p>
        </w:tc>
      </w:tr>
      <w:tr w:rsidR="00F50A13" w:rsidRPr="00360FB5" w:rsidTr="00D509F2">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Кондратьева Валерия</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55</w:t>
            </w:r>
          </w:p>
        </w:tc>
      </w:tr>
      <w:tr w:rsidR="00F50A13" w:rsidRPr="00360FB5" w:rsidTr="00D509F2">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Мигуш Вероника</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55</w:t>
            </w:r>
          </w:p>
        </w:tc>
      </w:tr>
      <w:tr w:rsidR="00F50A13" w:rsidRPr="00360FB5" w:rsidTr="00D509F2">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Сабуров Даниил</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55</w:t>
            </w:r>
          </w:p>
        </w:tc>
      </w:tr>
      <w:tr w:rsidR="00F50A13" w:rsidRPr="00360FB5" w:rsidTr="00D509F2">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Крылов Михаил</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55</w:t>
            </w:r>
          </w:p>
        </w:tc>
      </w:tr>
      <w:tr w:rsidR="00F50A13" w:rsidRPr="00360FB5" w:rsidTr="00D509F2">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Григорьев Николай </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52</w:t>
            </w:r>
          </w:p>
        </w:tc>
      </w:tr>
      <w:tr w:rsidR="00F50A13" w:rsidRPr="00360FB5" w:rsidTr="00D509F2">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Демина Есения </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48</w:t>
            </w:r>
          </w:p>
        </w:tc>
      </w:tr>
      <w:tr w:rsidR="00F50A13" w:rsidRPr="00360FB5" w:rsidTr="00D509F2">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Рябов Иван</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48</w:t>
            </w:r>
          </w:p>
        </w:tc>
      </w:tr>
      <w:tr w:rsidR="00F50A13" w:rsidRPr="00360FB5" w:rsidTr="00D509F2">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Зырянов Дмитрий</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45</w:t>
            </w:r>
          </w:p>
        </w:tc>
      </w:tr>
      <w:tr w:rsidR="00F50A13" w:rsidRPr="00360FB5" w:rsidTr="00D509F2">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Бакулина Мария</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45</w:t>
            </w:r>
          </w:p>
        </w:tc>
      </w:tr>
      <w:tr w:rsidR="00F50A13" w:rsidRPr="00360FB5" w:rsidTr="00D509F2">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Фесенко Вадим</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val="en-US" w:eastAsia="ru-RU"/>
              </w:rPr>
            </w:pPr>
            <w:r w:rsidRPr="00360FB5">
              <w:rPr>
                <w:rFonts w:ascii="Times New Roman" w:hAnsi="Times New Roman" w:cs="Times New Roman"/>
                <w:noProof/>
                <w:sz w:val="28"/>
                <w:szCs w:val="28"/>
                <w:lang w:eastAsia="ru-RU"/>
              </w:rPr>
              <w:t>45</w:t>
            </w:r>
          </w:p>
        </w:tc>
      </w:tr>
      <w:tr w:rsidR="00F50A13" w:rsidRPr="00360FB5" w:rsidTr="00D509F2">
        <w:trPr>
          <w:trHeight w:val="162"/>
        </w:trPr>
        <w:tc>
          <w:tcPr>
            <w:tcW w:w="9571" w:type="dxa"/>
            <w:gridSpan w:val="3"/>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Средняя и старшая школа</w:t>
            </w:r>
          </w:p>
        </w:tc>
      </w:tr>
      <w:tr w:rsidR="00F50A13" w:rsidRPr="00360FB5" w:rsidTr="00D509F2">
        <w:trPr>
          <w:trHeight w:val="162"/>
        </w:trPr>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Бирюков Ян</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48</w:t>
            </w:r>
          </w:p>
        </w:tc>
      </w:tr>
      <w:tr w:rsidR="00F50A13" w:rsidRPr="00360FB5" w:rsidTr="00D509F2">
        <w:trPr>
          <w:trHeight w:val="162"/>
        </w:trPr>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Зубарев Максим</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40</w:t>
            </w:r>
          </w:p>
        </w:tc>
      </w:tr>
      <w:tr w:rsidR="00F50A13" w:rsidRPr="00360FB5" w:rsidTr="00D509F2">
        <w:trPr>
          <w:trHeight w:val="162"/>
        </w:trPr>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Новикова Виктория</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40</w:t>
            </w:r>
          </w:p>
        </w:tc>
      </w:tr>
      <w:tr w:rsidR="00F50A13" w:rsidRPr="00360FB5" w:rsidTr="00D509F2">
        <w:trPr>
          <w:trHeight w:val="162"/>
        </w:trPr>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Семичастнов Михаил</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38</w:t>
            </w:r>
          </w:p>
        </w:tc>
      </w:tr>
      <w:tr w:rsidR="00F50A13" w:rsidRPr="00360FB5" w:rsidTr="00D509F2">
        <w:trPr>
          <w:trHeight w:val="162"/>
        </w:trPr>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Блажевич Дамир</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38</w:t>
            </w:r>
          </w:p>
        </w:tc>
      </w:tr>
      <w:tr w:rsidR="00F50A13" w:rsidRPr="00360FB5" w:rsidTr="00D509F2">
        <w:trPr>
          <w:trHeight w:val="162"/>
        </w:trPr>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Алексеев Янислав</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36</w:t>
            </w:r>
          </w:p>
        </w:tc>
      </w:tr>
      <w:tr w:rsidR="00F50A13" w:rsidRPr="00360FB5" w:rsidTr="00D509F2">
        <w:trPr>
          <w:trHeight w:val="162"/>
        </w:trPr>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Наимов Алексей</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36</w:t>
            </w:r>
          </w:p>
        </w:tc>
      </w:tr>
      <w:tr w:rsidR="00F50A13" w:rsidRPr="00360FB5" w:rsidTr="00D509F2">
        <w:trPr>
          <w:trHeight w:val="162"/>
        </w:trPr>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Пудов Николай</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36</w:t>
            </w:r>
          </w:p>
        </w:tc>
      </w:tr>
      <w:tr w:rsidR="00F50A13" w:rsidRPr="00360FB5" w:rsidTr="00D509F2">
        <w:trPr>
          <w:trHeight w:val="162"/>
        </w:trPr>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Алексеев Руслан</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33</w:t>
            </w:r>
          </w:p>
        </w:tc>
      </w:tr>
      <w:tr w:rsidR="00F50A13" w:rsidRPr="00360FB5" w:rsidTr="00D509F2">
        <w:trPr>
          <w:trHeight w:val="162"/>
        </w:trPr>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Гвоздев Егор</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33</w:t>
            </w:r>
          </w:p>
        </w:tc>
      </w:tr>
      <w:tr w:rsidR="00F50A13" w:rsidRPr="00360FB5" w:rsidTr="00D509F2">
        <w:trPr>
          <w:trHeight w:val="162"/>
        </w:trPr>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Наимова Ирина</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33</w:t>
            </w:r>
          </w:p>
        </w:tc>
      </w:tr>
      <w:tr w:rsidR="00F50A13" w:rsidRPr="00360FB5" w:rsidTr="00D509F2">
        <w:trPr>
          <w:trHeight w:val="162"/>
        </w:trPr>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Файзов Мансур</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7г</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33</w:t>
            </w:r>
          </w:p>
        </w:tc>
      </w:tr>
      <w:tr w:rsidR="00F50A13" w:rsidRPr="00360FB5" w:rsidTr="00D509F2">
        <w:trPr>
          <w:trHeight w:val="162"/>
        </w:trPr>
        <w:tc>
          <w:tcPr>
            <w:tcW w:w="420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Леденева Ксения</w:t>
            </w:r>
          </w:p>
        </w:tc>
        <w:tc>
          <w:tcPr>
            <w:tcW w:w="1254"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7а</w:t>
            </w:r>
          </w:p>
        </w:tc>
        <w:tc>
          <w:tcPr>
            <w:tcW w:w="41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31</w:t>
            </w:r>
          </w:p>
        </w:tc>
      </w:tr>
      <w:bookmarkEnd w:id="0"/>
    </w:tbl>
    <w:p w:rsidR="00F50A13" w:rsidRPr="00360FB5" w:rsidRDefault="00F50A13" w:rsidP="00F50A13">
      <w:pPr>
        <w:spacing w:after="0"/>
        <w:jc w:val="both"/>
        <w:rPr>
          <w:rFonts w:ascii="Times New Roman" w:hAnsi="Times New Roman" w:cs="Times New Roman"/>
          <w:noProof/>
          <w:sz w:val="28"/>
          <w:szCs w:val="28"/>
          <w:lang w:eastAsia="ru-RU"/>
        </w:rPr>
      </w:pP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Участие классов в мероприятиях фиксируется в Индексе активности классов (учитываются мероприятия, в которых приняло участие более 50% обучающихся с учетом количества мероприятий для ступени обучения). Классами-лидерами стали </w:t>
      </w:r>
    </w:p>
    <w:p w:rsidR="00F50A13" w:rsidRPr="00360FB5" w:rsidRDefault="00F50A13" w:rsidP="00F93633">
      <w:pPr>
        <w:numPr>
          <w:ilvl w:val="0"/>
          <w:numId w:val="22"/>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начальная школа 4г, 2г, 1г;</w:t>
      </w:r>
    </w:p>
    <w:p w:rsidR="00F50A13" w:rsidRPr="00360FB5" w:rsidRDefault="00F50A13" w:rsidP="00F93633">
      <w:pPr>
        <w:numPr>
          <w:ilvl w:val="0"/>
          <w:numId w:val="22"/>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средняя и старшая школа 5г, 7г, 8г.</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bCs/>
          <w:noProof/>
          <w:sz w:val="28"/>
          <w:szCs w:val="28"/>
          <w:lang w:eastAsia="ru-RU"/>
        </w:rPr>
        <w:t>Индекс активности классов 2024-2025</w:t>
      </w:r>
    </w:p>
    <w:tbl>
      <w:tblPr>
        <w:tblStyle w:val="a5"/>
        <w:tblW w:w="0" w:type="auto"/>
        <w:tblLook w:val="04A0" w:firstRow="1" w:lastRow="0" w:firstColumn="1" w:lastColumn="0" w:noHBand="0" w:noVBand="1"/>
      </w:tblPr>
      <w:tblGrid>
        <w:gridCol w:w="4763"/>
        <w:gridCol w:w="4808"/>
      </w:tblGrid>
      <w:tr w:rsidR="00F50A13" w:rsidRPr="00360FB5" w:rsidTr="00D509F2">
        <w:tc>
          <w:tcPr>
            <w:tcW w:w="9571" w:type="dxa"/>
            <w:gridSpan w:val="2"/>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Общее количество мероприятий  - 95</w:t>
            </w:r>
          </w:p>
        </w:tc>
      </w:tr>
      <w:tr w:rsidR="00F50A13" w:rsidRPr="00360FB5" w:rsidTr="00D509F2">
        <w:tc>
          <w:tcPr>
            <w:tcW w:w="4763"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Класс </w:t>
            </w:r>
          </w:p>
        </w:tc>
        <w:tc>
          <w:tcPr>
            <w:tcW w:w="480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Годовой % участия в мероприятиях </w:t>
            </w:r>
          </w:p>
        </w:tc>
      </w:tr>
      <w:tr w:rsidR="00F50A13" w:rsidRPr="00360FB5" w:rsidTr="00EF6EC0">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1г</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42</w:t>
            </w:r>
          </w:p>
        </w:tc>
      </w:tr>
      <w:tr w:rsidR="00F50A13" w:rsidRPr="00360FB5" w:rsidTr="00D509F2">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1а</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26</w:t>
            </w:r>
          </w:p>
        </w:tc>
      </w:tr>
      <w:tr w:rsidR="00F50A13" w:rsidRPr="00360FB5" w:rsidTr="00D509F2">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2а-3а</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23</w:t>
            </w:r>
          </w:p>
        </w:tc>
      </w:tr>
      <w:tr w:rsidR="00F50A13" w:rsidRPr="00360FB5" w:rsidTr="00D509F2">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2в</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16</w:t>
            </w:r>
          </w:p>
        </w:tc>
      </w:tr>
      <w:tr w:rsidR="00F50A13" w:rsidRPr="00360FB5" w:rsidTr="00EF6EC0">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2г</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48</w:t>
            </w:r>
          </w:p>
        </w:tc>
      </w:tr>
      <w:tr w:rsidR="00F50A13" w:rsidRPr="00360FB5" w:rsidTr="00D509F2">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3в-4в</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19</w:t>
            </w:r>
          </w:p>
        </w:tc>
      </w:tr>
      <w:tr w:rsidR="00F50A13" w:rsidRPr="00360FB5" w:rsidTr="00D509F2">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3б,г</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35</w:t>
            </w:r>
          </w:p>
        </w:tc>
      </w:tr>
      <w:tr w:rsidR="00F50A13" w:rsidRPr="00360FB5" w:rsidTr="00D509F2">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4а</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19</w:t>
            </w:r>
          </w:p>
        </w:tc>
      </w:tr>
      <w:tr w:rsidR="00F50A13" w:rsidRPr="00360FB5" w:rsidTr="00EF6EC0">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4г</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58</w:t>
            </w:r>
          </w:p>
        </w:tc>
      </w:tr>
      <w:tr w:rsidR="00F50A13" w:rsidRPr="00360FB5" w:rsidTr="00EF6EC0">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5г</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28</w:t>
            </w:r>
          </w:p>
        </w:tc>
      </w:tr>
      <w:tr w:rsidR="00F50A13" w:rsidRPr="00360FB5" w:rsidTr="00D509F2">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5а-6а</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14</w:t>
            </w:r>
          </w:p>
        </w:tc>
      </w:tr>
      <w:tr w:rsidR="00F50A13" w:rsidRPr="00360FB5" w:rsidTr="00D509F2">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6г</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14</w:t>
            </w:r>
          </w:p>
        </w:tc>
      </w:tr>
      <w:tr w:rsidR="00F50A13" w:rsidRPr="00360FB5" w:rsidTr="00D509F2">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7а</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14</w:t>
            </w:r>
          </w:p>
        </w:tc>
      </w:tr>
      <w:tr w:rsidR="00F50A13" w:rsidRPr="00360FB5" w:rsidTr="00EF6EC0">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7г</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26</w:t>
            </w:r>
          </w:p>
        </w:tc>
      </w:tr>
      <w:tr w:rsidR="00F50A13" w:rsidRPr="00360FB5" w:rsidTr="00D509F2">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7в-9в</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10</w:t>
            </w:r>
          </w:p>
        </w:tc>
      </w:tr>
      <w:tr w:rsidR="00F50A13" w:rsidRPr="00360FB5" w:rsidTr="00D509F2">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8а</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17</w:t>
            </w:r>
          </w:p>
        </w:tc>
      </w:tr>
      <w:tr w:rsidR="00F50A13" w:rsidRPr="00360FB5" w:rsidTr="00EF6EC0">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8г</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26</w:t>
            </w:r>
          </w:p>
        </w:tc>
      </w:tr>
      <w:tr w:rsidR="00F50A13" w:rsidRPr="00360FB5" w:rsidTr="00D509F2">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9а</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14</w:t>
            </w:r>
          </w:p>
        </w:tc>
      </w:tr>
      <w:tr w:rsidR="00F50A13" w:rsidRPr="00360FB5" w:rsidTr="00D509F2">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9г</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10</w:t>
            </w:r>
          </w:p>
        </w:tc>
      </w:tr>
      <w:tr w:rsidR="00F50A13" w:rsidRPr="00360FB5" w:rsidTr="00D509F2">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10а,г</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14</w:t>
            </w:r>
          </w:p>
        </w:tc>
      </w:tr>
      <w:tr w:rsidR="00F50A13" w:rsidRPr="00360FB5" w:rsidTr="00D509F2">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10в</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w:t>
            </w:r>
          </w:p>
        </w:tc>
      </w:tr>
      <w:tr w:rsidR="00F50A13" w:rsidRPr="00360FB5" w:rsidTr="00D509F2">
        <w:tc>
          <w:tcPr>
            <w:tcW w:w="4763"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11г</w:t>
            </w:r>
          </w:p>
        </w:tc>
        <w:tc>
          <w:tcPr>
            <w:tcW w:w="480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w:t>
            </w:r>
          </w:p>
        </w:tc>
      </w:tr>
    </w:tbl>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Анализируя участие обучающихся в мероприятиях в течении 3-х учебных лет, можно сделать вывод, что в школе формируется команда обучающихся активно участвующих в мероприятиях. Это ребята демонстрирующие лидерские качества и готовые не только участвовать, но и являться организаторами событий для других школьников. Кроме тогда данная команда поплняется новыми ребятами, которые также становятся оорганизаторами школьных событий.</w:t>
      </w:r>
    </w:p>
    <w:p w:rsidR="00F50A13" w:rsidRPr="00360FB5" w:rsidRDefault="00F50A13" w:rsidP="00F50A13">
      <w:pPr>
        <w:spacing w:after="0"/>
        <w:jc w:val="both"/>
        <w:rPr>
          <w:rFonts w:ascii="Times New Roman" w:hAnsi="Times New Roman" w:cs="Times New Roman"/>
          <w:noProof/>
          <w:sz w:val="28"/>
          <w:szCs w:val="28"/>
          <w:lang w:eastAsia="ru-RU"/>
        </w:rPr>
      </w:pPr>
    </w:p>
    <w:p w:rsidR="00F50A13" w:rsidRPr="00360FB5" w:rsidRDefault="00F50A13" w:rsidP="00F50A13">
      <w:pPr>
        <w:spacing w:after="0"/>
        <w:jc w:val="both"/>
        <w:rPr>
          <w:rFonts w:ascii="Times New Roman" w:hAnsi="Times New Roman" w:cs="Times New Roman"/>
          <w:bCs/>
          <w:noProof/>
          <w:sz w:val="28"/>
          <w:szCs w:val="28"/>
          <w:lang w:eastAsia="ru-RU"/>
        </w:rPr>
      </w:pPr>
      <w:r w:rsidRPr="00360FB5">
        <w:rPr>
          <w:rFonts w:ascii="Times New Roman" w:hAnsi="Times New Roman" w:cs="Times New Roman"/>
          <w:bCs/>
          <w:noProof/>
          <w:sz w:val="28"/>
          <w:szCs w:val="28"/>
          <w:lang w:eastAsia="ru-RU"/>
        </w:rPr>
        <w:t>Индекс активности классов за 3 учебные года</w:t>
      </w:r>
    </w:p>
    <w:tbl>
      <w:tblPr>
        <w:tblStyle w:val="a5"/>
        <w:tblW w:w="10207" w:type="dxa"/>
        <w:tblInd w:w="-34" w:type="dxa"/>
        <w:tblLayout w:type="fixed"/>
        <w:tblLook w:val="04A0" w:firstRow="1" w:lastRow="0" w:firstColumn="1" w:lastColumn="0" w:noHBand="0" w:noVBand="1"/>
      </w:tblPr>
      <w:tblGrid>
        <w:gridCol w:w="916"/>
        <w:gridCol w:w="1223"/>
        <w:gridCol w:w="1122"/>
        <w:gridCol w:w="1276"/>
        <w:gridCol w:w="1275"/>
        <w:gridCol w:w="1418"/>
        <w:gridCol w:w="1417"/>
        <w:gridCol w:w="1560"/>
      </w:tblGrid>
      <w:tr w:rsidR="00F50A13" w:rsidRPr="00360FB5" w:rsidTr="00EF6EC0">
        <w:tc>
          <w:tcPr>
            <w:tcW w:w="2139" w:type="dxa"/>
            <w:gridSpan w:val="2"/>
          </w:tcPr>
          <w:p w:rsidR="00F50A13" w:rsidRPr="00360FB5" w:rsidRDefault="00F50A13" w:rsidP="00F50A13">
            <w:pPr>
              <w:spacing w:line="276" w:lineRule="auto"/>
              <w:jc w:val="both"/>
              <w:rPr>
                <w:rFonts w:ascii="Times New Roman" w:hAnsi="Times New Roman" w:cs="Times New Roman"/>
                <w:noProof/>
                <w:sz w:val="28"/>
                <w:szCs w:val="28"/>
                <w:lang w:eastAsia="ru-RU"/>
              </w:rPr>
            </w:pPr>
            <w:bookmarkStart w:id="1" w:name="_Hlk140657322"/>
            <w:r w:rsidRPr="00360FB5">
              <w:rPr>
                <w:rFonts w:ascii="Times New Roman" w:hAnsi="Times New Roman" w:cs="Times New Roman"/>
                <w:noProof/>
                <w:sz w:val="28"/>
                <w:szCs w:val="28"/>
                <w:lang w:eastAsia="ru-RU"/>
              </w:rPr>
              <w:t>2021 – 2022 учебный год</w:t>
            </w:r>
          </w:p>
        </w:tc>
        <w:tc>
          <w:tcPr>
            <w:tcW w:w="2398" w:type="dxa"/>
            <w:gridSpan w:val="2"/>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2022 – 2023 учебный год</w:t>
            </w:r>
          </w:p>
        </w:tc>
        <w:tc>
          <w:tcPr>
            <w:tcW w:w="2693" w:type="dxa"/>
            <w:gridSpan w:val="2"/>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2023 – 2024 учебный год</w:t>
            </w:r>
          </w:p>
        </w:tc>
        <w:tc>
          <w:tcPr>
            <w:tcW w:w="2977" w:type="dxa"/>
            <w:gridSpan w:val="2"/>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2024 – 2025 учебный год</w:t>
            </w:r>
          </w:p>
        </w:tc>
      </w:tr>
      <w:bookmarkEnd w:id="1"/>
      <w:tr w:rsidR="00F50A13" w:rsidRPr="00360FB5" w:rsidTr="00EF6EC0">
        <w:tc>
          <w:tcPr>
            <w:tcW w:w="2139" w:type="dxa"/>
            <w:gridSpan w:val="2"/>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Количество мероприятий  - 91</w:t>
            </w:r>
          </w:p>
        </w:tc>
        <w:tc>
          <w:tcPr>
            <w:tcW w:w="2398" w:type="dxa"/>
            <w:gridSpan w:val="2"/>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Количество мероприятий  - 97</w:t>
            </w:r>
          </w:p>
        </w:tc>
        <w:tc>
          <w:tcPr>
            <w:tcW w:w="2693" w:type="dxa"/>
            <w:gridSpan w:val="2"/>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Количество мероприятий  - 78</w:t>
            </w:r>
          </w:p>
        </w:tc>
        <w:tc>
          <w:tcPr>
            <w:tcW w:w="2977" w:type="dxa"/>
            <w:gridSpan w:val="2"/>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Количество мероприятий  - 95</w:t>
            </w:r>
          </w:p>
        </w:tc>
      </w:tr>
      <w:tr w:rsidR="00F50A13" w:rsidRPr="00360FB5" w:rsidTr="00EF6EC0">
        <w:tc>
          <w:tcPr>
            <w:tcW w:w="91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Класс </w:t>
            </w:r>
          </w:p>
        </w:tc>
        <w:tc>
          <w:tcPr>
            <w:tcW w:w="1223"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Годовой % участия </w:t>
            </w:r>
          </w:p>
        </w:tc>
        <w:tc>
          <w:tcPr>
            <w:tcW w:w="1122"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Класс </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Годовой % участия </w:t>
            </w:r>
          </w:p>
        </w:tc>
        <w:tc>
          <w:tcPr>
            <w:tcW w:w="1275"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Класс </w:t>
            </w:r>
          </w:p>
        </w:tc>
        <w:tc>
          <w:tcPr>
            <w:tcW w:w="141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Годовой % участия </w:t>
            </w:r>
          </w:p>
        </w:tc>
        <w:tc>
          <w:tcPr>
            <w:tcW w:w="1417"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Класс </w:t>
            </w:r>
          </w:p>
        </w:tc>
        <w:tc>
          <w:tcPr>
            <w:tcW w:w="1560"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Годовой % участия </w:t>
            </w:r>
          </w:p>
        </w:tc>
      </w:tr>
      <w:tr w:rsidR="00F50A13" w:rsidRPr="00360FB5" w:rsidTr="00EF6EC0">
        <w:tc>
          <w:tcPr>
            <w:tcW w:w="916"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23"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122"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75"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41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417"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1а</w:t>
            </w:r>
          </w:p>
        </w:tc>
        <w:tc>
          <w:tcPr>
            <w:tcW w:w="1560"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26</w:t>
            </w:r>
          </w:p>
        </w:tc>
      </w:tr>
      <w:tr w:rsidR="00F50A13" w:rsidRPr="00360FB5" w:rsidTr="00EF6EC0">
        <w:tc>
          <w:tcPr>
            <w:tcW w:w="916"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23"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122"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75"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41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417"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1г</w:t>
            </w:r>
          </w:p>
        </w:tc>
        <w:tc>
          <w:tcPr>
            <w:tcW w:w="1560"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42</w:t>
            </w:r>
          </w:p>
        </w:tc>
      </w:tr>
      <w:tr w:rsidR="00F50A13" w:rsidRPr="00360FB5" w:rsidTr="00EF6EC0">
        <w:tc>
          <w:tcPr>
            <w:tcW w:w="916"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23"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122"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75"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1г</w:t>
            </w:r>
          </w:p>
        </w:tc>
        <w:tc>
          <w:tcPr>
            <w:tcW w:w="141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35</w:t>
            </w:r>
          </w:p>
        </w:tc>
        <w:tc>
          <w:tcPr>
            <w:tcW w:w="1417"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2г</w:t>
            </w:r>
          </w:p>
        </w:tc>
        <w:tc>
          <w:tcPr>
            <w:tcW w:w="1560"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48</w:t>
            </w:r>
          </w:p>
        </w:tc>
      </w:tr>
      <w:tr w:rsidR="00F50A13" w:rsidRPr="00360FB5" w:rsidTr="00EF6EC0">
        <w:tc>
          <w:tcPr>
            <w:tcW w:w="916"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23"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122"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1ав</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14</w:t>
            </w:r>
          </w:p>
        </w:tc>
        <w:tc>
          <w:tcPr>
            <w:tcW w:w="1275"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2а</w:t>
            </w:r>
          </w:p>
        </w:tc>
        <w:tc>
          <w:tcPr>
            <w:tcW w:w="141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16</w:t>
            </w:r>
          </w:p>
        </w:tc>
        <w:tc>
          <w:tcPr>
            <w:tcW w:w="1417"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2а-3а</w:t>
            </w:r>
          </w:p>
        </w:tc>
        <w:tc>
          <w:tcPr>
            <w:tcW w:w="1560"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23</w:t>
            </w:r>
          </w:p>
        </w:tc>
      </w:tr>
      <w:tr w:rsidR="00F50A13" w:rsidRPr="00360FB5" w:rsidTr="00EF6EC0">
        <w:tc>
          <w:tcPr>
            <w:tcW w:w="916"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23"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122"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75"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2в</w:t>
            </w:r>
          </w:p>
        </w:tc>
        <w:tc>
          <w:tcPr>
            <w:tcW w:w="141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16</w:t>
            </w:r>
          </w:p>
        </w:tc>
        <w:tc>
          <w:tcPr>
            <w:tcW w:w="1417"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2в</w:t>
            </w:r>
          </w:p>
        </w:tc>
        <w:tc>
          <w:tcPr>
            <w:tcW w:w="1560"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16</w:t>
            </w:r>
          </w:p>
        </w:tc>
      </w:tr>
      <w:tr w:rsidR="00F50A13" w:rsidRPr="00360FB5" w:rsidTr="00EF6EC0">
        <w:tc>
          <w:tcPr>
            <w:tcW w:w="916"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23"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122"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1б</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23</w:t>
            </w:r>
          </w:p>
        </w:tc>
        <w:tc>
          <w:tcPr>
            <w:tcW w:w="1275"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2б</w:t>
            </w:r>
          </w:p>
        </w:tc>
        <w:tc>
          <w:tcPr>
            <w:tcW w:w="141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24</w:t>
            </w:r>
          </w:p>
        </w:tc>
        <w:tc>
          <w:tcPr>
            <w:tcW w:w="1417"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3б</w:t>
            </w:r>
          </w:p>
        </w:tc>
        <w:tc>
          <w:tcPr>
            <w:tcW w:w="1560"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35</w:t>
            </w:r>
          </w:p>
        </w:tc>
      </w:tr>
      <w:tr w:rsidR="00F50A13" w:rsidRPr="00360FB5" w:rsidTr="00EF6EC0">
        <w:tc>
          <w:tcPr>
            <w:tcW w:w="916"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23"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122"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1г</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34</w:t>
            </w:r>
          </w:p>
        </w:tc>
        <w:tc>
          <w:tcPr>
            <w:tcW w:w="1275"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2г</w:t>
            </w:r>
          </w:p>
        </w:tc>
        <w:tc>
          <w:tcPr>
            <w:tcW w:w="141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28</w:t>
            </w:r>
          </w:p>
        </w:tc>
        <w:tc>
          <w:tcPr>
            <w:tcW w:w="1417"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3г</w:t>
            </w:r>
          </w:p>
        </w:tc>
        <w:tc>
          <w:tcPr>
            <w:tcW w:w="1560"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35</w:t>
            </w:r>
          </w:p>
        </w:tc>
      </w:tr>
      <w:tr w:rsidR="00F50A13" w:rsidRPr="00360FB5" w:rsidTr="00EF6EC0">
        <w:tc>
          <w:tcPr>
            <w:tcW w:w="91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1а</w:t>
            </w:r>
          </w:p>
        </w:tc>
        <w:tc>
          <w:tcPr>
            <w:tcW w:w="1223"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31</w:t>
            </w:r>
          </w:p>
        </w:tc>
        <w:tc>
          <w:tcPr>
            <w:tcW w:w="1122"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2а</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16</w:t>
            </w:r>
          </w:p>
        </w:tc>
        <w:tc>
          <w:tcPr>
            <w:tcW w:w="1275"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3а</w:t>
            </w:r>
          </w:p>
        </w:tc>
        <w:tc>
          <w:tcPr>
            <w:tcW w:w="141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21</w:t>
            </w:r>
          </w:p>
        </w:tc>
        <w:tc>
          <w:tcPr>
            <w:tcW w:w="1417"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4а</w:t>
            </w:r>
          </w:p>
        </w:tc>
        <w:tc>
          <w:tcPr>
            <w:tcW w:w="1560"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19</w:t>
            </w:r>
          </w:p>
        </w:tc>
      </w:tr>
      <w:tr w:rsidR="00F50A13" w:rsidRPr="00360FB5" w:rsidTr="00EF6EC0">
        <w:tc>
          <w:tcPr>
            <w:tcW w:w="91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1в</w:t>
            </w:r>
          </w:p>
        </w:tc>
        <w:tc>
          <w:tcPr>
            <w:tcW w:w="1223"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24</w:t>
            </w:r>
          </w:p>
        </w:tc>
        <w:tc>
          <w:tcPr>
            <w:tcW w:w="1122"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2в</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18</w:t>
            </w:r>
          </w:p>
        </w:tc>
        <w:tc>
          <w:tcPr>
            <w:tcW w:w="1275"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3в</w:t>
            </w:r>
          </w:p>
        </w:tc>
        <w:tc>
          <w:tcPr>
            <w:tcW w:w="141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21</w:t>
            </w:r>
          </w:p>
        </w:tc>
        <w:tc>
          <w:tcPr>
            <w:tcW w:w="1417"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3в-4в</w:t>
            </w:r>
          </w:p>
        </w:tc>
        <w:tc>
          <w:tcPr>
            <w:tcW w:w="1560"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19</w:t>
            </w:r>
          </w:p>
        </w:tc>
      </w:tr>
      <w:tr w:rsidR="00F50A13" w:rsidRPr="00360FB5" w:rsidTr="00EF6EC0">
        <w:tc>
          <w:tcPr>
            <w:tcW w:w="91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1г</w:t>
            </w:r>
          </w:p>
        </w:tc>
        <w:tc>
          <w:tcPr>
            <w:tcW w:w="1223"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41</w:t>
            </w:r>
          </w:p>
        </w:tc>
        <w:tc>
          <w:tcPr>
            <w:tcW w:w="1122"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2г</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28</w:t>
            </w:r>
          </w:p>
        </w:tc>
        <w:tc>
          <w:tcPr>
            <w:tcW w:w="1275"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3г</w:t>
            </w:r>
          </w:p>
        </w:tc>
        <w:tc>
          <w:tcPr>
            <w:tcW w:w="141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31</w:t>
            </w:r>
          </w:p>
        </w:tc>
        <w:tc>
          <w:tcPr>
            <w:tcW w:w="1417"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4г</w:t>
            </w:r>
          </w:p>
        </w:tc>
        <w:tc>
          <w:tcPr>
            <w:tcW w:w="1560"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58</w:t>
            </w:r>
          </w:p>
        </w:tc>
      </w:tr>
      <w:tr w:rsidR="00F50A13" w:rsidRPr="00360FB5" w:rsidTr="00EF6EC0">
        <w:tc>
          <w:tcPr>
            <w:tcW w:w="916"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23"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122"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3а-4а</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35</w:t>
            </w:r>
          </w:p>
        </w:tc>
        <w:tc>
          <w:tcPr>
            <w:tcW w:w="1275"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4а-6а</w:t>
            </w:r>
          </w:p>
        </w:tc>
        <w:tc>
          <w:tcPr>
            <w:tcW w:w="141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34</w:t>
            </w:r>
          </w:p>
        </w:tc>
        <w:tc>
          <w:tcPr>
            <w:tcW w:w="1417"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5а-6а</w:t>
            </w:r>
          </w:p>
        </w:tc>
        <w:tc>
          <w:tcPr>
            <w:tcW w:w="1560"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14</w:t>
            </w:r>
          </w:p>
        </w:tc>
      </w:tr>
      <w:tr w:rsidR="00F50A13" w:rsidRPr="00360FB5" w:rsidTr="00EF6EC0">
        <w:tc>
          <w:tcPr>
            <w:tcW w:w="91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2г</w:t>
            </w:r>
          </w:p>
        </w:tc>
        <w:tc>
          <w:tcPr>
            <w:tcW w:w="1223"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30</w:t>
            </w:r>
          </w:p>
        </w:tc>
        <w:tc>
          <w:tcPr>
            <w:tcW w:w="1122"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3г</w:t>
            </w:r>
          </w:p>
        </w:tc>
        <w:tc>
          <w:tcPr>
            <w:tcW w:w="127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30</w:t>
            </w:r>
          </w:p>
        </w:tc>
        <w:tc>
          <w:tcPr>
            <w:tcW w:w="1275"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4г</w:t>
            </w:r>
          </w:p>
        </w:tc>
        <w:tc>
          <w:tcPr>
            <w:tcW w:w="141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28</w:t>
            </w:r>
          </w:p>
        </w:tc>
        <w:tc>
          <w:tcPr>
            <w:tcW w:w="1417"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5г</w:t>
            </w:r>
          </w:p>
        </w:tc>
        <w:tc>
          <w:tcPr>
            <w:tcW w:w="1560"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28</w:t>
            </w:r>
          </w:p>
        </w:tc>
      </w:tr>
      <w:tr w:rsidR="00F50A13" w:rsidRPr="00360FB5" w:rsidTr="00EF6EC0">
        <w:tc>
          <w:tcPr>
            <w:tcW w:w="91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3г</w:t>
            </w:r>
          </w:p>
        </w:tc>
        <w:tc>
          <w:tcPr>
            <w:tcW w:w="1223"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19</w:t>
            </w:r>
          </w:p>
        </w:tc>
        <w:tc>
          <w:tcPr>
            <w:tcW w:w="1122"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4г</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26</w:t>
            </w:r>
          </w:p>
        </w:tc>
        <w:tc>
          <w:tcPr>
            <w:tcW w:w="1275"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5г</w:t>
            </w:r>
          </w:p>
        </w:tc>
        <w:tc>
          <w:tcPr>
            <w:tcW w:w="141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21</w:t>
            </w:r>
          </w:p>
        </w:tc>
        <w:tc>
          <w:tcPr>
            <w:tcW w:w="1417"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6г</w:t>
            </w:r>
          </w:p>
        </w:tc>
        <w:tc>
          <w:tcPr>
            <w:tcW w:w="1560"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14</w:t>
            </w:r>
          </w:p>
        </w:tc>
      </w:tr>
      <w:tr w:rsidR="00F50A13" w:rsidRPr="00360FB5" w:rsidTr="00EF6EC0">
        <w:tc>
          <w:tcPr>
            <w:tcW w:w="91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4в</w:t>
            </w:r>
          </w:p>
        </w:tc>
        <w:tc>
          <w:tcPr>
            <w:tcW w:w="1223"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27</w:t>
            </w:r>
          </w:p>
        </w:tc>
        <w:tc>
          <w:tcPr>
            <w:tcW w:w="1122"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5в-7в</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16</w:t>
            </w:r>
          </w:p>
        </w:tc>
        <w:tc>
          <w:tcPr>
            <w:tcW w:w="1275"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6в-8в</w:t>
            </w:r>
          </w:p>
        </w:tc>
        <w:tc>
          <w:tcPr>
            <w:tcW w:w="141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31</w:t>
            </w:r>
          </w:p>
        </w:tc>
        <w:tc>
          <w:tcPr>
            <w:tcW w:w="1417"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7в-9в</w:t>
            </w:r>
          </w:p>
        </w:tc>
        <w:tc>
          <w:tcPr>
            <w:tcW w:w="1560"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10</w:t>
            </w:r>
          </w:p>
        </w:tc>
      </w:tr>
      <w:tr w:rsidR="00F50A13" w:rsidRPr="00360FB5" w:rsidTr="00EF6EC0">
        <w:tc>
          <w:tcPr>
            <w:tcW w:w="91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4г</w:t>
            </w:r>
          </w:p>
        </w:tc>
        <w:tc>
          <w:tcPr>
            <w:tcW w:w="1223"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35</w:t>
            </w:r>
          </w:p>
        </w:tc>
        <w:tc>
          <w:tcPr>
            <w:tcW w:w="1122"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5г</w:t>
            </w:r>
          </w:p>
        </w:tc>
        <w:tc>
          <w:tcPr>
            <w:tcW w:w="127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43</w:t>
            </w:r>
          </w:p>
        </w:tc>
        <w:tc>
          <w:tcPr>
            <w:tcW w:w="1275"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6г</w:t>
            </w:r>
          </w:p>
        </w:tc>
        <w:tc>
          <w:tcPr>
            <w:tcW w:w="141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28</w:t>
            </w:r>
          </w:p>
        </w:tc>
        <w:tc>
          <w:tcPr>
            <w:tcW w:w="1417"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7г</w:t>
            </w:r>
          </w:p>
        </w:tc>
        <w:tc>
          <w:tcPr>
            <w:tcW w:w="1560"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26</w:t>
            </w:r>
          </w:p>
        </w:tc>
      </w:tr>
      <w:tr w:rsidR="00F50A13" w:rsidRPr="00360FB5" w:rsidTr="00EF6EC0">
        <w:tc>
          <w:tcPr>
            <w:tcW w:w="91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5а</w:t>
            </w:r>
          </w:p>
        </w:tc>
        <w:tc>
          <w:tcPr>
            <w:tcW w:w="1223"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18</w:t>
            </w:r>
          </w:p>
        </w:tc>
        <w:tc>
          <w:tcPr>
            <w:tcW w:w="1122"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6а</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16</w:t>
            </w:r>
          </w:p>
        </w:tc>
        <w:tc>
          <w:tcPr>
            <w:tcW w:w="1275"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7а</w:t>
            </w:r>
          </w:p>
        </w:tc>
        <w:tc>
          <w:tcPr>
            <w:tcW w:w="141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21</w:t>
            </w:r>
          </w:p>
        </w:tc>
        <w:tc>
          <w:tcPr>
            <w:tcW w:w="1417"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8а</w:t>
            </w:r>
          </w:p>
        </w:tc>
        <w:tc>
          <w:tcPr>
            <w:tcW w:w="1560"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17</w:t>
            </w:r>
          </w:p>
        </w:tc>
      </w:tr>
      <w:tr w:rsidR="00F50A13" w:rsidRPr="00360FB5" w:rsidTr="00EF6EC0">
        <w:tc>
          <w:tcPr>
            <w:tcW w:w="91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5г</w:t>
            </w:r>
          </w:p>
        </w:tc>
        <w:tc>
          <w:tcPr>
            <w:tcW w:w="1223"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41</w:t>
            </w:r>
          </w:p>
        </w:tc>
        <w:tc>
          <w:tcPr>
            <w:tcW w:w="1122"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6г</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21</w:t>
            </w:r>
          </w:p>
        </w:tc>
        <w:tc>
          <w:tcPr>
            <w:tcW w:w="1275"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7г</w:t>
            </w:r>
          </w:p>
        </w:tc>
        <w:tc>
          <w:tcPr>
            <w:tcW w:w="141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24</w:t>
            </w:r>
          </w:p>
        </w:tc>
        <w:tc>
          <w:tcPr>
            <w:tcW w:w="1417"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8г</w:t>
            </w:r>
          </w:p>
        </w:tc>
        <w:tc>
          <w:tcPr>
            <w:tcW w:w="1560"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26</w:t>
            </w:r>
          </w:p>
        </w:tc>
      </w:tr>
      <w:tr w:rsidR="00F50A13" w:rsidRPr="00360FB5" w:rsidTr="00EF6EC0">
        <w:tc>
          <w:tcPr>
            <w:tcW w:w="91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6а</w:t>
            </w:r>
          </w:p>
        </w:tc>
        <w:tc>
          <w:tcPr>
            <w:tcW w:w="1223"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15</w:t>
            </w:r>
          </w:p>
        </w:tc>
        <w:tc>
          <w:tcPr>
            <w:tcW w:w="1122"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7а</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13</w:t>
            </w:r>
          </w:p>
        </w:tc>
        <w:tc>
          <w:tcPr>
            <w:tcW w:w="1275"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8а</w:t>
            </w:r>
          </w:p>
        </w:tc>
        <w:tc>
          <w:tcPr>
            <w:tcW w:w="1418"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16</w:t>
            </w:r>
          </w:p>
        </w:tc>
        <w:tc>
          <w:tcPr>
            <w:tcW w:w="1417"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9а</w:t>
            </w:r>
          </w:p>
        </w:tc>
        <w:tc>
          <w:tcPr>
            <w:tcW w:w="1560" w:type="dxa"/>
            <w:shd w:val="clear" w:color="auto" w:fill="auto"/>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14</w:t>
            </w:r>
          </w:p>
        </w:tc>
      </w:tr>
      <w:tr w:rsidR="00F50A13" w:rsidRPr="00360FB5" w:rsidTr="00EF6EC0">
        <w:tc>
          <w:tcPr>
            <w:tcW w:w="91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6г</w:t>
            </w:r>
          </w:p>
        </w:tc>
        <w:tc>
          <w:tcPr>
            <w:tcW w:w="1223"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30</w:t>
            </w:r>
          </w:p>
        </w:tc>
        <w:tc>
          <w:tcPr>
            <w:tcW w:w="1122"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7г</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25</w:t>
            </w:r>
          </w:p>
        </w:tc>
        <w:tc>
          <w:tcPr>
            <w:tcW w:w="1275"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8г</w:t>
            </w:r>
          </w:p>
        </w:tc>
        <w:tc>
          <w:tcPr>
            <w:tcW w:w="141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28</w:t>
            </w:r>
          </w:p>
        </w:tc>
        <w:tc>
          <w:tcPr>
            <w:tcW w:w="14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9г</w:t>
            </w:r>
          </w:p>
        </w:tc>
        <w:tc>
          <w:tcPr>
            <w:tcW w:w="1560"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10</w:t>
            </w:r>
          </w:p>
        </w:tc>
      </w:tr>
      <w:tr w:rsidR="00F50A13" w:rsidRPr="00360FB5" w:rsidTr="00EF6EC0">
        <w:tc>
          <w:tcPr>
            <w:tcW w:w="91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7а</w:t>
            </w:r>
          </w:p>
        </w:tc>
        <w:tc>
          <w:tcPr>
            <w:tcW w:w="1223"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24</w:t>
            </w:r>
          </w:p>
        </w:tc>
        <w:tc>
          <w:tcPr>
            <w:tcW w:w="1122"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8а</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14</w:t>
            </w:r>
          </w:p>
        </w:tc>
        <w:tc>
          <w:tcPr>
            <w:tcW w:w="1275"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9а</w:t>
            </w:r>
          </w:p>
        </w:tc>
        <w:tc>
          <w:tcPr>
            <w:tcW w:w="141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16</w:t>
            </w:r>
          </w:p>
        </w:tc>
        <w:tc>
          <w:tcPr>
            <w:tcW w:w="14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560"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r>
      <w:tr w:rsidR="00F50A13" w:rsidRPr="00360FB5" w:rsidTr="00EF6EC0">
        <w:tc>
          <w:tcPr>
            <w:tcW w:w="91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7в</w:t>
            </w:r>
          </w:p>
        </w:tc>
        <w:tc>
          <w:tcPr>
            <w:tcW w:w="1223"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11</w:t>
            </w:r>
          </w:p>
        </w:tc>
        <w:tc>
          <w:tcPr>
            <w:tcW w:w="1122"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8в</w:t>
            </w:r>
          </w:p>
        </w:tc>
        <w:tc>
          <w:tcPr>
            <w:tcW w:w="127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13</w:t>
            </w:r>
          </w:p>
        </w:tc>
        <w:tc>
          <w:tcPr>
            <w:tcW w:w="1275"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9в</w:t>
            </w:r>
          </w:p>
        </w:tc>
        <w:tc>
          <w:tcPr>
            <w:tcW w:w="1418"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16</w:t>
            </w:r>
          </w:p>
        </w:tc>
        <w:tc>
          <w:tcPr>
            <w:tcW w:w="1417"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10в</w:t>
            </w:r>
          </w:p>
        </w:tc>
        <w:tc>
          <w:tcPr>
            <w:tcW w:w="1560"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w:t>
            </w:r>
          </w:p>
        </w:tc>
      </w:tr>
      <w:tr w:rsidR="00F50A13" w:rsidRPr="00360FB5" w:rsidTr="00EF6EC0">
        <w:tc>
          <w:tcPr>
            <w:tcW w:w="91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7г</w:t>
            </w:r>
          </w:p>
        </w:tc>
        <w:tc>
          <w:tcPr>
            <w:tcW w:w="1223"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29</w:t>
            </w:r>
          </w:p>
        </w:tc>
        <w:tc>
          <w:tcPr>
            <w:tcW w:w="1122"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8г</w:t>
            </w:r>
          </w:p>
        </w:tc>
        <w:tc>
          <w:tcPr>
            <w:tcW w:w="127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30</w:t>
            </w:r>
          </w:p>
        </w:tc>
        <w:tc>
          <w:tcPr>
            <w:tcW w:w="1275"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9г</w:t>
            </w:r>
          </w:p>
        </w:tc>
        <w:tc>
          <w:tcPr>
            <w:tcW w:w="1418"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21</w:t>
            </w:r>
          </w:p>
        </w:tc>
        <w:tc>
          <w:tcPr>
            <w:tcW w:w="1417"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10а,г</w:t>
            </w:r>
          </w:p>
        </w:tc>
        <w:tc>
          <w:tcPr>
            <w:tcW w:w="1560"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14</w:t>
            </w:r>
          </w:p>
        </w:tc>
      </w:tr>
      <w:tr w:rsidR="00F50A13" w:rsidRPr="00360FB5" w:rsidTr="00EF6EC0">
        <w:tc>
          <w:tcPr>
            <w:tcW w:w="91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8а</w:t>
            </w:r>
          </w:p>
        </w:tc>
        <w:tc>
          <w:tcPr>
            <w:tcW w:w="1223"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27</w:t>
            </w:r>
          </w:p>
        </w:tc>
        <w:tc>
          <w:tcPr>
            <w:tcW w:w="1122"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9а</w:t>
            </w:r>
          </w:p>
        </w:tc>
        <w:tc>
          <w:tcPr>
            <w:tcW w:w="127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15</w:t>
            </w:r>
          </w:p>
        </w:tc>
        <w:tc>
          <w:tcPr>
            <w:tcW w:w="1275"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418"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417"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560"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r>
      <w:tr w:rsidR="00F50A13" w:rsidRPr="00360FB5" w:rsidTr="00EF6EC0">
        <w:tc>
          <w:tcPr>
            <w:tcW w:w="91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8б</w:t>
            </w:r>
          </w:p>
        </w:tc>
        <w:tc>
          <w:tcPr>
            <w:tcW w:w="1223"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27</w:t>
            </w:r>
          </w:p>
        </w:tc>
        <w:tc>
          <w:tcPr>
            <w:tcW w:w="1122"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9б</w:t>
            </w:r>
          </w:p>
        </w:tc>
        <w:tc>
          <w:tcPr>
            <w:tcW w:w="127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20</w:t>
            </w:r>
          </w:p>
        </w:tc>
        <w:tc>
          <w:tcPr>
            <w:tcW w:w="1275"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418"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417"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560"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r>
      <w:tr w:rsidR="00F50A13" w:rsidRPr="00360FB5" w:rsidTr="00EF6EC0">
        <w:tc>
          <w:tcPr>
            <w:tcW w:w="91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8г</w:t>
            </w:r>
          </w:p>
        </w:tc>
        <w:tc>
          <w:tcPr>
            <w:tcW w:w="1223"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18</w:t>
            </w:r>
          </w:p>
        </w:tc>
        <w:tc>
          <w:tcPr>
            <w:tcW w:w="1122"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9г</w:t>
            </w:r>
          </w:p>
        </w:tc>
        <w:tc>
          <w:tcPr>
            <w:tcW w:w="127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21</w:t>
            </w:r>
          </w:p>
        </w:tc>
        <w:tc>
          <w:tcPr>
            <w:tcW w:w="1275"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10а,г</w:t>
            </w:r>
          </w:p>
        </w:tc>
        <w:tc>
          <w:tcPr>
            <w:tcW w:w="1418"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19</w:t>
            </w:r>
          </w:p>
        </w:tc>
        <w:tc>
          <w:tcPr>
            <w:tcW w:w="1417"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11а,г</w:t>
            </w:r>
          </w:p>
        </w:tc>
        <w:tc>
          <w:tcPr>
            <w:tcW w:w="1560"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w:t>
            </w:r>
          </w:p>
        </w:tc>
      </w:tr>
      <w:tr w:rsidR="00F50A13" w:rsidRPr="00360FB5" w:rsidTr="00EF6EC0">
        <w:tc>
          <w:tcPr>
            <w:tcW w:w="91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9а</w:t>
            </w:r>
          </w:p>
        </w:tc>
        <w:tc>
          <w:tcPr>
            <w:tcW w:w="1223"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55</w:t>
            </w:r>
          </w:p>
        </w:tc>
        <w:tc>
          <w:tcPr>
            <w:tcW w:w="1122"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7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75"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418"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417"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560"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r>
      <w:tr w:rsidR="00F50A13" w:rsidRPr="00360FB5" w:rsidTr="00EF6EC0">
        <w:tc>
          <w:tcPr>
            <w:tcW w:w="91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9г</w:t>
            </w:r>
          </w:p>
        </w:tc>
        <w:tc>
          <w:tcPr>
            <w:tcW w:w="1223"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19</w:t>
            </w:r>
          </w:p>
        </w:tc>
        <w:tc>
          <w:tcPr>
            <w:tcW w:w="1122"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10 -11</w:t>
            </w:r>
          </w:p>
        </w:tc>
        <w:tc>
          <w:tcPr>
            <w:tcW w:w="127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30</w:t>
            </w:r>
          </w:p>
        </w:tc>
        <w:tc>
          <w:tcPr>
            <w:tcW w:w="1275"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11г</w:t>
            </w:r>
          </w:p>
        </w:tc>
        <w:tc>
          <w:tcPr>
            <w:tcW w:w="1418"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24</w:t>
            </w:r>
          </w:p>
        </w:tc>
        <w:tc>
          <w:tcPr>
            <w:tcW w:w="1417"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560"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r>
      <w:tr w:rsidR="00F50A13" w:rsidRPr="00360FB5" w:rsidTr="00EF6EC0">
        <w:tc>
          <w:tcPr>
            <w:tcW w:w="91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10г</w:t>
            </w:r>
          </w:p>
        </w:tc>
        <w:tc>
          <w:tcPr>
            <w:tcW w:w="1223"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38</w:t>
            </w:r>
          </w:p>
        </w:tc>
        <w:tc>
          <w:tcPr>
            <w:tcW w:w="1122"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76"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75"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418"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417"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560" w:type="dxa"/>
            <w:shd w:val="clear" w:color="auto" w:fill="FFFFFF" w:themeFill="background1"/>
          </w:tcPr>
          <w:p w:rsidR="00F50A13" w:rsidRPr="00360FB5" w:rsidRDefault="00F50A13" w:rsidP="00F50A13">
            <w:pPr>
              <w:spacing w:line="276" w:lineRule="auto"/>
              <w:jc w:val="both"/>
              <w:rPr>
                <w:rFonts w:ascii="Times New Roman" w:hAnsi="Times New Roman" w:cs="Times New Roman"/>
                <w:noProof/>
                <w:sz w:val="28"/>
                <w:szCs w:val="28"/>
                <w:lang w:eastAsia="ru-RU"/>
              </w:rPr>
            </w:pPr>
          </w:p>
        </w:tc>
      </w:tr>
      <w:tr w:rsidR="00F50A13" w:rsidRPr="00360FB5" w:rsidTr="00EF6EC0">
        <w:tc>
          <w:tcPr>
            <w:tcW w:w="91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11г</w:t>
            </w:r>
          </w:p>
        </w:tc>
        <w:tc>
          <w:tcPr>
            <w:tcW w:w="1223"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35</w:t>
            </w:r>
          </w:p>
        </w:tc>
        <w:tc>
          <w:tcPr>
            <w:tcW w:w="1122"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75"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418"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4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560"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r>
    </w:tbl>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 </w:t>
      </w:r>
    </w:p>
    <w:p w:rsidR="00F50A13" w:rsidRPr="00360FB5" w:rsidRDefault="00F50A13" w:rsidP="00F50A13">
      <w:pPr>
        <w:spacing w:after="0"/>
        <w:jc w:val="both"/>
        <w:rPr>
          <w:rFonts w:ascii="Times New Roman" w:hAnsi="Times New Roman" w:cs="Times New Roman"/>
          <w:noProof/>
          <w:sz w:val="28"/>
          <w:szCs w:val="28"/>
          <w:lang w:eastAsia="ru-RU"/>
        </w:rPr>
      </w:pP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В 2023-2024 учебном году с целью создания условий для повышения мотивации к учебе,  раскрытия творческого потенциала обучающихся, поощрения обучающихся за успехи в учебной деятельности, творчестве, спорте в школе был введен рейтинг «Абсолютный лидер».  В 2024-2025 учебном году работа в этом направлении была продолжена. </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В рейтинге принимают участие школьники 2-11  классов, обучающиеся по основным и адаптированным общеобразовательным программам </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Рейтинг строится на основе результатов, измеряемых следующими инструментами:</w:t>
      </w:r>
    </w:p>
    <w:p w:rsidR="00F50A13" w:rsidRPr="00360FB5" w:rsidRDefault="00F50A13" w:rsidP="00F93633">
      <w:pPr>
        <w:numPr>
          <w:ilvl w:val="0"/>
          <w:numId w:val="11"/>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«Индекс обученности»</w:t>
      </w:r>
    </w:p>
    <w:p w:rsidR="00F50A13" w:rsidRPr="00360FB5" w:rsidRDefault="00F50A13" w:rsidP="00F93633">
      <w:pPr>
        <w:numPr>
          <w:ilvl w:val="0"/>
          <w:numId w:val="11"/>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«Индекс домашнего задания»</w:t>
      </w:r>
    </w:p>
    <w:p w:rsidR="00F50A13" w:rsidRPr="00360FB5" w:rsidRDefault="00F50A13" w:rsidP="00F93633">
      <w:pPr>
        <w:numPr>
          <w:ilvl w:val="0"/>
          <w:numId w:val="11"/>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«Индекс активности»</w:t>
      </w:r>
    </w:p>
    <w:p w:rsidR="00F50A13" w:rsidRPr="00360FB5" w:rsidRDefault="00F50A13" w:rsidP="00F93633">
      <w:pPr>
        <w:numPr>
          <w:ilvl w:val="0"/>
          <w:numId w:val="11"/>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 «Индекс поведения»</w:t>
      </w:r>
    </w:p>
    <w:p w:rsidR="00F50A13" w:rsidRPr="00360FB5" w:rsidRDefault="00F50A13" w:rsidP="00F93633">
      <w:pPr>
        <w:numPr>
          <w:ilvl w:val="0"/>
          <w:numId w:val="11"/>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Таблица участия обучающихся во внешкольных мероприятиях (олимпиадах и конкурсах) </w:t>
      </w:r>
    </w:p>
    <w:p w:rsidR="00F50A13" w:rsidRPr="00360FB5" w:rsidRDefault="00F50A13" w:rsidP="00F50A13">
      <w:pPr>
        <w:spacing w:after="0"/>
        <w:jc w:val="both"/>
        <w:rPr>
          <w:rFonts w:ascii="Times New Roman" w:hAnsi="Times New Roman" w:cs="Times New Roman"/>
          <w:noProof/>
          <w:sz w:val="28"/>
          <w:szCs w:val="28"/>
          <w:lang w:eastAsia="ru-RU"/>
        </w:rPr>
      </w:pP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Десять обучающихся, набравших максимальное количество баллов в рейтинге по итогам 1 и 2 триместров и 2-е учащихся лидеров по посещаемости клубов и занятий профессионального обучения, были награждены многодневной экскурсионной поездкой в Кавказские минеральные воды в период с 26 по 31 мая. </w:t>
      </w:r>
    </w:p>
    <w:p w:rsidR="00F50A13" w:rsidRPr="00360FB5" w:rsidRDefault="00F50A13" w:rsidP="00F50A13">
      <w:pPr>
        <w:spacing w:after="0"/>
        <w:jc w:val="both"/>
        <w:rPr>
          <w:rFonts w:ascii="Times New Roman" w:hAnsi="Times New Roman" w:cs="Times New Roman"/>
          <w:noProof/>
          <w:sz w:val="28"/>
          <w:szCs w:val="28"/>
          <w:lang w:eastAsia="ru-RU"/>
        </w:rPr>
      </w:pP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Итоги рейтинга «Абсолютный лидер» 2024/2025 учебный год</w:t>
      </w:r>
    </w:p>
    <w:p w:rsidR="00F50A13" w:rsidRPr="00360FB5" w:rsidRDefault="00F50A13" w:rsidP="00F50A13">
      <w:pPr>
        <w:spacing w:after="0"/>
        <w:jc w:val="both"/>
        <w:rPr>
          <w:rFonts w:ascii="Times New Roman" w:hAnsi="Times New Roman" w:cs="Times New Roman"/>
          <w:noProof/>
          <w:sz w:val="28"/>
          <w:szCs w:val="28"/>
          <w:lang w:eastAsia="ru-RU"/>
        </w:rPr>
      </w:pPr>
    </w:p>
    <w:tbl>
      <w:tblPr>
        <w:tblStyle w:val="a5"/>
        <w:tblW w:w="10490" w:type="dxa"/>
        <w:tblInd w:w="-176" w:type="dxa"/>
        <w:tblLayout w:type="fixed"/>
        <w:tblLook w:val="04A0" w:firstRow="1" w:lastRow="0" w:firstColumn="1" w:lastColumn="0" w:noHBand="0" w:noVBand="1"/>
      </w:tblPr>
      <w:tblGrid>
        <w:gridCol w:w="1049"/>
        <w:gridCol w:w="2212"/>
        <w:gridCol w:w="903"/>
        <w:gridCol w:w="904"/>
        <w:gridCol w:w="903"/>
        <w:gridCol w:w="904"/>
        <w:gridCol w:w="904"/>
        <w:gridCol w:w="903"/>
        <w:gridCol w:w="904"/>
        <w:gridCol w:w="904"/>
      </w:tblGrid>
      <w:tr w:rsidR="00EF6EC0" w:rsidRPr="00360FB5" w:rsidTr="00EF6EC0">
        <w:trPr>
          <w:cantSplit/>
          <w:trHeight w:val="3332"/>
        </w:trPr>
        <w:tc>
          <w:tcPr>
            <w:tcW w:w="1049" w:type="dxa"/>
            <w:shd w:val="clear" w:color="auto" w:fill="auto"/>
            <w:hideMark/>
          </w:tcPr>
          <w:p w:rsidR="00EF6EC0" w:rsidRPr="00360FB5" w:rsidRDefault="00EF6EC0"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w:t>
            </w:r>
          </w:p>
          <w:p w:rsidR="00EF6EC0" w:rsidRPr="00360FB5" w:rsidRDefault="00EF6EC0"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 п/п</w:t>
            </w:r>
          </w:p>
        </w:tc>
        <w:tc>
          <w:tcPr>
            <w:tcW w:w="2212" w:type="dxa"/>
            <w:shd w:val="clear" w:color="auto" w:fill="auto"/>
            <w:hideMark/>
          </w:tcPr>
          <w:p w:rsidR="00EF6EC0" w:rsidRPr="00360FB5" w:rsidRDefault="00EF6EC0"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Ф.И.О. обучающегося</w:t>
            </w:r>
          </w:p>
        </w:tc>
        <w:tc>
          <w:tcPr>
            <w:tcW w:w="903" w:type="dxa"/>
            <w:shd w:val="clear" w:color="auto" w:fill="auto"/>
            <w:textDirection w:val="btLr"/>
            <w:hideMark/>
          </w:tcPr>
          <w:p w:rsidR="00EF6EC0" w:rsidRPr="00360FB5" w:rsidRDefault="00EF6EC0" w:rsidP="00EF6EC0">
            <w:pPr>
              <w:spacing w:line="276" w:lineRule="auto"/>
              <w:ind w:left="113" w:right="113"/>
              <w:jc w:val="both"/>
              <w:rPr>
                <w:rFonts w:ascii="Times New Roman" w:hAnsi="Times New Roman" w:cs="Times New Roman"/>
                <w:noProof/>
                <w:sz w:val="24"/>
                <w:szCs w:val="24"/>
                <w:lang w:eastAsia="ru-RU"/>
              </w:rPr>
            </w:pPr>
            <w:r w:rsidRPr="00360FB5">
              <w:rPr>
                <w:rFonts w:ascii="Times New Roman" w:hAnsi="Times New Roman" w:cs="Times New Roman"/>
                <w:noProof/>
                <w:sz w:val="24"/>
                <w:szCs w:val="24"/>
                <w:lang w:eastAsia="ru-RU"/>
              </w:rPr>
              <w:t xml:space="preserve">Класс </w:t>
            </w:r>
          </w:p>
        </w:tc>
        <w:tc>
          <w:tcPr>
            <w:tcW w:w="904" w:type="dxa"/>
            <w:shd w:val="clear" w:color="auto" w:fill="auto"/>
            <w:textDirection w:val="btLr"/>
            <w:hideMark/>
          </w:tcPr>
          <w:p w:rsidR="00EF6EC0" w:rsidRPr="00360FB5" w:rsidRDefault="00EF6EC0" w:rsidP="00EF6EC0">
            <w:pPr>
              <w:spacing w:line="276" w:lineRule="auto"/>
              <w:ind w:left="113" w:right="113"/>
              <w:jc w:val="both"/>
              <w:rPr>
                <w:rFonts w:ascii="Times New Roman" w:hAnsi="Times New Roman" w:cs="Times New Roman"/>
                <w:noProof/>
                <w:sz w:val="24"/>
                <w:szCs w:val="24"/>
                <w:lang w:eastAsia="ru-RU"/>
              </w:rPr>
            </w:pPr>
            <w:r w:rsidRPr="00360FB5">
              <w:rPr>
                <w:rFonts w:ascii="Times New Roman" w:hAnsi="Times New Roman" w:cs="Times New Roman"/>
                <w:noProof/>
                <w:sz w:val="24"/>
                <w:szCs w:val="24"/>
                <w:lang w:eastAsia="ru-RU"/>
              </w:rPr>
              <w:t>Место в рейтинге  индекс обученности</w:t>
            </w:r>
          </w:p>
        </w:tc>
        <w:tc>
          <w:tcPr>
            <w:tcW w:w="903" w:type="dxa"/>
            <w:shd w:val="clear" w:color="auto" w:fill="auto"/>
            <w:textDirection w:val="btLr"/>
            <w:hideMark/>
          </w:tcPr>
          <w:p w:rsidR="00EF6EC0" w:rsidRPr="00360FB5" w:rsidRDefault="00EF6EC0" w:rsidP="00EF6EC0">
            <w:pPr>
              <w:spacing w:line="276" w:lineRule="auto"/>
              <w:ind w:left="113" w:right="113"/>
              <w:jc w:val="both"/>
              <w:rPr>
                <w:rFonts w:ascii="Times New Roman" w:hAnsi="Times New Roman" w:cs="Times New Roman"/>
                <w:noProof/>
                <w:sz w:val="24"/>
                <w:szCs w:val="24"/>
                <w:lang w:eastAsia="ru-RU"/>
              </w:rPr>
            </w:pPr>
            <w:r w:rsidRPr="00360FB5">
              <w:rPr>
                <w:rFonts w:ascii="Times New Roman" w:hAnsi="Times New Roman" w:cs="Times New Roman"/>
                <w:noProof/>
                <w:sz w:val="24"/>
                <w:szCs w:val="24"/>
                <w:lang w:eastAsia="ru-RU"/>
              </w:rPr>
              <w:t>Место в рейтинге индекс Д/З</w:t>
            </w:r>
          </w:p>
        </w:tc>
        <w:tc>
          <w:tcPr>
            <w:tcW w:w="904" w:type="dxa"/>
            <w:shd w:val="clear" w:color="auto" w:fill="auto"/>
            <w:textDirection w:val="btLr"/>
            <w:hideMark/>
          </w:tcPr>
          <w:p w:rsidR="00EF6EC0" w:rsidRPr="00360FB5" w:rsidRDefault="00EF6EC0" w:rsidP="00EF6EC0">
            <w:pPr>
              <w:spacing w:line="276" w:lineRule="auto"/>
              <w:ind w:left="113" w:right="113"/>
              <w:jc w:val="both"/>
              <w:rPr>
                <w:rFonts w:ascii="Times New Roman" w:hAnsi="Times New Roman" w:cs="Times New Roman"/>
                <w:noProof/>
                <w:sz w:val="24"/>
                <w:szCs w:val="24"/>
                <w:lang w:eastAsia="ru-RU"/>
              </w:rPr>
            </w:pPr>
            <w:r w:rsidRPr="00360FB5">
              <w:rPr>
                <w:rFonts w:ascii="Times New Roman" w:hAnsi="Times New Roman" w:cs="Times New Roman"/>
                <w:noProof/>
                <w:sz w:val="24"/>
                <w:szCs w:val="24"/>
                <w:lang w:eastAsia="ru-RU"/>
              </w:rPr>
              <w:t>Место в рейтинге индекс поведения</w:t>
            </w:r>
          </w:p>
        </w:tc>
        <w:tc>
          <w:tcPr>
            <w:tcW w:w="904" w:type="dxa"/>
            <w:shd w:val="clear" w:color="auto" w:fill="auto"/>
            <w:textDirection w:val="btLr"/>
            <w:hideMark/>
          </w:tcPr>
          <w:p w:rsidR="00EF6EC0" w:rsidRPr="00360FB5" w:rsidRDefault="00EF6EC0" w:rsidP="00EF6EC0">
            <w:pPr>
              <w:spacing w:line="276" w:lineRule="auto"/>
              <w:ind w:left="113" w:right="113"/>
              <w:jc w:val="both"/>
              <w:rPr>
                <w:rFonts w:ascii="Times New Roman" w:hAnsi="Times New Roman" w:cs="Times New Roman"/>
                <w:noProof/>
                <w:sz w:val="24"/>
                <w:szCs w:val="24"/>
                <w:lang w:eastAsia="ru-RU"/>
              </w:rPr>
            </w:pPr>
            <w:r w:rsidRPr="00360FB5">
              <w:rPr>
                <w:rFonts w:ascii="Times New Roman" w:hAnsi="Times New Roman" w:cs="Times New Roman"/>
                <w:noProof/>
                <w:sz w:val="24"/>
                <w:szCs w:val="24"/>
                <w:lang w:eastAsia="ru-RU"/>
              </w:rPr>
              <w:t xml:space="preserve">Место в рейтинге Индекс активности </w:t>
            </w:r>
          </w:p>
        </w:tc>
        <w:tc>
          <w:tcPr>
            <w:tcW w:w="903" w:type="dxa"/>
            <w:shd w:val="clear" w:color="auto" w:fill="auto"/>
            <w:textDirection w:val="btLr"/>
            <w:hideMark/>
          </w:tcPr>
          <w:p w:rsidR="00EF6EC0" w:rsidRPr="00360FB5" w:rsidRDefault="00EF6EC0" w:rsidP="00EF6EC0">
            <w:pPr>
              <w:spacing w:line="276" w:lineRule="auto"/>
              <w:ind w:left="113" w:right="113"/>
              <w:jc w:val="both"/>
              <w:rPr>
                <w:rFonts w:ascii="Times New Roman" w:hAnsi="Times New Roman" w:cs="Times New Roman"/>
                <w:noProof/>
                <w:sz w:val="24"/>
                <w:szCs w:val="24"/>
                <w:lang w:eastAsia="ru-RU"/>
              </w:rPr>
            </w:pPr>
            <w:r w:rsidRPr="00360FB5">
              <w:rPr>
                <w:rFonts w:ascii="Times New Roman" w:hAnsi="Times New Roman" w:cs="Times New Roman"/>
                <w:noProof/>
                <w:sz w:val="24"/>
                <w:szCs w:val="24"/>
                <w:lang w:eastAsia="ru-RU"/>
              </w:rPr>
              <w:t>Место в рейтинге участие в мероприят</w:t>
            </w:r>
          </w:p>
        </w:tc>
        <w:tc>
          <w:tcPr>
            <w:tcW w:w="904" w:type="dxa"/>
            <w:shd w:val="clear" w:color="auto" w:fill="auto"/>
            <w:textDirection w:val="btLr"/>
            <w:hideMark/>
          </w:tcPr>
          <w:p w:rsidR="00EF6EC0" w:rsidRPr="00360FB5" w:rsidRDefault="00EF6EC0" w:rsidP="00EF6EC0">
            <w:pPr>
              <w:spacing w:line="276" w:lineRule="auto"/>
              <w:ind w:left="113" w:right="113"/>
              <w:jc w:val="both"/>
              <w:rPr>
                <w:rFonts w:ascii="Times New Roman" w:hAnsi="Times New Roman" w:cs="Times New Roman"/>
                <w:noProof/>
                <w:sz w:val="24"/>
                <w:szCs w:val="24"/>
                <w:lang w:eastAsia="ru-RU"/>
              </w:rPr>
            </w:pPr>
            <w:r w:rsidRPr="00360FB5">
              <w:rPr>
                <w:rFonts w:ascii="Times New Roman" w:hAnsi="Times New Roman" w:cs="Times New Roman"/>
                <w:noProof/>
                <w:sz w:val="24"/>
                <w:szCs w:val="24"/>
                <w:lang w:eastAsia="ru-RU"/>
              </w:rPr>
              <w:t>Сумма баллов</w:t>
            </w:r>
          </w:p>
        </w:tc>
        <w:tc>
          <w:tcPr>
            <w:tcW w:w="904" w:type="dxa"/>
            <w:shd w:val="clear" w:color="auto" w:fill="auto"/>
            <w:textDirection w:val="btLr"/>
            <w:hideMark/>
          </w:tcPr>
          <w:p w:rsidR="00EF6EC0" w:rsidRPr="00360FB5" w:rsidRDefault="00EF6EC0" w:rsidP="00EF6EC0">
            <w:pPr>
              <w:spacing w:line="276" w:lineRule="auto"/>
              <w:ind w:left="113" w:right="113"/>
              <w:jc w:val="both"/>
              <w:rPr>
                <w:rFonts w:ascii="Times New Roman" w:hAnsi="Times New Roman" w:cs="Times New Roman"/>
                <w:b/>
                <w:bCs/>
                <w:noProof/>
                <w:sz w:val="24"/>
                <w:szCs w:val="24"/>
                <w:lang w:eastAsia="ru-RU"/>
              </w:rPr>
            </w:pPr>
            <w:r w:rsidRPr="00360FB5">
              <w:rPr>
                <w:rFonts w:ascii="Times New Roman" w:hAnsi="Times New Roman" w:cs="Times New Roman"/>
                <w:b/>
                <w:bCs/>
                <w:noProof/>
                <w:sz w:val="24"/>
                <w:szCs w:val="24"/>
                <w:lang w:eastAsia="ru-RU"/>
              </w:rPr>
              <w:t xml:space="preserve">Место в рейтинге Абсолютный лидер </w:t>
            </w:r>
          </w:p>
        </w:tc>
      </w:tr>
      <w:tr w:rsidR="00F50A13" w:rsidRPr="00360FB5" w:rsidTr="00EF6EC0">
        <w:trPr>
          <w:trHeight w:val="1572"/>
        </w:trPr>
        <w:tc>
          <w:tcPr>
            <w:tcW w:w="1049" w:type="dxa"/>
            <w:shd w:val="clear" w:color="auto" w:fill="auto"/>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w:t>
            </w:r>
          </w:p>
        </w:tc>
        <w:tc>
          <w:tcPr>
            <w:tcW w:w="2212"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Кондратьева Валерия Романовна</w:t>
            </w:r>
          </w:p>
        </w:tc>
        <w:tc>
          <w:tcPr>
            <w:tcW w:w="903"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4г</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w:t>
            </w:r>
          </w:p>
        </w:tc>
        <w:tc>
          <w:tcPr>
            <w:tcW w:w="903"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w:t>
            </w:r>
          </w:p>
        </w:tc>
        <w:tc>
          <w:tcPr>
            <w:tcW w:w="903"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15</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w:t>
            </w:r>
          </w:p>
        </w:tc>
      </w:tr>
      <w:tr w:rsidR="00F50A13" w:rsidRPr="00360FB5" w:rsidTr="00EF6EC0">
        <w:trPr>
          <w:trHeight w:val="1260"/>
        </w:trPr>
        <w:tc>
          <w:tcPr>
            <w:tcW w:w="1049" w:type="dxa"/>
            <w:shd w:val="clear" w:color="auto" w:fill="auto"/>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w:t>
            </w:r>
          </w:p>
        </w:tc>
        <w:tc>
          <w:tcPr>
            <w:tcW w:w="2212"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Илюхин Давид Викторович</w:t>
            </w:r>
          </w:p>
        </w:tc>
        <w:tc>
          <w:tcPr>
            <w:tcW w:w="903"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3г</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w:t>
            </w:r>
          </w:p>
        </w:tc>
        <w:tc>
          <w:tcPr>
            <w:tcW w:w="903"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w:t>
            </w:r>
          </w:p>
        </w:tc>
        <w:tc>
          <w:tcPr>
            <w:tcW w:w="903"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20</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w:t>
            </w:r>
          </w:p>
        </w:tc>
      </w:tr>
      <w:tr w:rsidR="00F50A13" w:rsidRPr="00360FB5" w:rsidTr="00EF6EC0">
        <w:trPr>
          <w:trHeight w:val="1260"/>
        </w:trPr>
        <w:tc>
          <w:tcPr>
            <w:tcW w:w="1049" w:type="dxa"/>
            <w:shd w:val="clear" w:color="auto" w:fill="auto"/>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w:t>
            </w:r>
          </w:p>
        </w:tc>
        <w:tc>
          <w:tcPr>
            <w:tcW w:w="2212"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Алексеева Майяна Сергеевна</w:t>
            </w:r>
          </w:p>
        </w:tc>
        <w:tc>
          <w:tcPr>
            <w:tcW w:w="903"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2г</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w:t>
            </w:r>
          </w:p>
        </w:tc>
        <w:tc>
          <w:tcPr>
            <w:tcW w:w="903"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w:t>
            </w:r>
          </w:p>
        </w:tc>
        <w:tc>
          <w:tcPr>
            <w:tcW w:w="903"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25</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w:t>
            </w:r>
          </w:p>
        </w:tc>
      </w:tr>
      <w:tr w:rsidR="00F50A13" w:rsidRPr="00360FB5" w:rsidTr="00EF6EC0">
        <w:trPr>
          <w:trHeight w:val="1884"/>
        </w:trPr>
        <w:tc>
          <w:tcPr>
            <w:tcW w:w="1049" w:type="dxa"/>
            <w:shd w:val="clear" w:color="auto" w:fill="auto"/>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w:t>
            </w:r>
          </w:p>
        </w:tc>
        <w:tc>
          <w:tcPr>
            <w:tcW w:w="2212"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Маркеева Полина Евгеньевна</w:t>
            </w:r>
          </w:p>
        </w:tc>
        <w:tc>
          <w:tcPr>
            <w:tcW w:w="903"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4а</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w:t>
            </w:r>
          </w:p>
        </w:tc>
        <w:tc>
          <w:tcPr>
            <w:tcW w:w="903"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12</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w:t>
            </w:r>
          </w:p>
        </w:tc>
        <w:tc>
          <w:tcPr>
            <w:tcW w:w="903"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26</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w:t>
            </w:r>
          </w:p>
        </w:tc>
      </w:tr>
      <w:tr w:rsidR="00F50A13" w:rsidRPr="00360FB5" w:rsidTr="00EF6EC0">
        <w:trPr>
          <w:trHeight w:val="1884"/>
        </w:trPr>
        <w:tc>
          <w:tcPr>
            <w:tcW w:w="1049" w:type="dxa"/>
            <w:shd w:val="clear" w:color="auto" w:fill="auto"/>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w:t>
            </w:r>
          </w:p>
        </w:tc>
        <w:tc>
          <w:tcPr>
            <w:tcW w:w="2212"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Семичастнов Дмитрий Михайлович</w:t>
            </w:r>
          </w:p>
        </w:tc>
        <w:tc>
          <w:tcPr>
            <w:tcW w:w="903"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7г</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w:t>
            </w:r>
          </w:p>
        </w:tc>
        <w:tc>
          <w:tcPr>
            <w:tcW w:w="903"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w:t>
            </w:r>
          </w:p>
        </w:tc>
        <w:tc>
          <w:tcPr>
            <w:tcW w:w="903"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22</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w:t>
            </w:r>
          </w:p>
        </w:tc>
      </w:tr>
      <w:tr w:rsidR="00F50A13" w:rsidRPr="00360FB5" w:rsidTr="00EF6EC0">
        <w:trPr>
          <w:trHeight w:val="1260"/>
        </w:trPr>
        <w:tc>
          <w:tcPr>
            <w:tcW w:w="1049" w:type="dxa"/>
            <w:shd w:val="clear" w:color="auto" w:fill="auto"/>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w:t>
            </w:r>
          </w:p>
        </w:tc>
        <w:tc>
          <w:tcPr>
            <w:tcW w:w="2212"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Таранин Артем Дмитриевич </w:t>
            </w:r>
          </w:p>
        </w:tc>
        <w:tc>
          <w:tcPr>
            <w:tcW w:w="903"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5г</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w:t>
            </w:r>
          </w:p>
        </w:tc>
        <w:tc>
          <w:tcPr>
            <w:tcW w:w="903"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w:t>
            </w:r>
          </w:p>
        </w:tc>
        <w:tc>
          <w:tcPr>
            <w:tcW w:w="903"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12</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24</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w:t>
            </w:r>
          </w:p>
        </w:tc>
      </w:tr>
      <w:tr w:rsidR="00F50A13" w:rsidRPr="00360FB5" w:rsidTr="00EF6EC0">
        <w:trPr>
          <w:trHeight w:val="1572"/>
        </w:trPr>
        <w:tc>
          <w:tcPr>
            <w:tcW w:w="1049" w:type="dxa"/>
            <w:shd w:val="clear" w:color="auto" w:fill="auto"/>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w:t>
            </w:r>
          </w:p>
        </w:tc>
        <w:tc>
          <w:tcPr>
            <w:tcW w:w="2212"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Новикова Виктория Эдуардовна</w:t>
            </w:r>
          </w:p>
        </w:tc>
        <w:tc>
          <w:tcPr>
            <w:tcW w:w="903"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5г</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w:t>
            </w:r>
          </w:p>
        </w:tc>
        <w:tc>
          <w:tcPr>
            <w:tcW w:w="903"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w:t>
            </w:r>
          </w:p>
        </w:tc>
        <w:tc>
          <w:tcPr>
            <w:tcW w:w="903"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9</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29</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w:t>
            </w:r>
          </w:p>
        </w:tc>
      </w:tr>
      <w:tr w:rsidR="00F50A13" w:rsidRPr="00360FB5" w:rsidTr="00EF6EC0">
        <w:trPr>
          <w:trHeight w:val="1260"/>
        </w:trPr>
        <w:tc>
          <w:tcPr>
            <w:tcW w:w="1049" w:type="dxa"/>
            <w:shd w:val="clear" w:color="auto" w:fill="auto"/>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w:t>
            </w:r>
          </w:p>
        </w:tc>
        <w:tc>
          <w:tcPr>
            <w:tcW w:w="2212"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Леденева Ксения Андреевна</w:t>
            </w:r>
          </w:p>
        </w:tc>
        <w:tc>
          <w:tcPr>
            <w:tcW w:w="903"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7а</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w:t>
            </w:r>
          </w:p>
        </w:tc>
        <w:tc>
          <w:tcPr>
            <w:tcW w:w="903"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w:t>
            </w:r>
          </w:p>
        </w:tc>
        <w:tc>
          <w:tcPr>
            <w:tcW w:w="903"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12</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31</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w:t>
            </w:r>
          </w:p>
        </w:tc>
      </w:tr>
      <w:tr w:rsidR="00F50A13" w:rsidRPr="00360FB5" w:rsidTr="00EF6EC0">
        <w:trPr>
          <w:trHeight w:val="1260"/>
        </w:trPr>
        <w:tc>
          <w:tcPr>
            <w:tcW w:w="1049" w:type="dxa"/>
            <w:shd w:val="clear" w:color="auto" w:fill="auto"/>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9</w:t>
            </w:r>
          </w:p>
        </w:tc>
        <w:tc>
          <w:tcPr>
            <w:tcW w:w="2212"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Блажевич Дамир Енович </w:t>
            </w:r>
          </w:p>
        </w:tc>
        <w:tc>
          <w:tcPr>
            <w:tcW w:w="903"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8г</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w:t>
            </w:r>
          </w:p>
        </w:tc>
        <w:tc>
          <w:tcPr>
            <w:tcW w:w="903"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15</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w:t>
            </w:r>
          </w:p>
        </w:tc>
        <w:tc>
          <w:tcPr>
            <w:tcW w:w="903"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34</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w:t>
            </w:r>
          </w:p>
        </w:tc>
      </w:tr>
      <w:tr w:rsidR="00F50A13" w:rsidRPr="00360FB5" w:rsidTr="00EF6EC0">
        <w:trPr>
          <w:trHeight w:val="636"/>
        </w:trPr>
        <w:tc>
          <w:tcPr>
            <w:tcW w:w="1049" w:type="dxa"/>
            <w:shd w:val="clear" w:color="auto" w:fill="auto"/>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10</w:t>
            </w:r>
          </w:p>
        </w:tc>
        <w:tc>
          <w:tcPr>
            <w:tcW w:w="2212"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Дуюнов Александр Андреевич</w:t>
            </w:r>
          </w:p>
        </w:tc>
        <w:tc>
          <w:tcPr>
            <w:tcW w:w="903"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8г</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w:t>
            </w:r>
          </w:p>
        </w:tc>
        <w:tc>
          <w:tcPr>
            <w:tcW w:w="903"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w:t>
            </w:r>
          </w:p>
        </w:tc>
        <w:tc>
          <w:tcPr>
            <w:tcW w:w="903"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10</w:t>
            </w:r>
          </w:p>
        </w:tc>
        <w:tc>
          <w:tcPr>
            <w:tcW w:w="904" w:type="dxa"/>
            <w:shd w:val="clear" w:color="auto" w:fill="auto"/>
            <w:noWrap/>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36</w:t>
            </w:r>
          </w:p>
        </w:tc>
        <w:tc>
          <w:tcPr>
            <w:tcW w:w="904" w:type="dxa"/>
            <w:shd w:val="clear" w:color="auto" w:fill="auto"/>
            <w:vAlign w:val="center"/>
            <w:hideMark/>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w:t>
            </w:r>
          </w:p>
        </w:tc>
      </w:tr>
    </w:tbl>
    <w:p w:rsidR="00F50A13" w:rsidRPr="00360FB5" w:rsidRDefault="00F50A13" w:rsidP="00F50A13">
      <w:pPr>
        <w:spacing w:after="0"/>
        <w:jc w:val="both"/>
        <w:rPr>
          <w:rFonts w:ascii="Times New Roman" w:hAnsi="Times New Roman" w:cs="Times New Roman"/>
          <w:noProof/>
          <w:sz w:val="28"/>
          <w:szCs w:val="28"/>
          <w:lang w:eastAsia="ru-RU"/>
        </w:rPr>
      </w:pP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Лидер посещаемости клубов дополнительного образования – Ковалев Дмитрий 4г</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Лидер посещаемости занятий профессионального обучения – Любаев Егор 10 г</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Выездные мероприятия.</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Количество выездных мероприятий с сентября 2024 по июнь 2025 года – 146 (без учета выездов на занятия в бассейн, иппотератию, тренировки по хоккею, подвоз обучающихся) </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Из них </w:t>
      </w:r>
    </w:p>
    <w:p w:rsidR="00F50A13" w:rsidRPr="00360FB5" w:rsidRDefault="00F50A13" w:rsidP="00F93633">
      <w:pPr>
        <w:numPr>
          <w:ilvl w:val="0"/>
          <w:numId w:val="6"/>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выезды на олимпиады, конкурсы мастерства, интеллектуальные и творческие конкурсы – 38;</w:t>
      </w:r>
    </w:p>
    <w:p w:rsidR="00F50A13" w:rsidRPr="00360FB5" w:rsidRDefault="00F50A13" w:rsidP="00F93633">
      <w:pPr>
        <w:numPr>
          <w:ilvl w:val="0"/>
          <w:numId w:val="6"/>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спортивные соревнования – 31;</w:t>
      </w:r>
    </w:p>
    <w:p w:rsidR="00F50A13" w:rsidRPr="00360FB5" w:rsidRDefault="00F50A13" w:rsidP="00F93633">
      <w:pPr>
        <w:numPr>
          <w:ilvl w:val="0"/>
          <w:numId w:val="6"/>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экскурсии, посещения театров, музеев – 53;</w:t>
      </w:r>
    </w:p>
    <w:p w:rsidR="00F50A13" w:rsidRPr="00360FB5" w:rsidRDefault="00F50A13" w:rsidP="00F93633">
      <w:pPr>
        <w:numPr>
          <w:ilvl w:val="0"/>
          <w:numId w:val="6"/>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учебная практика – 24.</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Количество обучающихся, принявших участие в выездных мероприятиях 181 чел (97,3%) </w:t>
      </w:r>
    </w:p>
    <w:p w:rsidR="00F50A13" w:rsidRPr="00360FB5" w:rsidRDefault="00F50A13" w:rsidP="00F50A13">
      <w:pPr>
        <w:spacing w:after="0"/>
        <w:jc w:val="both"/>
        <w:rPr>
          <w:rFonts w:ascii="Times New Roman" w:hAnsi="Times New Roman" w:cs="Times New Roman"/>
          <w:noProof/>
          <w:sz w:val="28"/>
          <w:szCs w:val="28"/>
          <w:lang w:eastAsia="ru-RU"/>
        </w:rPr>
      </w:pP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Физкультурно-спортивное направление.</w:t>
      </w:r>
    </w:p>
    <w:p w:rsidR="00F50A13" w:rsidRPr="00360FB5" w:rsidRDefault="00F50A13" w:rsidP="00F50A13">
      <w:pPr>
        <w:spacing w:after="0"/>
        <w:jc w:val="both"/>
        <w:rPr>
          <w:rFonts w:ascii="Times New Roman" w:hAnsi="Times New Roman" w:cs="Times New Roman"/>
          <w:noProof/>
          <w:sz w:val="28"/>
          <w:szCs w:val="28"/>
          <w:lang w:eastAsia="ru-RU"/>
        </w:rPr>
      </w:pP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Традиционно наши обучающиеся принимают активное участие в спортивных соревнованиях регионального, всероссийского, международного  уровней и приносят школе медали победителей и призеров.  </w:t>
      </w:r>
      <w:proofErr w:type="gramStart"/>
      <w:r w:rsidRPr="00360FB5">
        <w:rPr>
          <w:rFonts w:ascii="Times New Roman" w:hAnsi="Times New Roman" w:cs="Times New Roman"/>
          <w:noProof/>
          <w:sz w:val="28"/>
          <w:szCs w:val="28"/>
          <w:lang w:eastAsia="ru-RU"/>
        </w:rPr>
        <w:t>Большинство сревнований, в которых приняли участие обучающиеся, относятся к спортакиаде ЛИН (для участников с интеллектуальными нарушениями) и СОМО (специальная олимпиада Московской области).</w:t>
      </w:r>
      <w:proofErr w:type="gramEnd"/>
      <w:r w:rsidRPr="00360FB5">
        <w:rPr>
          <w:rFonts w:ascii="Times New Roman" w:hAnsi="Times New Roman" w:cs="Times New Roman"/>
          <w:noProof/>
          <w:sz w:val="28"/>
          <w:szCs w:val="28"/>
          <w:lang w:eastAsia="ru-RU"/>
        </w:rPr>
        <w:t xml:space="preserve"> В этом году наши учащиеся впервые приняли участие в юнифайдспорте (направления юнифайд-минифутбол и юнифайд настольный теннис)</w:t>
      </w:r>
    </w:p>
    <w:p w:rsidR="00F50A13" w:rsidRPr="00360FB5" w:rsidRDefault="00F50A13" w:rsidP="00F50A13">
      <w:pPr>
        <w:spacing w:after="0"/>
        <w:jc w:val="both"/>
        <w:rPr>
          <w:rFonts w:ascii="Times New Roman" w:hAnsi="Times New Roman" w:cs="Times New Roman"/>
          <w:noProof/>
          <w:sz w:val="28"/>
          <w:szCs w:val="28"/>
          <w:lang w:eastAsia="ru-RU"/>
        </w:rPr>
      </w:pP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Спортивные соревнования</w:t>
      </w:r>
    </w:p>
    <w:tbl>
      <w:tblPr>
        <w:tblStyle w:val="a5"/>
        <w:tblW w:w="0" w:type="auto"/>
        <w:tblLook w:val="04A0" w:firstRow="1" w:lastRow="0" w:firstColumn="1" w:lastColumn="0" w:noHBand="0" w:noVBand="1"/>
      </w:tblPr>
      <w:tblGrid>
        <w:gridCol w:w="1685"/>
        <w:gridCol w:w="5369"/>
        <w:gridCol w:w="998"/>
        <w:gridCol w:w="998"/>
        <w:gridCol w:w="998"/>
      </w:tblGrid>
      <w:tr w:rsidR="00F50A13" w:rsidRPr="00360FB5" w:rsidTr="00D509F2">
        <w:tc>
          <w:tcPr>
            <w:tcW w:w="152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Вид спорта </w:t>
            </w:r>
          </w:p>
        </w:tc>
        <w:tc>
          <w:tcPr>
            <w:tcW w:w="5369"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Название соревнования </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 м</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2 м </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 м</w:t>
            </w:r>
          </w:p>
        </w:tc>
      </w:tr>
      <w:tr w:rsidR="00F50A13" w:rsidRPr="00360FB5" w:rsidTr="00D509F2">
        <w:tc>
          <w:tcPr>
            <w:tcW w:w="152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футбол</w:t>
            </w:r>
          </w:p>
        </w:tc>
        <w:tc>
          <w:tcPr>
            <w:tcW w:w="5369" w:type="dxa"/>
          </w:tcPr>
          <w:p w:rsidR="00F50A13" w:rsidRPr="00360FB5" w:rsidRDefault="00F50A13" w:rsidP="00F50A13">
            <w:pPr>
              <w:numPr>
                <w:ilvl w:val="0"/>
                <w:numId w:val="4"/>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Всероссийские соревнования по футболу для детей с ОВЗ "Стальная Воля" (сентябрь). В составе сборной</w:t>
            </w:r>
          </w:p>
          <w:p w:rsidR="00F50A13" w:rsidRPr="00360FB5" w:rsidRDefault="00F50A13" w:rsidP="00F50A13">
            <w:pPr>
              <w:numPr>
                <w:ilvl w:val="0"/>
                <w:numId w:val="4"/>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Первенство Московской области по мини-футболу спорт ЛИН</w:t>
            </w:r>
          </w:p>
          <w:p w:rsidR="00F50A13" w:rsidRPr="00360FB5" w:rsidRDefault="00F50A13" w:rsidP="00F50A13">
            <w:pPr>
              <w:numPr>
                <w:ilvl w:val="0"/>
                <w:numId w:val="4"/>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Региональный турнир по мини-футболу "Закрытие летнего сезона", среди игроков 2010-2012г.р </w:t>
            </w:r>
          </w:p>
          <w:p w:rsidR="00F50A13" w:rsidRPr="00360FB5" w:rsidRDefault="00F50A13" w:rsidP="00F50A13">
            <w:pPr>
              <w:numPr>
                <w:ilvl w:val="0"/>
                <w:numId w:val="4"/>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Финал Всероссийских соревнований по мини-футболу для детей с ОВЗ "Стальная Воля" г. Сочи (ноябрь). В составе сборной.</w:t>
            </w:r>
          </w:p>
          <w:p w:rsidR="00F50A13" w:rsidRPr="00360FB5" w:rsidRDefault="00F50A13" w:rsidP="00F50A13">
            <w:pPr>
              <w:numPr>
                <w:ilvl w:val="0"/>
                <w:numId w:val="4"/>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Муниципальный турнир по минифутболу, посвященный дню защитника отечества</w:t>
            </w:r>
          </w:p>
          <w:p w:rsidR="00F50A13" w:rsidRPr="00360FB5" w:rsidRDefault="00F50A13" w:rsidP="00F50A13">
            <w:pPr>
              <w:numPr>
                <w:ilvl w:val="0"/>
                <w:numId w:val="4"/>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Региональный турнир по мини-футболу "К Всемирному дню футбола", среди игроков 2010-2012 г.р (декабрь)</w:t>
            </w:r>
          </w:p>
          <w:p w:rsidR="00F50A13" w:rsidRPr="00360FB5" w:rsidRDefault="00F50A13" w:rsidP="00F50A13">
            <w:pPr>
              <w:numPr>
                <w:ilvl w:val="0"/>
                <w:numId w:val="4"/>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Соревнования по юнифайд-мини-футболу 5х5 Специальной Олимпиады Московской области</w:t>
            </w:r>
          </w:p>
          <w:p w:rsidR="00F50A13" w:rsidRPr="00360FB5" w:rsidRDefault="00F50A13" w:rsidP="00F50A13">
            <w:pPr>
              <w:numPr>
                <w:ilvl w:val="0"/>
                <w:numId w:val="4"/>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Региональный турнир по мини-футболу в честь "Дня защитника отечества", среди детей 2013-2015 г.р </w:t>
            </w:r>
          </w:p>
          <w:p w:rsidR="00F50A13" w:rsidRPr="00360FB5" w:rsidRDefault="00F50A13" w:rsidP="00F50A13">
            <w:pPr>
              <w:numPr>
                <w:ilvl w:val="0"/>
                <w:numId w:val="4"/>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Региональный турнир по мини-футболу, среди детей 2013-2015 г.р (март)</w:t>
            </w:r>
          </w:p>
          <w:p w:rsidR="00F50A13" w:rsidRPr="00360FB5" w:rsidRDefault="00F50A13" w:rsidP="00F50A13">
            <w:pPr>
              <w:numPr>
                <w:ilvl w:val="0"/>
                <w:numId w:val="4"/>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Соревнования по юнифайд-мини-футболу 5х5 Специальной Олимпиады Московской области 2 этап (март)</w:t>
            </w:r>
          </w:p>
          <w:p w:rsidR="00F50A13" w:rsidRPr="00360FB5" w:rsidRDefault="00F50A13" w:rsidP="00F50A13">
            <w:pPr>
              <w:numPr>
                <w:ilvl w:val="0"/>
                <w:numId w:val="4"/>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 Первенство России по мини-футболу спорт ЛИН, среди юношей и девушек до 18 лет, г.Саранск (март). В составе сборной</w:t>
            </w:r>
          </w:p>
          <w:p w:rsidR="00F50A13" w:rsidRPr="00360FB5" w:rsidRDefault="00F50A13" w:rsidP="00F50A13">
            <w:pPr>
              <w:numPr>
                <w:ilvl w:val="0"/>
                <w:numId w:val="4"/>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 Международный инклюзивный турнир по футболу "Кубок Добра", среди детей 2011-2013 г.р. (март)</w:t>
            </w:r>
          </w:p>
          <w:p w:rsidR="00F50A13" w:rsidRPr="00360FB5" w:rsidRDefault="00F50A13" w:rsidP="00F50A13">
            <w:pPr>
              <w:numPr>
                <w:ilvl w:val="0"/>
                <w:numId w:val="4"/>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 Всероссийские соревнования по мини-футболу для детей с ОВЗ "Стальная Воля" г.Сочи, (апрель). В составе сборной.</w:t>
            </w:r>
          </w:p>
          <w:p w:rsidR="00F50A13" w:rsidRPr="00360FB5" w:rsidRDefault="00F50A13" w:rsidP="00F50A13">
            <w:pPr>
              <w:numPr>
                <w:ilvl w:val="0"/>
                <w:numId w:val="4"/>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Турнир по мини-футболу «Кубок Абсолют» (май) </w:t>
            </w:r>
          </w:p>
          <w:p w:rsidR="00F50A13" w:rsidRPr="00360FB5" w:rsidRDefault="00F50A13" w:rsidP="00F50A13">
            <w:pPr>
              <w:numPr>
                <w:ilvl w:val="0"/>
                <w:numId w:val="4"/>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"Межшкольный Кубок" по футболу, среди частных школ, среди игроков 5-7 классов (май)</w:t>
            </w:r>
          </w:p>
          <w:p w:rsidR="00F50A13" w:rsidRPr="00360FB5" w:rsidRDefault="00F50A13" w:rsidP="00F50A13">
            <w:pPr>
              <w:numPr>
                <w:ilvl w:val="0"/>
                <w:numId w:val="4"/>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Всероссийский турнир по футболу для детей с ОВЗ «Стальная воля» г. Нижний Тагил (июнь). В составе сборной</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12</w:t>
            </w:r>
          </w:p>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w:t>
            </w:r>
          </w:p>
        </w:tc>
      </w:tr>
      <w:tr w:rsidR="00F50A13" w:rsidRPr="00360FB5" w:rsidTr="00D509F2">
        <w:tc>
          <w:tcPr>
            <w:tcW w:w="152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Легкая атлетика </w:t>
            </w:r>
          </w:p>
        </w:tc>
        <w:tc>
          <w:tcPr>
            <w:tcW w:w="5369" w:type="dxa"/>
          </w:tcPr>
          <w:p w:rsidR="00F50A13" w:rsidRPr="00360FB5" w:rsidRDefault="00F50A13" w:rsidP="00F50A13">
            <w:pPr>
              <w:numPr>
                <w:ilvl w:val="0"/>
                <w:numId w:val="5"/>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Специальная олимпиада Московской области по легкой атлетике (сентябрь)</w:t>
            </w:r>
          </w:p>
          <w:p w:rsidR="00F50A13" w:rsidRPr="00360FB5" w:rsidRDefault="00F50A13" w:rsidP="00F50A13">
            <w:pPr>
              <w:numPr>
                <w:ilvl w:val="0"/>
                <w:numId w:val="5"/>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Зимнее Первенство Московской области по легкой атлетике спорт ЛИН (февраль)</w:t>
            </w:r>
          </w:p>
          <w:p w:rsidR="00F50A13" w:rsidRPr="00360FB5" w:rsidRDefault="00F50A13" w:rsidP="00F50A13">
            <w:pPr>
              <w:numPr>
                <w:ilvl w:val="0"/>
                <w:numId w:val="5"/>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Зимнее Первенство России по легкой атлетике сорт ЛИН (февраль)</w:t>
            </w:r>
          </w:p>
          <w:p w:rsidR="00F50A13" w:rsidRPr="00360FB5" w:rsidRDefault="00F50A13" w:rsidP="00F50A13">
            <w:pPr>
              <w:numPr>
                <w:ilvl w:val="0"/>
                <w:numId w:val="5"/>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Летнее Первенство Московской области по легкой атлетике спорт ЛИН (апрель)</w:t>
            </w:r>
          </w:p>
          <w:p w:rsidR="00F50A13" w:rsidRPr="00360FB5" w:rsidRDefault="00F50A13" w:rsidP="00F50A13">
            <w:pPr>
              <w:numPr>
                <w:ilvl w:val="0"/>
                <w:numId w:val="5"/>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Летнее Первенство и Чемпионат России по легкой атлетике спорт ЛИН, г. Саранск, (июнь) </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13</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10</w:t>
            </w:r>
          </w:p>
        </w:tc>
      </w:tr>
      <w:tr w:rsidR="00F50A13" w:rsidRPr="00360FB5" w:rsidTr="00D509F2">
        <w:tc>
          <w:tcPr>
            <w:tcW w:w="152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Настольный теннис</w:t>
            </w:r>
          </w:p>
        </w:tc>
        <w:tc>
          <w:tcPr>
            <w:tcW w:w="5369" w:type="dxa"/>
          </w:tcPr>
          <w:p w:rsidR="00F50A13" w:rsidRPr="00360FB5" w:rsidRDefault="00F50A13" w:rsidP="00F93633">
            <w:pPr>
              <w:numPr>
                <w:ilvl w:val="0"/>
                <w:numId w:val="23"/>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Специальная олимпиада Московской области по настольному теннису (декабрь)</w:t>
            </w:r>
          </w:p>
          <w:p w:rsidR="00F50A13" w:rsidRPr="00360FB5" w:rsidRDefault="00F50A13" w:rsidP="00F93633">
            <w:pPr>
              <w:numPr>
                <w:ilvl w:val="0"/>
                <w:numId w:val="23"/>
              </w:num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Соревнования по юнифайд-настольному теннису Специальной Олимпиады Московской области парный разряд (март)</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w:t>
            </w:r>
          </w:p>
        </w:tc>
      </w:tr>
      <w:tr w:rsidR="00F50A13" w:rsidRPr="00360FB5" w:rsidTr="00D509F2">
        <w:tc>
          <w:tcPr>
            <w:tcW w:w="152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Плавание</w:t>
            </w:r>
          </w:p>
        </w:tc>
        <w:tc>
          <w:tcPr>
            <w:tcW w:w="5369"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Специальная олимпиада Московской области по плаванию (февраль)</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w:t>
            </w:r>
          </w:p>
        </w:tc>
      </w:tr>
      <w:tr w:rsidR="00F50A13" w:rsidRPr="00360FB5" w:rsidTr="00D509F2">
        <w:tc>
          <w:tcPr>
            <w:tcW w:w="152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Лыжные гонки</w:t>
            </w:r>
          </w:p>
        </w:tc>
        <w:tc>
          <w:tcPr>
            <w:tcW w:w="5369"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 этап Всероссийской зимней Спартакиады по лыжным гонкам, г.Киров (декабрь)</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r>
      <w:tr w:rsidR="00F50A13" w:rsidRPr="00360FB5" w:rsidTr="00D509F2">
        <w:tc>
          <w:tcPr>
            <w:tcW w:w="152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Волейбол</w:t>
            </w:r>
          </w:p>
        </w:tc>
        <w:tc>
          <w:tcPr>
            <w:tcW w:w="5369"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Специальная олимпиада Московской области по волейболу </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r>
      <w:tr w:rsidR="00F50A13" w:rsidRPr="00360FB5" w:rsidTr="00D509F2">
        <w:tc>
          <w:tcPr>
            <w:tcW w:w="152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Баскетбол</w:t>
            </w:r>
          </w:p>
        </w:tc>
        <w:tc>
          <w:tcPr>
            <w:tcW w:w="5369"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Специальная олимпиада Московской области по баскетболу </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r>
      <w:tr w:rsidR="00F50A13" w:rsidRPr="00360FB5" w:rsidTr="00D509F2">
        <w:trPr>
          <w:trHeight w:val="626"/>
        </w:trPr>
        <w:tc>
          <w:tcPr>
            <w:tcW w:w="152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Бадминтон</w:t>
            </w:r>
          </w:p>
        </w:tc>
        <w:tc>
          <w:tcPr>
            <w:tcW w:w="5369"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Региональный турнир по бадминтону для детей с ОВЗ (декабрь)</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r>
      <w:tr w:rsidR="00F50A13" w:rsidRPr="00360FB5" w:rsidTr="00D509F2">
        <w:tc>
          <w:tcPr>
            <w:tcW w:w="152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Конный спорт </w:t>
            </w:r>
          </w:p>
        </w:tc>
        <w:tc>
          <w:tcPr>
            <w:tcW w:w="5369"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Специальная олимпиада Московской области по конному спорту (апрель)</w:t>
            </w:r>
          </w:p>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Региональный турнир по конному спорту. Английская езда (апрель). </w:t>
            </w:r>
          </w:p>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Иппофест г. Москва (май) </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w:t>
            </w:r>
          </w:p>
        </w:tc>
        <w:tc>
          <w:tcPr>
            <w:tcW w:w="99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w:t>
            </w:r>
          </w:p>
        </w:tc>
      </w:tr>
    </w:tbl>
    <w:p w:rsidR="00F50A13" w:rsidRPr="00360FB5" w:rsidRDefault="00F50A13" w:rsidP="00F50A13">
      <w:pPr>
        <w:spacing w:after="0"/>
        <w:jc w:val="both"/>
        <w:rPr>
          <w:rFonts w:ascii="Times New Roman" w:hAnsi="Times New Roman" w:cs="Times New Roman"/>
          <w:noProof/>
          <w:sz w:val="28"/>
          <w:szCs w:val="28"/>
          <w:lang w:eastAsia="ru-RU"/>
        </w:rPr>
      </w:pP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В 2024 – 2025 учебном году возросло количество участий обучающихся в соревнованиях по футболу (2022 – 2023 год – 13 участий; 2023 – 2024 – 15 участий, 2024 -2025 – 16 участий). Возрасла и результативность (2022 – 2023 год – 5 побед; 2023 – 2024 – 8 побед, 2024 – 2025 – 12 побед). Кроме того, ребята улучшили свои результаты в соревнованиях по настольному теннису, волейболу, бадминтону.  Впервые приняли участие в соревнованиях по конному спорту и показали высокие результаты. </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В 2024 – 2025 учебном году на стадионе «Лужники прошел </w:t>
      </w:r>
      <w:r w:rsidRPr="00360FB5">
        <w:rPr>
          <w:rFonts w:ascii="Times New Roman" w:hAnsi="Times New Roman" w:cs="Times New Roman"/>
          <w:noProof/>
          <w:sz w:val="28"/>
          <w:szCs w:val="28"/>
          <w:lang w:val="en-US" w:eastAsia="ru-RU"/>
        </w:rPr>
        <w:t>IV</w:t>
      </w:r>
      <w:r w:rsidRPr="00360FB5">
        <w:rPr>
          <w:rFonts w:ascii="Times New Roman" w:hAnsi="Times New Roman" w:cs="Times New Roman"/>
          <w:noProof/>
          <w:sz w:val="28"/>
          <w:szCs w:val="28"/>
          <w:lang w:eastAsia="ru-RU"/>
        </w:rPr>
        <w:t xml:space="preserve"> турнир по мини-футболу «Кубок Абсолют» совместно с обучающимися других школ РФ.  </w:t>
      </w:r>
    </w:p>
    <w:p w:rsidR="00F50A13" w:rsidRPr="00360FB5" w:rsidRDefault="00F50A13" w:rsidP="00F50A13">
      <w:pPr>
        <w:spacing w:after="0"/>
        <w:jc w:val="both"/>
        <w:rPr>
          <w:rFonts w:ascii="Times New Roman" w:hAnsi="Times New Roman" w:cs="Times New Roman"/>
          <w:noProof/>
          <w:sz w:val="28"/>
          <w:szCs w:val="28"/>
          <w:lang w:eastAsia="ru-RU"/>
        </w:rPr>
      </w:pP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Футбольный турнир «Кубок Абсолют»</w:t>
      </w:r>
    </w:p>
    <w:tbl>
      <w:tblPr>
        <w:tblStyle w:val="a5"/>
        <w:tblW w:w="10031" w:type="dxa"/>
        <w:tblLayout w:type="fixed"/>
        <w:tblLook w:val="04A0" w:firstRow="1" w:lastRow="0" w:firstColumn="1" w:lastColumn="0" w:noHBand="0" w:noVBand="1"/>
      </w:tblPr>
      <w:tblGrid>
        <w:gridCol w:w="1951"/>
        <w:gridCol w:w="1276"/>
        <w:gridCol w:w="1417"/>
        <w:gridCol w:w="1276"/>
        <w:gridCol w:w="1418"/>
        <w:gridCol w:w="1417"/>
        <w:gridCol w:w="1276"/>
      </w:tblGrid>
      <w:tr w:rsidR="00F50A13" w:rsidRPr="00360FB5" w:rsidTr="00AB373F">
        <w:tc>
          <w:tcPr>
            <w:tcW w:w="1951"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Турнир 15-17.09 2022 года</w:t>
            </w:r>
          </w:p>
        </w:tc>
        <w:tc>
          <w:tcPr>
            <w:tcW w:w="14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Турнир  17-19.05 2023 года</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Турнир 16-18.05 2024</w:t>
            </w:r>
          </w:p>
        </w:tc>
        <w:tc>
          <w:tcPr>
            <w:tcW w:w="4111" w:type="dxa"/>
            <w:gridSpan w:val="3"/>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Турнир 17 мая 2025</w:t>
            </w:r>
          </w:p>
        </w:tc>
      </w:tr>
      <w:tr w:rsidR="00F50A13" w:rsidRPr="00360FB5" w:rsidTr="00AB373F">
        <w:tc>
          <w:tcPr>
            <w:tcW w:w="1951"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4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p>
        </w:tc>
        <w:tc>
          <w:tcPr>
            <w:tcW w:w="1418" w:type="dxa"/>
          </w:tcPr>
          <w:p w:rsidR="00F50A13" w:rsidRPr="00360FB5" w:rsidRDefault="00F50A13" w:rsidP="00F50A13">
            <w:pPr>
              <w:spacing w:line="276" w:lineRule="auto"/>
              <w:jc w:val="both"/>
              <w:rPr>
                <w:rFonts w:ascii="Times New Roman" w:hAnsi="Times New Roman" w:cs="Times New Roman"/>
                <w:noProof/>
                <w:sz w:val="24"/>
                <w:szCs w:val="24"/>
                <w:lang w:eastAsia="ru-RU"/>
              </w:rPr>
            </w:pPr>
            <w:r w:rsidRPr="00360FB5">
              <w:rPr>
                <w:rFonts w:ascii="Times New Roman" w:hAnsi="Times New Roman" w:cs="Times New Roman"/>
                <w:noProof/>
                <w:sz w:val="24"/>
                <w:szCs w:val="24"/>
                <w:lang w:eastAsia="ru-RU"/>
              </w:rPr>
              <w:t>Школьные команды</w:t>
            </w:r>
          </w:p>
        </w:tc>
        <w:tc>
          <w:tcPr>
            <w:tcW w:w="1417" w:type="dxa"/>
          </w:tcPr>
          <w:p w:rsidR="00F50A13" w:rsidRPr="00360FB5" w:rsidRDefault="00F50A13" w:rsidP="00F50A13">
            <w:pPr>
              <w:spacing w:line="276" w:lineRule="auto"/>
              <w:jc w:val="both"/>
              <w:rPr>
                <w:rFonts w:ascii="Times New Roman" w:hAnsi="Times New Roman" w:cs="Times New Roman"/>
                <w:noProof/>
                <w:sz w:val="24"/>
                <w:szCs w:val="24"/>
                <w:lang w:eastAsia="ru-RU"/>
              </w:rPr>
            </w:pPr>
            <w:r w:rsidRPr="00360FB5">
              <w:rPr>
                <w:rFonts w:ascii="Times New Roman" w:hAnsi="Times New Roman" w:cs="Times New Roman"/>
                <w:noProof/>
                <w:sz w:val="24"/>
                <w:szCs w:val="24"/>
                <w:lang w:eastAsia="ru-RU"/>
              </w:rPr>
              <w:t>Команды ОВЗ</w:t>
            </w:r>
          </w:p>
        </w:tc>
        <w:tc>
          <w:tcPr>
            <w:tcW w:w="1276" w:type="dxa"/>
          </w:tcPr>
          <w:p w:rsidR="00F50A13" w:rsidRPr="00360FB5" w:rsidRDefault="00F50A13" w:rsidP="00F50A13">
            <w:pPr>
              <w:spacing w:line="276" w:lineRule="auto"/>
              <w:jc w:val="both"/>
              <w:rPr>
                <w:rFonts w:ascii="Times New Roman" w:hAnsi="Times New Roman" w:cs="Times New Roman"/>
                <w:noProof/>
                <w:sz w:val="24"/>
                <w:szCs w:val="24"/>
                <w:lang w:eastAsia="ru-RU"/>
              </w:rPr>
            </w:pPr>
            <w:r w:rsidRPr="00360FB5">
              <w:rPr>
                <w:rFonts w:ascii="Times New Roman" w:hAnsi="Times New Roman" w:cs="Times New Roman"/>
                <w:noProof/>
                <w:sz w:val="24"/>
                <w:szCs w:val="24"/>
                <w:lang w:eastAsia="ru-RU"/>
              </w:rPr>
              <w:t xml:space="preserve">Итого </w:t>
            </w:r>
          </w:p>
        </w:tc>
      </w:tr>
      <w:tr w:rsidR="00F50A13" w:rsidRPr="00360FB5" w:rsidTr="00AB373F">
        <w:tc>
          <w:tcPr>
            <w:tcW w:w="1951"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Количество участвовавших команд</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w:t>
            </w:r>
          </w:p>
        </w:tc>
        <w:tc>
          <w:tcPr>
            <w:tcW w:w="14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10</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9</w:t>
            </w:r>
          </w:p>
        </w:tc>
        <w:tc>
          <w:tcPr>
            <w:tcW w:w="141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10</w:t>
            </w:r>
          </w:p>
        </w:tc>
        <w:tc>
          <w:tcPr>
            <w:tcW w:w="14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17</w:t>
            </w:r>
          </w:p>
        </w:tc>
      </w:tr>
      <w:tr w:rsidR="00F50A13" w:rsidRPr="00360FB5" w:rsidTr="00AB373F">
        <w:tc>
          <w:tcPr>
            <w:tcW w:w="1951"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Количество обучающихся </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68</w:t>
            </w:r>
          </w:p>
        </w:tc>
        <w:tc>
          <w:tcPr>
            <w:tcW w:w="14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80</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75</w:t>
            </w:r>
          </w:p>
        </w:tc>
        <w:tc>
          <w:tcPr>
            <w:tcW w:w="1418"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99</w:t>
            </w:r>
          </w:p>
        </w:tc>
        <w:tc>
          <w:tcPr>
            <w:tcW w:w="1417"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54</w:t>
            </w:r>
          </w:p>
        </w:tc>
        <w:tc>
          <w:tcPr>
            <w:tcW w:w="1276"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153</w:t>
            </w:r>
          </w:p>
        </w:tc>
      </w:tr>
      <w:tr w:rsidR="00F50A13" w:rsidRPr="00360FB5" w:rsidTr="00AB373F">
        <w:tc>
          <w:tcPr>
            <w:tcW w:w="1951"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Количество регионов </w:t>
            </w:r>
          </w:p>
        </w:tc>
        <w:tc>
          <w:tcPr>
            <w:tcW w:w="1276" w:type="dxa"/>
          </w:tcPr>
          <w:p w:rsidR="00F50A13" w:rsidRPr="00360FB5" w:rsidRDefault="00F50A13" w:rsidP="00F50A13">
            <w:pPr>
              <w:spacing w:line="276" w:lineRule="auto"/>
              <w:jc w:val="both"/>
              <w:rPr>
                <w:rFonts w:ascii="Times New Roman" w:hAnsi="Times New Roman" w:cs="Times New Roman"/>
                <w:noProof/>
                <w:sz w:val="24"/>
                <w:szCs w:val="24"/>
                <w:lang w:eastAsia="ru-RU"/>
              </w:rPr>
            </w:pPr>
            <w:r w:rsidRPr="00360FB5">
              <w:rPr>
                <w:rFonts w:ascii="Times New Roman" w:hAnsi="Times New Roman" w:cs="Times New Roman"/>
                <w:noProof/>
                <w:sz w:val="24"/>
                <w:szCs w:val="24"/>
                <w:lang w:eastAsia="ru-RU"/>
              </w:rPr>
              <w:t>2 (Москва и МО)</w:t>
            </w:r>
          </w:p>
        </w:tc>
        <w:tc>
          <w:tcPr>
            <w:tcW w:w="1417" w:type="dxa"/>
          </w:tcPr>
          <w:p w:rsidR="00F50A13" w:rsidRPr="00360FB5" w:rsidRDefault="00F50A13" w:rsidP="00F50A13">
            <w:pPr>
              <w:spacing w:line="276" w:lineRule="auto"/>
              <w:jc w:val="both"/>
              <w:rPr>
                <w:rFonts w:ascii="Times New Roman" w:hAnsi="Times New Roman" w:cs="Times New Roman"/>
                <w:noProof/>
                <w:sz w:val="24"/>
                <w:szCs w:val="24"/>
                <w:lang w:eastAsia="ru-RU"/>
              </w:rPr>
            </w:pPr>
            <w:r w:rsidRPr="00360FB5">
              <w:rPr>
                <w:rFonts w:ascii="Times New Roman" w:hAnsi="Times New Roman" w:cs="Times New Roman"/>
                <w:noProof/>
                <w:sz w:val="24"/>
                <w:szCs w:val="24"/>
                <w:lang w:eastAsia="ru-RU"/>
              </w:rPr>
              <w:t>3 (Москва, МО, Санкт-Петербург)</w:t>
            </w:r>
          </w:p>
        </w:tc>
        <w:tc>
          <w:tcPr>
            <w:tcW w:w="1276" w:type="dxa"/>
          </w:tcPr>
          <w:p w:rsidR="00F50A13" w:rsidRPr="00360FB5" w:rsidRDefault="00F50A13" w:rsidP="00F50A13">
            <w:pPr>
              <w:spacing w:line="276" w:lineRule="auto"/>
              <w:jc w:val="both"/>
              <w:rPr>
                <w:rFonts w:ascii="Times New Roman" w:hAnsi="Times New Roman" w:cs="Times New Roman"/>
                <w:noProof/>
                <w:sz w:val="24"/>
                <w:szCs w:val="24"/>
                <w:lang w:eastAsia="ru-RU"/>
              </w:rPr>
            </w:pPr>
            <w:r w:rsidRPr="00360FB5">
              <w:rPr>
                <w:rFonts w:ascii="Times New Roman" w:hAnsi="Times New Roman" w:cs="Times New Roman"/>
                <w:noProof/>
                <w:sz w:val="24"/>
                <w:szCs w:val="24"/>
                <w:lang w:eastAsia="ru-RU"/>
              </w:rPr>
              <w:t xml:space="preserve">3 (МоскваМО, Нижегородская обл) </w:t>
            </w:r>
          </w:p>
        </w:tc>
        <w:tc>
          <w:tcPr>
            <w:tcW w:w="1418" w:type="dxa"/>
          </w:tcPr>
          <w:p w:rsidR="00F50A13" w:rsidRPr="00360FB5" w:rsidRDefault="00F50A13" w:rsidP="00F50A13">
            <w:pPr>
              <w:spacing w:line="276" w:lineRule="auto"/>
              <w:jc w:val="both"/>
              <w:rPr>
                <w:rFonts w:ascii="Times New Roman" w:hAnsi="Times New Roman" w:cs="Times New Roman"/>
                <w:noProof/>
                <w:sz w:val="24"/>
                <w:szCs w:val="24"/>
                <w:lang w:eastAsia="ru-RU"/>
              </w:rPr>
            </w:pPr>
            <w:r w:rsidRPr="00360FB5">
              <w:rPr>
                <w:rFonts w:ascii="Times New Roman" w:hAnsi="Times New Roman" w:cs="Times New Roman"/>
                <w:noProof/>
                <w:sz w:val="24"/>
                <w:szCs w:val="24"/>
                <w:lang w:eastAsia="ru-RU"/>
              </w:rPr>
              <w:t>3 (Москва, МО, Нижегородская обл)</w:t>
            </w:r>
          </w:p>
        </w:tc>
        <w:tc>
          <w:tcPr>
            <w:tcW w:w="1417" w:type="dxa"/>
          </w:tcPr>
          <w:p w:rsidR="00F50A13" w:rsidRPr="00360FB5" w:rsidRDefault="00F50A13" w:rsidP="00F50A13">
            <w:pPr>
              <w:spacing w:line="276" w:lineRule="auto"/>
              <w:jc w:val="both"/>
              <w:rPr>
                <w:rFonts w:ascii="Times New Roman" w:hAnsi="Times New Roman" w:cs="Times New Roman"/>
                <w:noProof/>
                <w:sz w:val="24"/>
                <w:szCs w:val="24"/>
                <w:lang w:eastAsia="ru-RU"/>
              </w:rPr>
            </w:pPr>
            <w:r w:rsidRPr="00360FB5">
              <w:rPr>
                <w:rFonts w:ascii="Times New Roman" w:hAnsi="Times New Roman" w:cs="Times New Roman"/>
                <w:noProof/>
                <w:sz w:val="24"/>
                <w:szCs w:val="24"/>
                <w:lang w:eastAsia="ru-RU"/>
              </w:rPr>
              <w:t>2 (МО, Пермский край)</w:t>
            </w:r>
          </w:p>
        </w:tc>
        <w:tc>
          <w:tcPr>
            <w:tcW w:w="1276" w:type="dxa"/>
          </w:tcPr>
          <w:p w:rsidR="00F50A13" w:rsidRPr="00360FB5" w:rsidRDefault="00F50A13" w:rsidP="00F50A13">
            <w:pPr>
              <w:spacing w:line="276" w:lineRule="auto"/>
              <w:jc w:val="both"/>
              <w:rPr>
                <w:rFonts w:ascii="Times New Roman" w:hAnsi="Times New Roman" w:cs="Times New Roman"/>
                <w:noProof/>
                <w:sz w:val="24"/>
                <w:szCs w:val="24"/>
                <w:lang w:eastAsia="ru-RU"/>
              </w:rPr>
            </w:pPr>
            <w:proofErr w:type="gramStart"/>
            <w:r w:rsidRPr="00360FB5">
              <w:rPr>
                <w:rFonts w:ascii="Times New Roman" w:hAnsi="Times New Roman" w:cs="Times New Roman"/>
                <w:noProof/>
                <w:sz w:val="24"/>
                <w:szCs w:val="24"/>
                <w:lang w:eastAsia="ru-RU"/>
              </w:rPr>
              <w:t>4 (Москва, МО, Нижегородск.</w:t>
            </w:r>
            <w:proofErr w:type="gramEnd"/>
            <w:r w:rsidRPr="00360FB5">
              <w:rPr>
                <w:rFonts w:ascii="Times New Roman" w:hAnsi="Times New Roman" w:cs="Times New Roman"/>
                <w:noProof/>
                <w:sz w:val="24"/>
                <w:szCs w:val="24"/>
                <w:lang w:eastAsia="ru-RU"/>
              </w:rPr>
              <w:t xml:space="preserve"> </w:t>
            </w:r>
            <w:proofErr w:type="gramStart"/>
            <w:r w:rsidRPr="00360FB5">
              <w:rPr>
                <w:rFonts w:ascii="Times New Roman" w:hAnsi="Times New Roman" w:cs="Times New Roman"/>
                <w:noProof/>
                <w:sz w:val="24"/>
                <w:szCs w:val="24"/>
                <w:lang w:eastAsia="ru-RU"/>
              </w:rPr>
              <w:t>Обл, Пермский край)</w:t>
            </w:r>
            <w:proofErr w:type="gramEnd"/>
          </w:p>
        </w:tc>
      </w:tr>
      <w:tr w:rsidR="00F50A13" w:rsidRPr="00360FB5" w:rsidTr="00AB373F">
        <w:tc>
          <w:tcPr>
            <w:tcW w:w="1951" w:type="dxa"/>
          </w:tcPr>
          <w:p w:rsidR="00F50A13" w:rsidRPr="00360FB5" w:rsidRDefault="00F50A13" w:rsidP="00F50A13">
            <w:pPr>
              <w:spacing w:line="276" w:lineRule="auto"/>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Локация команд </w:t>
            </w:r>
          </w:p>
        </w:tc>
        <w:tc>
          <w:tcPr>
            <w:tcW w:w="1276" w:type="dxa"/>
          </w:tcPr>
          <w:p w:rsidR="00F50A13" w:rsidRPr="00360FB5" w:rsidRDefault="00F50A13" w:rsidP="00F50A13">
            <w:pPr>
              <w:spacing w:line="276" w:lineRule="auto"/>
              <w:jc w:val="both"/>
              <w:rPr>
                <w:rFonts w:ascii="Times New Roman" w:hAnsi="Times New Roman" w:cs="Times New Roman"/>
                <w:noProof/>
                <w:sz w:val="24"/>
                <w:szCs w:val="24"/>
                <w:lang w:eastAsia="ru-RU"/>
              </w:rPr>
            </w:pPr>
            <w:r w:rsidRPr="00360FB5">
              <w:rPr>
                <w:rFonts w:ascii="Times New Roman" w:hAnsi="Times New Roman" w:cs="Times New Roman"/>
                <w:noProof/>
                <w:sz w:val="24"/>
                <w:szCs w:val="24"/>
                <w:lang w:eastAsia="ru-RU"/>
              </w:rPr>
              <w:t xml:space="preserve">г. Москва, г. Серпухов, г.о. Серпухов, г.о. Чехов, </w:t>
            </w:r>
          </w:p>
        </w:tc>
        <w:tc>
          <w:tcPr>
            <w:tcW w:w="1417" w:type="dxa"/>
          </w:tcPr>
          <w:p w:rsidR="00F50A13" w:rsidRPr="00360FB5" w:rsidRDefault="00F50A13" w:rsidP="00F50A13">
            <w:pPr>
              <w:spacing w:line="276" w:lineRule="auto"/>
              <w:jc w:val="both"/>
              <w:rPr>
                <w:rFonts w:ascii="Times New Roman" w:hAnsi="Times New Roman" w:cs="Times New Roman"/>
                <w:noProof/>
                <w:sz w:val="24"/>
                <w:szCs w:val="24"/>
                <w:lang w:eastAsia="ru-RU"/>
              </w:rPr>
            </w:pPr>
            <w:proofErr w:type="gramStart"/>
            <w:r w:rsidRPr="00360FB5">
              <w:rPr>
                <w:rFonts w:ascii="Times New Roman" w:hAnsi="Times New Roman" w:cs="Times New Roman"/>
                <w:noProof/>
                <w:sz w:val="24"/>
                <w:szCs w:val="24"/>
                <w:lang w:eastAsia="ru-RU"/>
              </w:rPr>
              <w:t>г. Москва,  г. Санкт-Петербург, г. Серпухов,  г.о. Дмитровский, г.о. Чехов, г.о. Серпухов</w:t>
            </w:r>
            <w:proofErr w:type="gramEnd"/>
          </w:p>
        </w:tc>
        <w:tc>
          <w:tcPr>
            <w:tcW w:w="1276" w:type="dxa"/>
          </w:tcPr>
          <w:p w:rsidR="00F50A13" w:rsidRPr="00360FB5" w:rsidRDefault="00F50A13" w:rsidP="00F50A13">
            <w:pPr>
              <w:spacing w:line="276" w:lineRule="auto"/>
              <w:jc w:val="both"/>
              <w:rPr>
                <w:rFonts w:ascii="Times New Roman" w:hAnsi="Times New Roman" w:cs="Times New Roman"/>
                <w:noProof/>
                <w:sz w:val="24"/>
                <w:szCs w:val="24"/>
                <w:lang w:eastAsia="ru-RU"/>
              </w:rPr>
            </w:pPr>
            <w:proofErr w:type="gramStart"/>
            <w:r w:rsidRPr="00360FB5">
              <w:rPr>
                <w:rFonts w:ascii="Times New Roman" w:hAnsi="Times New Roman" w:cs="Times New Roman"/>
                <w:noProof/>
                <w:sz w:val="24"/>
                <w:szCs w:val="24"/>
                <w:lang w:eastAsia="ru-RU"/>
              </w:rPr>
              <w:t>г. Москва, г. Серпухов, г.о. Серпухов, г.о. Чехов, г. Чкаловск</w:t>
            </w:r>
            <w:proofErr w:type="gramEnd"/>
          </w:p>
        </w:tc>
        <w:tc>
          <w:tcPr>
            <w:tcW w:w="1418" w:type="dxa"/>
          </w:tcPr>
          <w:p w:rsidR="00F50A13" w:rsidRPr="00360FB5" w:rsidRDefault="00F50A13" w:rsidP="00F50A13">
            <w:pPr>
              <w:spacing w:line="276" w:lineRule="auto"/>
              <w:jc w:val="both"/>
              <w:rPr>
                <w:rFonts w:ascii="Times New Roman" w:hAnsi="Times New Roman" w:cs="Times New Roman"/>
                <w:noProof/>
                <w:sz w:val="24"/>
                <w:szCs w:val="24"/>
                <w:lang w:eastAsia="ru-RU"/>
              </w:rPr>
            </w:pPr>
            <w:proofErr w:type="gramStart"/>
            <w:r w:rsidRPr="00360FB5">
              <w:rPr>
                <w:rFonts w:ascii="Times New Roman" w:hAnsi="Times New Roman" w:cs="Times New Roman"/>
                <w:noProof/>
                <w:sz w:val="24"/>
                <w:szCs w:val="24"/>
                <w:lang w:eastAsia="ru-RU"/>
              </w:rPr>
              <w:t>Г. Москва, г.Серпухов, пос. Любучаны, г. Чехов г. Чкаловск, пос. Оболенск, д. Райсеменовское</w:t>
            </w:r>
            <w:proofErr w:type="gramEnd"/>
          </w:p>
        </w:tc>
        <w:tc>
          <w:tcPr>
            <w:tcW w:w="1417" w:type="dxa"/>
          </w:tcPr>
          <w:p w:rsidR="00F50A13" w:rsidRPr="00360FB5" w:rsidRDefault="00F50A13" w:rsidP="00F50A13">
            <w:pPr>
              <w:spacing w:line="276" w:lineRule="auto"/>
              <w:jc w:val="both"/>
              <w:rPr>
                <w:rFonts w:ascii="Times New Roman" w:hAnsi="Times New Roman" w:cs="Times New Roman"/>
                <w:noProof/>
                <w:sz w:val="24"/>
                <w:szCs w:val="24"/>
                <w:lang w:eastAsia="ru-RU"/>
              </w:rPr>
            </w:pPr>
            <w:proofErr w:type="gramStart"/>
            <w:r w:rsidRPr="00360FB5">
              <w:rPr>
                <w:rFonts w:ascii="Times New Roman" w:hAnsi="Times New Roman" w:cs="Times New Roman"/>
                <w:noProof/>
                <w:sz w:val="24"/>
                <w:szCs w:val="24"/>
                <w:lang w:eastAsia="ru-RU"/>
              </w:rPr>
              <w:t>Г. Серпухов, г. Пермь, г. Щелково, г. Ступина, г. Видное, г. Егорьевск, д. Райсеменоское</w:t>
            </w:r>
            <w:proofErr w:type="gramEnd"/>
          </w:p>
        </w:tc>
        <w:tc>
          <w:tcPr>
            <w:tcW w:w="1276" w:type="dxa"/>
          </w:tcPr>
          <w:p w:rsidR="00F50A13" w:rsidRPr="00360FB5" w:rsidRDefault="00F50A13" w:rsidP="00F50A13">
            <w:pPr>
              <w:spacing w:line="276" w:lineRule="auto"/>
              <w:jc w:val="both"/>
              <w:rPr>
                <w:rFonts w:ascii="Times New Roman" w:hAnsi="Times New Roman" w:cs="Times New Roman"/>
                <w:noProof/>
                <w:sz w:val="24"/>
                <w:szCs w:val="24"/>
                <w:lang w:eastAsia="ru-RU"/>
              </w:rPr>
            </w:pPr>
          </w:p>
        </w:tc>
      </w:tr>
    </w:tbl>
    <w:p w:rsidR="00F50A13" w:rsidRPr="00360FB5" w:rsidRDefault="00F50A13" w:rsidP="00F50A13">
      <w:pPr>
        <w:spacing w:after="0"/>
        <w:jc w:val="both"/>
        <w:rPr>
          <w:rFonts w:ascii="Times New Roman" w:hAnsi="Times New Roman" w:cs="Times New Roman"/>
          <w:noProof/>
          <w:sz w:val="28"/>
          <w:szCs w:val="28"/>
          <w:lang w:eastAsia="ru-RU"/>
        </w:rPr>
      </w:pP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Летняя образовательная смена.</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Летняя оразовательная смена – это комплекс учебно-воспитательных мероприятий, направленных на развитие интеллектуальных , творческих способностей обучающихся, социализацию, физическое развитие и реализуемых в рамках деятельностного подхода.</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В 2024/2025 учебном году запланирлвано  и проведено 1 летния смена образовательных проектов, 1 летняя образовательная смена «Абсолютная сотня» и 1 летняя профадаптационная смена для обучающихся с ОВЗ. </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Первая смена проходила в период со 2 мая по 20 июня. В ней приняли участие 133 обучающихся. Для них были организованы 29 проектных мастерских, 2 экскурсионных выезда и 6 посещений бассейна. </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Вторая образовательная смена «Абсолютная сотня» проходила в период с 14 по 26 июля. В ней приняли участие 72 обучающихся. 34 участника по программе круглосуточного пребывания и 38 участников с дневным пребыванием. Для них были организованы 11 образовательных лаборатоий, 8 клубов, 4 выездные экскурсии, 6 посещений бассейна, 4 выезда на занятия иппотерапией.</w:t>
      </w:r>
    </w:p>
    <w:p w:rsidR="00F50A13" w:rsidRPr="00360FB5" w:rsidRDefault="00F50A13" w:rsidP="00F50A13">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В период с 11 по 2 августа в школе во второй раз пройдет летняя профадаптационная смена для детей с ОВЗ. Ориентировочное количество участников – 24 обучающихся и 10 родителей. Из них 7 семей с круглосуточным пребыванием.  Для участников смены  будут организованы занятия в 8 мастерских школы с целью ознакомления с профессиями (швея,  плотник, переплетчик, керамист, озеленитель) и развития творческих навыков и ручной умелости. Кроме того участники смены посетят 2 экскурсии, 4 занятия иппотерапией. Для родителей, участников смены, организованы занятия родительского клуба, включающие в себя психологические треннинги, занятия в мастерских керамики, танца, живописи, актерского мастерства.  </w:t>
      </w:r>
    </w:p>
    <w:p w:rsidR="001408C8" w:rsidRPr="00360FB5" w:rsidRDefault="001408C8" w:rsidP="00520A56">
      <w:pPr>
        <w:spacing w:after="0"/>
        <w:jc w:val="both"/>
        <w:rPr>
          <w:rFonts w:ascii="Times New Roman" w:hAnsi="Times New Roman" w:cs="Times New Roman"/>
          <w:noProof/>
          <w:sz w:val="28"/>
          <w:szCs w:val="28"/>
          <w:lang w:eastAsia="ru-RU"/>
        </w:rPr>
      </w:pPr>
    </w:p>
    <w:p w:rsidR="00931945" w:rsidRPr="00360FB5" w:rsidRDefault="00931945" w:rsidP="00994C6C">
      <w:pPr>
        <w:pStyle w:val="a6"/>
        <w:numPr>
          <w:ilvl w:val="0"/>
          <w:numId w:val="1"/>
        </w:numPr>
        <w:spacing w:after="0"/>
        <w:jc w:val="both"/>
        <w:rPr>
          <w:rFonts w:ascii="Times New Roman" w:hAnsi="Times New Roman" w:cs="Times New Roman"/>
          <w:b/>
          <w:noProof/>
          <w:sz w:val="28"/>
          <w:szCs w:val="28"/>
          <w:u w:val="single"/>
          <w:lang w:eastAsia="ru-RU"/>
        </w:rPr>
      </w:pPr>
      <w:r w:rsidRPr="00360FB5">
        <w:rPr>
          <w:rFonts w:ascii="Times New Roman" w:hAnsi="Times New Roman" w:cs="Times New Roman"/>
          <w:b/>
          <w:noProof/>
          <w:sz w:val="28"/>
          <w:szCs w:val="28"/>
          <w:u w:val="single"/>
          <w:lang w:eastAsia="ru-RU"/>
        </w:rPr>
        <w:t>Дополнительное образование</w:t>
      </w:r>
    </w:p>
    <w:p w:rsidR="00B20B27" w:rsidRPr="00360FB5" w:rsidRDefault="001D57C7" w:rsidP="001D57C7">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ab/>
        <w:t xml:space="preserve">Школе важно развивать обучающихся в различных направлениях, подходящих всем категориям детей. Через пробы себя дети с помощью педагогов выявляют личные интересы, строят свое будущее. </w:t>
      </w:r>
    </w:p>
    <w:p w:rsidR="008202FE" w:rsidRPr="00360FB5" w:rsidRDefault="008202FE" w:rsidP="008202FE">
      <w:pPr>
        <w:spacing w:after="0"/>
        <w:ind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В 2024-2025 учебном году Центр дополнительного образования школы-интерната «Абсолют» реализовывал образовательные программы 38 клубов по 4 ключевым направленностям: художественная, социально-гуманитарная, спортивно-физкультурная, техническая. </w:t>
      </w:r>
    </w:p>
    <w:p w:rsidR="008202FE" w:rsidRPr="00360FB5" w:rsidRDefault="008202FE" w:rsidP="008202FE">
      <w:pPr>
        <w:spacing w:after="0"/>
        <w:ind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Основные направления деятельности клубов:</w:t>
      </w:r>
    </w:p>
    <w:p w:rsidR="008202FE" w:rsidRPr="00360FB5" w:rsidRDefault="008202FE" w:rsidP="008D1C22">
      <w:pPr>
        <w:pStyle w:val="a6"/>
        <w:numPr>
          <w:ilvl w:val="0"/>
          <w:numId w:val="31"/>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Развитие творческого потенциала и самореализации обучающихся;</w:t>
      </w:r>
    </w:p>
    <w:p w:rsidR="008202FE" w:rsidRPr="00360FB5" w:rsidRDefault="008202FE" w:rsidP="008D1C22">
      <w:pPr>
        <w:pStyle w:val="a6"/>
        <w:numPr>
          <w:ilvl w:val="0"/>
          <w:numId w:val="31"/>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Формирование практических навыков и компетенций в различных областях;</w:t>
      </w:r>
    </w:p>
    <w:p w:rsidR="008202FE" w:rsidRPr="00360FB5" w:rsidRDefault="008202FE" w:rsidP="008D1C22">
      <w:pPr>
        <w:pStyle w:val="a6"/>
        <w:numPr>
          <w:ilvl w:val="0"/>
          <w:numId w:val="31"/>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Социальная адаптация и интеграция.</w:t>
      </w:r>
    </w:p>
    <w:p w:rsidR="008202FE" w:rsidRPr="00360FB5" w:rsidRDefault="008202FE" w:rsidP="008D1C22">
      <w:pPr>
        <w:pStyle w:val="a6"/>
        <w:numPr>
          <w:ilvl w:val="0"/>
          <w:numId w:val="31"/>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Пропаганда здорового образа жизни и физическое развитие.</w:t>
      </w:r>
    </w:p>
    <w:p w:rsidR="008202FE" w:rsidRPr="00360FB5" w:rsidRDefault="008202FE" w:rsidP="008D1C22">
      <w:pPr>
        <w:pStyle w:val="a6"/>
        <w:numPr>
          <w:ilvl w:val="0"/>
          <w:numId w:val="31"/>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Развитие инженерно-технического мышления и цифровой грамотности. </w:t>
      </w:r>
    </w:p>
    <w:p w:rsidR="008202FE" w:rsidRPr="00360FB5" w:rsidRDefault="008202FE" w:rsidP="008D1C22">
      <w:pPr>
        <w:pStyle w:val="a6"/>
        <w:numPr>
          <w:ilvl w:val="0"/>
          <w:numId w:val="31"/>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Организация содержательного досуга.</w:t>
      </w:r>
    </w:p>
    <w:p w:rsidR="008202FE" w:rsidRPr="00360FB5" w:rsidRDefault="008202FE" w:rsidP="008202FE">
      <w:pPr>
        <w:spacing w:after="0"/>
        <w:ind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Мониторинг посещаемости клубов (2023-2024 и 2024-2025 учебные года) позволяет сделать следующие выводы: </w:t>
      </w:r>
    </w:p>
    <w:p w:rsidR="008202FE" w:rsidRPr="00360FB5" w:rsidRDefault="008202FE" w:rsidP="008202FE">
      <w:pPr>
        <w:spacing w:after="0"/>
        <w:ind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1. Общий рост активности </w:t>
      </w:r>
    </w:p>
    <w:p w:rsidR="008202FE" w:rsidRPr="00360FB5" w:rsidRDefault="008202FE" w:rsidP="008202FE">
      <w:pPr>
        <w:spacing w:after="0"/>
        <w:ind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2. Суммарная посещаемость за 2024-2025 год выросла на 18% по сравнению с 2023-2024 годом. Наиболее значительный прирост наблюдается в клубах: ◦ Программирование (+42%) ◦ КиберСпорт (+38%) ◦ Гончарная мастерская (+25%) 2. Уменьшение посещаемости зафиксировано в: ◦ Арт-студии (-12%) ◦ Лоскутиках (-9%) ◦ Закулисье (-20%) </w:t>
      </w:r>
    </w:p>
    <w:p w:rsidR="008202FE" w:rsidRPr="00360FB5" w:rsidRDefault="008202FE" w:rsidP="008202FE">
      <w:pPr>
        <w:spacing w:after="0"/>
        <w:ind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3. Стабильно популярные направления </w:t>
      </w:r>
    </w:p>
    <w:p w:rsidR="008202FE" w:rsidRPr="00360FB5" w:rsidRDefault="008202FE" w:rsidP="008D1C22">
      <w:pPr>
        <w:pStyle w:val="a6"/>
        <w:numPr>
          <w:ilvl w:val="0"/>
          <w:numId w:val="33"/>
        </w:numPr>
        <w:spacing w:after="0"/>
        <w:ind w:left="284" w:firstLine="502"/>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Хореография </w:t>
      </w:r>
    </w:p>
    <w:p w:rsidR="008202FE" w:rsidRPr="00360FB5" w:rsidRDefault="008202FE" w:rsidP="008D1C22">
      <w:pPr>
        <w:pStyle w:val="a6"/>
        <w:numPr>
          <w:ilvl w:val="0"/>
          <w:numId w:val="33"/>
        </w:numPr>
        <w:spacing w:after="0"/>
        <w:ind w:left="709" w:firstLine="77"/>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Футбол </w:t>
      </w:r>
    </w:p>
    <w:p w:rsidR="008202FE" w:rsidRPr="00360FB5" w:rsidRDefault="008202FE" w:rsidP="008D1C22">
      <w:pPr>
        <w:pStyle w:val="a6"/>
        <w:numPr>
          <w:ilvl w:val="0"/>
          <w:numId w:val="33"/>
        </w:numPr>
        <w:spacing w:after="0"/>
        <w:ind w:left="709" w:firstLine="77"/>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Робототехника </w:t>
      </w:r>
    </w:p>
    <w:p w:rsidR="008202FE" w:rsidRPr="00360FB5" w:rsidRDefault="008202FE" w:rsidP="008D1C22">
      <w:pPr>
        <w:pStyle w:val="a6"/>
        <w:numPr>
          <w:ilvl w:val="0"/>
          <w:numId w:val="33"/>
        </w:numPr>
        <w:spacing w:after="0"/>
        <w:ind w:left="709" w:firstLine="77"/>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Вкусные истории </w:t>
      </w:r>
    </w:p>
    <w:p w:rsidR="008202FE" w:rsidRPr="00360FB5" w:rsidRDefault="008202FE" w:rsidP="008D1C22">
      <w:pPr>
        <w:pStyle w:val="a6"/>
        <w:numPr>
          <w:ilvl w:val="0"/>
          <w:numId w:val="33"/>
        </w:numPr>
        <w:spacing w:after="0"/>
        <w:ind w:left="709" w:firstLine="77"/>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СпортДрайв Волейбол </w:t>
      </w:r>
    </w:p>
    <w:p w:rsidR="008202FE" w:rsidRPr="00360FB5" w:rsidRDefault="008202FE" w:rsidP="008D1C22">
      <w:pPr>
        <w:pStyle w:val="a6"/>
        <w:numPr>
          <w:ilvl w:val="0"/>
          <w:numId w:val="33"/>
        </w:numPr>
        <w:spacing w:after="0"/>
        <w:ind w:left="709" w:firstLine="77"/>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3-Д моделирование </w:t>
      </w:r>
    </w:p>
    <w:p w:rsidR="008202FE" w:rsidRPr="00360FB5" w:rsidRDefault="008202FE" w:rsidP="008D1C22">
      <w:pPr>
        <w:pStyle w:val="a6"/>
        <w:numPr>
          <w:ilvl w:val="0"/>
          <w:numId w:val="33"/>
        </w:numPr>
        <w:spacing w:after="0"/>
        <w:ind w:left="709" w:firstLine="77"/>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Арт-студия </w:t>
      </w:r>
    </w:p>
    <w:p w:rsidR="008202FE" w:rsidRPr="00360FB5" w:rsidRDefault="008202FE" w:rsidP="008D1C22">
      <w:pPr>
        <w:pStyle w:val="a6"/>
        <w:numPr>
          <w:ilvl w:val="0"/>
          <w:numId w:val="33"/>
        </w:numPr>
        <w:spacing w:after="0"/>
        <w:ind w:left="709" w:firstLine="77"/>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Гончарная мастерская </w:t>
      </w:r>
    </w:p>
    <w:p w:rsidR="008202FE" w:rsidRPr="00360FB5" w:rsidRDefault="008202FE" w:rsidP="008D1C22">
      <w:pPr>
        <w:pStyle w:val="a6"/>
        <w:numPr>
          <w:ilvl w:val="0"/>
          <w:numId w:val="33"/>
        </w:numPr>
        <w:spacing w:after="0"/>
        <w:ind w:left="709" w:firstLine="77"/>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Глинчики </w:t>
      </w:r>
    </w:p>
    <w:p w:rsidR="008202FE" w:rsidRPr="00360FB5" w:rsidRDefault="008202FE" w:rsidP="008202FE">
      <w:pPr>
        <w:spacing w:after="0"/>
        <w:ind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Динамика развития посещаемости в 2024-2025 учебном году </w:t>
      </w:r>
    </w:p>
    <w:p w:rsidR="008202FE" w:rsidRPr="00360FB5" w:rsidRDefault="008202FE" w:rsidP="008202FE">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Пик активности Наибольший рост посещаемости зафиксирован в III периоде (26.02–08.06): </w:t>
      </w:r>
    </w:p>
    <w:p w:rsidR="008202FE" w:rsidRPr="00360FB5" w:rsidRDefault="008202FE" w:rsidP="008D1C22">
      <w:pPr>
        <w:pStyle w:val="a6"/>
        <w:numPr>
          <w:ilvl w:val="0"/>
          <w:numId w:val="34"/>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+32% в спортивных клубах (Футбол, Волейбол)</w:t>
      </w:r>
    </w:p>
    <w:p w:rsidR="008202FE" w:rsidRPr="00360FB5" w:rsidRDefault="008202FE" w:rsidP="008D1C22">
      <w:pPr>
        <w:pStyle w:val="a6"/>
        <w:numPr>
          <w:ilvl w:val="0"/>
          <w:numId w:val="34"/>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+28% в технических направлениях (Программирование, 3D-моделирование). Наибольшее количество обучающихся посетило клубы:</w:t>
      </w:r>
    </w:p>
    <w:p w:rsidR="008202FE" w:rsidRPr="00360FB5" w:rsidRDefault="008202FE" w:rsidP="008D1C22">
      <w:pPr>
        <w:pStyle w:val="a6"/>
        <w:numPr>
          <w:ilvl w:val="0"/>
          <w:numId w:val="34"/>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Гончарная мастерская – 100</w:t>
      </w:r>
    </w:p>
    <w:p w:rsidR="008202FE" w:rsidRPr="00360FB5" w:rsidRDefault="008202FE" w:rsidP="008D1C22">
      <w:pPr>
        <w:pStyle w:val="a6"/>
        <w:numPr>
          <w:ilvl w:val="0"/>
          <w:numId w:val="34"/>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Арт-студия – 92</w:t>
      </w:r>
    </w:p>
    <w:p w:rsidR="008202FE" w:rsidRPr="00360FB5" w:rsidRDefault="008202FE" w:rsidP="008D1C22">
      <w:pPr>
        <w:pStyle w:val="a6"/>
        <w:numPr>
          <w:ilvl w:val="0"/>
          <w:numId w:val="34"/>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СпортДрайв - 83 </w:t>
      </w:r>
    </w:p>
    <w:p w:rsidR="008202FE" w:rsidRPr="00360FB5" w:rsidRDefault="008202FE" w:rsidP="008D1C22">
      <w:pPr>
        <w:pStyle w:val="a6"/>
        <w:numPr>
          <w:ilvl w:val="0"/>
          <w:numId w:val="34"/>
        </w:num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Глинчики - 71 </w:t>
      </w:r>
    </w:p>
    <w:p w:rsidR="008202FE" w:rsidRPr="00360FB5" w:rsidRDefault="008202FE" w:rsidP="008202FE">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Хорошую динамику и результаты показали открытые в 2024 году клубы: Мастерская лозы Мастерская свеч Программирование (новый педагог) Требуют поддержки и изменений клубы: Полимерная глина Конструирование и моделирование Закулисье Столярное дело Робототехника ПРограммирование На закрытие претендует клуб «Копирайтинг» в виду отсутствия желающих. </w:t>
      </w:r>
    </w:p>
    <w:p w:rsidR="00B56B2B" w:rsidRPr="00360FB5" w:rsidRDefault="008202FE" w:rsidP="008202FE">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Вывод: Система дополнительного образования демонстрирует положительную динамику.</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Ключевые успехи и достижения</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u w:val="single"/>
          <w:lang w:eastAsia="ru-RU"/>
        </w:rPr>
      </w:pPr>
      <w:r w:rsidRPr="00360FB5">
        <w:rPr>
          <w:rFonts w:ascii="Times New Roman" w:hAnsi="Times New Roman" w:cs="Times New Roman"/>
          <w:noProof/>
          <w:sz w:val="28"/>
          <w:szCs w:val="28"/>
          <w:u w:val="single"/>
          <w:lang w:eastAsia="ru-RU"/>
        </w:rPr>
        <w:t>1. Творческ</w:t>
      </w:r>
      <w:r w:rsidRPr="00360FB5">
        <w:rPr>
          <w:rFonts w:ascii="Times New Roman" w:hAnsi="Times New Roman" w:cs="Times New Roman"/>
          <w:noProof/>
          <w:sz w:val="28"/>
          <w:szCs w:val="28"/>
          <w:u w:val="single"/>
          <w:lang w:eastAsia="ru-RU"/>
        </w:rPr>
        <w:t>ая направленность</w:t>
      </w:r>
      <w:r w:rsidRPr="00360FB5">
        <w:rPr>
          <w:rFonts w:ascii="Times New Roman" w:hAnsi="Times New Roman" w:cs="Times New Roman"/>
          <w:noProof/>
          <w:sz w:val="28"/>
          <w:szCs w:val="28"/>
          <w:u w:val="single"/>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1. </w:t>
      </w:r>
      <w:proofErr w:type="gramStart"/>
      <w:r w:rsidRPr="00360FB5">
        <w:rPr>
          <w:rFonts w:ascii="Times New Roman" w:hAnsi="Times New Roman" w:cs="Times New Roman"/>
          <w:noProof/>
          <w:sz w:val="28"/>
          <w:szCs w:val="28"/>
          <w:lang w:eastAsia="ru-RU"/>
        </w:rPr>
        <w:t>«Лоскутики» (рук.</w:t>
      </w:r>
      <w:proofErr w:type="gramEnd"/>
      <w:r w:rsidRPr="00360FB5">
        <w:rPr>
          <w:rFonts w:ascii="Times New Roman" w:hAnsi="Times New Roman" w:cs="Times New Roman"/>
          <w:noProof/>
          <w:sz w:val="28"/>
          <w:szCs w:val="28"/>
          <w:lang w:eastAsia="ru-RU"/>
        </w:rPr>
        <w:t xml:space="preserve"> Селюнина Ю.К.):</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Участие в международном фестивале «Душа России» (лауреаты).</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Создание коллекции детской одежды «Не такой, как все» для показа в Москве</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(прошли 1 тур).</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Инклюзивность: вовлечение детей с ОВЗ через адаптированное оборудование.</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2. </w:t>
      </w:r>
      <w:proofErr w:type="gramStart"/>
      <w:r w:rsidRPr="00360FB5">
        <w:rPr>
          <w:rFonts w:ascii="Times New Roman" w:hAnsi="Times New Roman" w:cs="Times New Roman"/>
          <w:noProof/>
          <w:sz w:val="28"/>
          <w:szCs w:val="28"/>
          <w:lang w:eastAsia="ru-RU"/>
        </w:rPr>
        <w:t>«Швейные секретики» (рук.</w:t>
      </w:r>
      <w:proofErr w:type="gramEnd"/>
      <w:r w:rsidRPr="00360FB5">
        <w:rPr>
          <w:rFonts w:ascii="Times New Roman" w:hAnsi="Times New Roman" w:cs="Times New Roman"/>
          <w:noProof/>
          <w:sz w:val="28"/>
          <w:szCs w:val="28"/>
          <w:lang w:eastAsia="ru-RU"/>
        </w:rPr>
        <w:t xml:space="preserve"> Кроткова Н.Г.):</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Участие в школьных ярмарках, изготовление подарков.</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3. </w:t>
      </w:r>
      <w:proofErr w:type="gramStart"/>
      <w:r w:rsidRPr="00360FB5">
        <w:rPr>
          <w:rFonts w:ascii="Times New Roman" w:hAnsi="Times New Roman" w:cs="Times New Roman"/>
          <w:noProof/>
          <w:sz w:val="28"/>
          <w:szCs w:val="28"/>
          <w:lang w:eastAsia="ru-RU"/>
        </w:rPr>
        <w:t>«Мастерская лозы» (рук.</w:t>
      </w:r>
      <w:proofErr w:type="gramEnd"/>
      <w:r w:rsidRPr="00360FB5">
        <w:rPr>
          <w:rFonts w:ascii="Times New Roman" w:hAnsi="Times New Roman" w:cs="Times New Roman"/>
          <w:noProof/>
          <w:sz w:val="28"/>
          <w:szCs w:val="28"/>
          <w:lang w:eastAsia="ru-RU"/>
        </w:rPr>
        <w:t xml:space="preserve"> Охримчук С.Н.)</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- 3-е место на фестивале «Протвинские умельцы–2025» + мастер-класс на</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Межрегиональном семинаре-практикуме для педагогических работников.</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Освоение техники плетения «веревочка».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4. </w:t>
      </w:r>
      <w:proofErr w:type="gramStart"/>
      <w:r w:rsidRPr="00360FB5">
        <w:rPr>
          <w:rFonts w:ascii="Times New Roman" w:hAnsi="Times New Roman" w:cs="Times New Roman"/>
          <w:noProof/>
          <w:sz w:val="28"/>
          <w:szCs w:val="28"/>
          <w:lang w:eastAsia="ru-RU"/>
        </w:rPr>
        <w:t>«Полимерная глина» (рук.</w:t>
      </w:r>
      <w:proofErr w:type="gramEnd"/>
      <w:r w:rsidRPr="00360FB5">
        <w:rPr>
          <w:rFonts w:ascii="Times New Roman" w:hAnsi="Times New Roman" w:cs="Times New Roman"/>
          <w:noProof/>
          <w:sz w:val="28"/>
          <w:szCs w:val="28"/>
          <w:lang w:eastAsia="ru-RU"/>
        </w:rPr>
        <w:t xml:space="preserve"> Колодяжная О.С.)</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- 3 мастер-класса для детей и взрослых;</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банк раздаточного материала для учителей и п</w:t>
      </w:r>
      <w:r w:rsidRPr="00360FB5">
        <w:rPr>
          <w:rFonts w:ascii="Times New Roman" w:hAnsi="Times New Roman" w:cs="Times New Roman"/>
          <w:noProof/>
          <w:sz w:val="28"/>
          <w:szCs w:val="28"/>
          <w:lang w:eastAsia="ru-RU"/>
        </w:rPr>
        <w:t>одарочной сувенирной продукции;</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5. </w:t>
      </w:r>
      <w:proofErr w:type="gramStart"/>
      <w:r w:rsidRPr="00360FB5">
        <w:rPr>
          <w:rFonts w:ascii="Times New Roman" w:hAnsi="Times New Roman" w:cs="Times New Roman"/>
          <w:noProof/>
          <w:sz w:val="28"/>
          <w:szCs w:val="28"/>
          <w:lang w:eastAsia="ru-RU"/>
        </w:rPr>
        <w:t>Кукольный театр «Теремок» (рук.</w:t>
      </w:r>
      <w:proofErr w:type="gramEnd"/>
      <w:r w:rsidRPr="00360FB5">
        <w:rPr>
          <w:rFonts w:ascii="Times New Roman" w:hAnsi="Times New Roman" w:cs="Times New Roman"/>
          <w:noProof/>
          <w:sz w:val="28"/>
          <w:szCs w:val="28"/>
          <w:lang w:eastAsia="ru-RU"/>
        </w:rPr>
        <w:t xml:space="preserve"> Гайворонская С.В.):</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Показ теневого спектакля «Курочка Ряба» (Ви</w:t>
      </w:r>
      <w:r w:rsidRPr="00360FB5">
        <w:rPr>
          <w:rFonts w:ascii="Times New Roman" w:hAnsi="Times New Roman" w:cs="Times New Roman"/>
          <w:noProof/>
          <w:sz w:val="28"/>
          <w:szCs w:val="28"/>
          <w:lang w:eastAsia="ru-RU"/>
        </w:rPr>
        <w:t xml:space="preserve">ктор Патронов, Людмила Першиц).- </w:t>
      </w:r>
      <w:r w:rsidRPr="00360FB5">
        <w:rPr>
          <w:rFonts w:ascii="Times New Roman" w:hAnsi="Times New Roman" w:cs="Times New Roman"/>
          <w:noProof/>
          <w:sz w:val="28"/>
          <w:szCs w:val="28"/>
          <w:lang w:eastAsia="ru-RU"/>
        </w:rPr>
        <w:t>- Создание материальной базы для проведения занятий</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Спектакль штокового театра «Курочка Ряба», отрывок рассказа на литературной</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гостиной «К юбилею В. Астафьева»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Социализация детей: развитие эмоционального интеллекта и позитивного общения.</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6. </w:t>
      </w:r>
      <w:proofErr w:type="gramStart"/>
      <w:r w:rsidRPr="00360FB5">
        <w:rPr>
          <w:rFonts w:ascii="Times New Roman" w:hAnsi="Times New Roman" w:cs="Times New Roman"/>
          <w:noProof/>
          <w:sz w:val="28"/>
          <w:szCs w:val="28"/>
          <w:lang w:eastAsia="ru-RU"/>
        </w:rPr>
        <w:t>Хореографический коллектив «Абсолют» (рук.</w:t>
      </w:r>
      <w:proofErr w:type="gramEnd"/>
      <w:r w:rsidRPr="00360FB5">
        <w:rPr>
          <w:rFonts w:ascii="Times New Roman" w:hAnsi="Times New Roman" w:cs="Times New Roman"/>
          <w:noProof/>
          <w:sz w:val="28"/>
          <w:szCs w:val="28"/>
          <w:lang w:eastAsia="ru-RU"/>
        </w:rPr>
        <w:t xml:space="preserve"> Беляева Ю.А.):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Участие в 6 всероссийских конкурсах («Вне рамок», «Золотые таланты»).</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Телесъемка на канале «Россия-Культура» (проект «Большие и маленькие»).</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Репертуар: 3 готовых номера с костюмами («Вых</w:t>
      </w:r>
      <w:r w:rsidRPr="00360FB5">
        <w:rPr>
          <w:rFonts w:ascii="Times New Roman" w:hAnsi="Times New Roman" w:cs="Times New Roman"/>
          <w:noProof/>
          <w:sz w:val="28"/>
          <w:szCs w:val="28"/>
          <w:lang w:eastAsia="ru-RU"/>
        </w:rPr>
        <w:t>одной», «Научитесь отпускать»).</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7. </w:t>
      </w:r>
      <w:proofErr w:type="gramStart"/>
      <w:r w:rsidRPr="00360FB5">
        <w:rPr>
          <w:rFonts w:ascii="Times New Roman" w:hAnsi="Times New Roman" w:cs="Times New Roman"/>
          <w:noProof/>
          <w:sz w:val="28"/>
          <w:szCs w:val="28"/>
          <w:lang w:eastAsia="ru-RU"/>
        </w:rPr>
        <w:t>Гончарная мастерская» (рук.</w:t>
      </w:r>
      <w:proofErr w:type="gramEnd"/>
      <w:r w:rsidRPr="00360FB5">
        <w:rPr>
          <w:rFonts w:ascii="Times New Roman" w:hAnsi="Times New Roman" w:cs="Times New Roman"/>
          <w:noProof/>
          <w:sz w:val="28"/>
          <w:szCs w:val="28"/>
          <w:lang w:eastAsia="ru-RU"/>
        </w:rPr>
        <w:t xml:space="preserve"> Кашина А.Д.):</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Создано 320 изделий: сервизы, тарелки, новогодние миниатюры.</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Командные проекты: чайный сервиз (20 учеников), плитка для подноса (8 учеников).</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Освоение гончарного круга и росписи керамики.</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8. МультСтудия</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участие в конкурсе ШРД очно;</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участие в дистанционных конкурсах с анимированой кулинарной книгой «Рецепт</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жареных гренок»;</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9. </w:t>
      </w:r>
      <w:proofErr w:type="gramStart"/>
      <w:r w:rsidRPr="00360FB5">
        <w:rPr>
          <w:rFonts w:ascii="Times New Roman" w:hAnsi="Times New Roman" w:cs="Times New Roman"/>
          <w:noProof/>
          <w:sz w:val="28"/>
          <w:szCs w:val="28"/>
          <w:lang w:eastAsia="ru-RU"/>
        </w:rPr>
        <w:t>«Волшебный песок» (рук.</w:t>
      </w:r>
      <w:proofErr w:type="gramEnd"/>
      <w:r w:rsidRPr="00360FB5">
        <w:rPr>
          <w:rFonts w:ascii="Times New Roman" w:hAnsi="Times New Roman" w:cs="Times New Roman"/>
          <w:noProof/>
          <w:sz w:val="28"/>
          <w:szCs w:val="28"/>
          <w:lang w:eastAsia="ru-RU"/>
        </w:rPr>
        <w:t xml:space="preserve"> Барыбина Н.А.):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Видеоролики ко Дню учителя и Дню космонавтики.</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Мастер-класс для стажировок</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10. Студия вязания</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11. Вокально-шумовой ансамбль</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12. Мастерская свеч</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участие в ярмарках «Абсолют»</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13. Переплётное дело</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Изготовление большого количества сувенирной продукции для гостей Форума</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«Путь к Успеху», ко Дню Учителя, 50 упаковочных коробок для «Абсолют</w:t>
      </w:r>
      <w:r w:rsidRPr="00360FB5">
        <w:rPr>
          <w:rFonts w:ascii="Times New Roman" w:hAnsi="Times New Roman" w:cs="Times New Roman"/>
          <w:noProof/>
          <w:sz w:val="28"/>
          <w:szCs w:val="28"/>
          <w:lang w:eastAsia="ru-RU"/>
        </w:rPr>
        <w:t>Страхования», 200 упаковочных коробок для ИГ «Абсолют», новогодняя сувенирная</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пролукция для сотрудников школы;</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- 5 Книг Рецептов в стиле скрапбукинг;</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Флажки в празднику Масленицы;</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Книжки- малышки (летняя лагерная смена);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Сувенирная продукция для Ярмарок ИГ «Абсолют».</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14. Театр-студия «Закулисье»</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Постановка и показ спектакля «Однажды в сказке»</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Участие в школьных мероприятиях</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Ведение концертов</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Постановка спектакля «4 Королевства» (5г+6а)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15. Арт-студия</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16. Глинчики</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17. Я - пою!</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активное участие в школьных мероприятиях: Концерт «ко Дню учителя», Праздничная</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программа « День матери», Вечер встречи выпускников, Праздничная программа «Февро</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март», Концерт «Шоу талантов», Праздник « День окончания школы»</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участие в инклюзивном фестивале творческих возможностей « Мы»:</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Вихрицкая Лидия – лауреат 2 степени</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Маркеева Полина – участник</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Першиц Людмила - участник</w:t>
      </w:r>
    </w:p>
    <w:p w:rsidR="008D1C22" w:rsidRPr="00360FB5" w:rsidRDefault="008D1C22" w:rsidP="008D1C22">
      <w:pPr>
        <w:spacing w:after="0"/>
        <w:jc w:val="both"/>
        <w:rPr>
          <w:rFonts w:ascii="Times New Roman" w:hAnsi="Times New Roman" w:cs="Times New Roman"/>
          <w:noProof/>
          <w:sz w:val="28"/>
          <w:szCs w:val="28"/>
          <w:u w:val="single"/>
          <w:lang w:eastAsia="ru-RU"/>
        </w:rPr>
      </w:pPr>
      <w:r w:rsidRPr="00360FB5">
        <w:rPr>
          <w:rFonts w:ascii="Times New Roman" w:hAnsi="Times New Roman" w:cs="Times New Roman"/>
          <w:noProof/>
          <w:sz w:val="28"/>
          <w:szCs w:val="28"/>
          <w:u w:val="single"/>
          <w:lang w:eastAsia="ru-RU"/>
        </w:rPr>
        <w:t>2. Техническая направленность</w:t>
      </w:r>
      <w:r w:rsidRPr="00360FB5">
        <w:rPr>
          <w:rFonts w:ascii="Times New Roman" w:hAnsi="Times New Roman" w:cs="Times New Roman"/>
          <w:noProof/>
          <w:sz w:val="28"/>
          <w:szCs w:val="28"/>
          <w:u w:val="single"/>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proofErr w:type="gramStart"/>
      <w:r w:rsidRPr="00360FB5">
        <w:rPr>
          <w:rFonts w:ascii="Times New Roman" w:hAnsi="Times New Roman" w:cs="Times New Roman"/>
          <w:noProof/>
          <w:sz w:val="28"/>
          <w:szCs w:val="28"/>
          <w:lang w:eastAsia="ru-RU"/>
        </w:rPr>
        <w:t>1.«3D моделирование» (рук.</w:t>
      </w:r>
      <w:proofErr w:type="gramEnd"/>
      <w:r w:rsidRPr="00360FB5">
        <w:rPr>
          <w:rFonts w:ascii="Times New Roman" w:hAnsi="Times New Roman" w:cs="Times New Roman"/>
          <w:noProof/>
          <w:sz w:val="28"/>
          <w:szCs w:val="28"/>
          <w:lang w:eastAsia="ru-RU"/>
        </w:rPr>
        <w:t xml:space="preserve"> Самохин А.С.):</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Участие в региональном этапе «Абилимпикс» (моделирование самоката).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Переход на профессиональное ПО (Компас-3D), обновление принтеров.</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Формирование стабильного состава клуба.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2. </w:t>
      </w:r>
      <w:proofErr w:type="gramStart"/>
      <w:r w:rsidRPr="00360FB5">
        <w:rPr>
          <w:rFonts w:ascii="Times New Roman" w:hAnsi="Times New Roman" w:cs="Times New Roman"/>
          <w:noProof/>
          <w:sz w:val="28"/>
          <w:szCs w:val="28"/>
          <w:lang w:eastAsia="ru-RU"/>
        </w:rPr>
        <w:t>«Робототехника» (рук.</w:t>
      </w:r>
      <w:proofErr w:type="gramEnd"/>
      <w:r w:rsidRPr="00360FB5">
        <w:rPr>
          <w:rFonts w:ascii="Times New Roman" w:hAnsi="Times New Roman" w:cs="Times New Roman"/>
          <w:noProof/>
          <w:sz w:val="28"/>
          <w:szCs w:val="28"/>
          <w:lang w:eastAsia="ru-RU"/>
        </w:rPr>
        <w:t xml:space="preserve"> Ковдря А.В.):</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proofErr w:type="gramStart"/>
      <w:r w:rsidRPr="00360FB5">
        <w:rPr>
          <w:rFonts w:ascii="Times New Roman" w:hAnsi="Times New Roman" w:cs="Times New Roman"/>
          <w:noProof/>
          <w:sz w:val="28"/>
          <w:szCs w:val="28"/>
          <w:lang w:eastAsia="ru-RU"/>
        </w:rPr>
        <w:t>- Успехи в онлайн-олимпиадах Краснов С. - 3 место, Сабуров А - участник)</w:t>
      </w:r>
      <w:r w:rsidRPr="00360FB5">
        <w:rPr>
          <w:rFonts w:ascii="Times New Roman" w:hAnsi="Times New Roman" w:cs="Times New Roman"/>
          <w:noProof/>
          <w:sz w:val="28"/>
          <w:szCs w:val="28"/>
          <w:lang w:eastAsia="ru-RU"/>
        </w:rPr>
        <w:tab/>
      </w:r>
      <w:proofErr w:type="gramEnd"/>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Достижения учеников: Зайцев Матвей (работа с 3 видами конструкторов).</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 «Программирование»:</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Освоение Arduino, участие в STEM-проектах.</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 Киберспорт:</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Финалисты турниров по Tanks Blitz.</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Развитие soft skills: командная работа, стратегическое мышление, развитие</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кругозора.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 Конструирование и моделирование</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- 3 общешкольных мероприятия</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- 1 выставка работ</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- 1 участие в чемпионате (г. Новосибирск)</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u w:val="single"/>
          <w:lang w:eastAsia="ru-RU"/>
        </w:rPr>
      </w:pPr>
      <w:r w:rsidRPr="00360FB5">
        <w:rPr>
          <w:rFonts w:ascii="Times New Roman" w:hAnsi="Times New Roman" w:cs="Times New Roman"/>
          <w:noProof/>
          <w:sz w:val="28"/>
          <w:szCs w:val="28"/>
          <w:u w:val="single"/>
          <w:lang w:eastAsia="ru-RU"/>
        </w:rPr>
        <w:t>3. Спортивно-физкультурная направленность:</w:t>
      </w:r>
      <w:r w:rsidRPr="00360FB5">
        <w:rPr>
          <w:rFonts w:ascii="Times New Roman" w:hAnsi="Times New Roman" w:cs="Times New Roman"/>
          <w:noProof/>
          <w:sz w:val="28"/>
          <w:szCs w:val="28"/>
          <w:u w:val="single"/>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1. </w:t>
      </w:r>
      <w:proofErr w:type="gramStart"/>
      <w:r w:rsidRPr="00360FB5">
        <w:rPr>
          <w:rFonts w:ascii="Times New Roman" w:hAnsi="Times New Roman" w:cs="Times New Roman"/>
          <w:noProof/>
          <w:sz w:val="28"/>
          <w:szCs w:val="28"/>
          <w:lang w:eastAsia="ru-RU"/>
        </w:rPr>
        <w:t>«Детский фитнес» (рук.</w:t>
      </w:r>
      <w:proofErr w:type="gramEnd"/>
      <w:r w:rsidRPr="00360FB5">
        <w:rPr>
          <w:rFonts w:ascii="Times New Roman" w:hAnsi="Times New Roman" w:cs="Times New Roman"/>
          <w:noProof/>
          <w:sz w:val="28"/>
          <w:szCs w:val="28"/>
          <w:lang w:eastAsia="ru-RU"/>
        </w:rPr>
        <w:t xml:space="preserve"> Таранина А.В.):</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Развитие физических качеств (гибкость, выносливость) через игровые тренировки.</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SWOT-анализ: Сильные стороны — эмоциональная вовлеченность; слабые —</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нехватка теоретической базы.</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2. </w:t>
      </w:r>
      <w:proofErr w:type="gramStart"/>
      <w:r w:rsidRPr="00360FB5">
        <w:rPr>
          <w:rFonts w:ascii="Times New Roman" w:hAnsi="Times New Roman" w:cs="Times New Roman"/>
          <w:noProof/>
          <w:sz w:val="28"/>
          <w:szCs w:val="28"/>
          <w:lang w:eastAsia="ru-RU"/>
        </w:rPr>
        <w:t>«Спорт Драйв» (рук.</w:t>
      </w:r>
      <w:proofErr w:type="gramEnd"/>
      <w:r w:rsidRPr="00360FB5">
        <w:rPr>
          <w:rFonts w:ascii="Times New Roman" w:hAnsi="Times New Roman" w:cs="Times New Roman"/>
          <w:noProof/>
          <w:sz w:val="28"/>
          <w:szCs w:val="28"/>
          <w:lang w:eastAsia="ru-RU"/>
        </w:rPr>
        <w:t xml:space="preserve"> Охримчук С.Н.)</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- 5 детей научились ездить на велосипеде, 5 — уверенно на самокате.</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Проведены соревнования «Юный велосипедист» (29 участников)</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Мастер-классы в рамках стажировок</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Зайцев Матвей стали участников отборочного тура конкурса «Абилимпикс».</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3-5. </w:t>
      </w:r>
      <w:proofErr w:type="gramStart"/>
      <w:r w:rsidRPr="00360FB5">
        <w:rPr>
          <w:rFonts w:ascii="Times New Roman" w:hAnsi="Times New Roman" w:cs="Times New Roman"/>
          <w:noProof/>
          <w:sz w:val="28"/>
          <w:szCs w:val="28"/>
          <w:lang w:eastAsia="ru-RU"/>
        </w:rPr>
        <w:t>Волейбол, бадминтон, настольный теннис (рук.</w:t>
      </w:r>
      <w:proofErr w:type="gramEnd"/>
      <w:r w:rsidRPr="00360FB5">
        <w:rPr>
          <w:rFonts w:ascii="Times New Roman" w:hAnsi="Times New Roman" w:cs="Times New Roman"/>
          <w:noProof/>
          <w:sz w:val="28"/>
          <w:szCs w:val="28"/>
          <w:lang w:eastAsia="ru-RU"/>
        </w:rPr>
        <w:t xml:space="preserve"> Зубарев):</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- 1 место в СОМО Московской области по баскетболу (16-21) г. Щелково;</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proofErr w:type="gramStart"/>
      <w:r w:rsidRPr="00360FB5">
        <w:rPr>
          <w:rFonts w:ascii="Times New Roman" w:hAnsi="Times New Roman" w:cs="Times New Roman"/>
          <w:noProof/>
          <w:sz w:val="28"/>
          <w:szCs w:val="28"/>
          <w:lang w:eastAsia="ru-RU"/>
        </w:rPr>
        <w:t>- 1 место и призёры - в СОМО Московской области по настольному теннису (10-12 и</w:t>
      </w:r>
      <w:proofErr w:type="gramEnd"/>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14-16), юнифайз олимпиады среди воспитанников школ-интернатов.</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- 1 место и призёры - в СОМО Московской области по волейболу (12-15 и 16-21)</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- 1 место Кухтин Никита в открытом первенстве по бадминтону г. Щелково среди</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воспитанников школ-интернатов.</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6. </w:t>
      </w:r>
      <w:proofErr w:type="gramStart"/>
      <w:r w:rsidRPr="00360FB5">
        <w:rPr>
          <w:rFonts w:ascii="Times New Roman" w:hAnsi="Times New Roman" w:cs="Times New Roman"/>
          <w:noProof/>
          <w:sz w:val="28"/>
          <w:szCs w:val="28"/>
          <w:lang w:eastAsia="ru-RU"/>
        </w:rPr>
        <w:t>Футбол (рук.</w:t>
      </w:r>
      <w:proofErr w:type="gramEnd"/>
      <w:r w:rsidRPr="00360FB5">
        <w:rPr>
          <w:rFonts w:ascii="Times New Roman" w:hAnsi="Times New Roman" w:cs="Times New Roman"/>
          <w:noProof/>
          <w:sz w:val="28"/>
          <w:szCs w:val="28"/>
          <w:lang w:eastAsia="ru-RU"/>
        </w:rPr>
        <w:t xml:space="preserve"> Баранов Ю.М.)</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proofErr w:type="gramStart"/>
      <w:r w:rsidRPr="00360FB5">
        <w:rPr>
          <w:rFonts w:ascii="Times New Roman" w:hAnsi="Times New Roman" w:cs="Times New Roman"/>
          <w:noProof/>
          <w:sz w:val="28"/>
          <w:szCs w:val="28"/>
          <w:lang w:eastAsia="ru-RU"/>
        </w:rPr>
        <w:t>- 1 места во Всероссийских соревнованиях по мини-футболу «Стальная Воля» (г.</w:t>
      </w:r>
      <w:proofErr w:type="gramEnd"/>
    </w:p>
    <w:p w:rsidR="008D1C22" w:rsidRPr="00360FB5" w:rsidRDefault="008D1C22" w:rsidP="008D1C22">
      <w:pPr>
        <w:spacing w:after="0"/>
        <w:jc w:val="both"/>
        <w:rPr>
          <w:rFonts w:ascii="Times New Roman" w:hAnsi="Times New Roman" w:cs="Times New Roman"/>
          <w:noProof/>
          <w:sz w:val="28"/>
          <w:szCs w:val="28"/>
          <w:lang w:eastAsia="ru-RU"/>
        </w:rPr>
      </w:pPr>
      <w:proofErr w:type="gramStart"/>
      <w:r w:rsidRPr="00360FB5">
        <w:rPr>
          <w:rFonts w:ascii="Times New Roman" w:hAnsi="Times New Roman" w:cs="Times New Roman"/>
          <w:noProof/>
          <w:sz w:val="28"/>
          <w:szCs w:val="28"/>
          <w:lang w:eastAsia="ru-RU"/>
        </w:rPr>
        <w:t>Самара, Сочи)</w:t>
      </w:r>
      <w:r w:rsidRPr="00360FB5">
        <w:rPr>
          <w:rFonts w:ascii="Times New Roman" w:hAnsi="Times New Roman" w:cs="Times New Roman"/>
          <w:noProof/>
          <w:sz w:val="28"/>
          <w:szCs w:val="28"/>
          <w:lang w:eastAsia="ru-RU"/>
        </w:rPr>
        <w:tab/>
      </w:r>
      <w:proofErr w:type="gramEnd"/>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- 1 место, 3 место - в Региональных турнира по мини-футболу</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- 1 место по юнифайд-мини-футболу 5х5 Специальной Олимпиады МО 1 этап.</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- 2 место по юнифайд-мини-футболу 5х5 Специальной Олимпиады МО 2 этап.</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- 1 место - Международный иклюзивный турнир по мини-футболу спорт ЛИН, г.</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Саранск</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- 1 место - Международный иклюзивный турнир по мини-футболу «Кубок Добра»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- 1 место - Межшкольный турнир по футболу среди частных школ (5-7 классы)</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Лучшие игроки: Артемкина Мария, Алексей Наимов, Кухтин Никита, Бирюков Ян.</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7. </w:t>
      </w:r>
      <w:proofErr w:type="gramStart"/>
      <w:r w:rsidRPr="00360FB5">
        <w:rPr>
          <w:rFonts w:ascii="Times New Roman" w:hAnsi="Times New Roman" w:cs="Times New Roman"/>
          <w:noProof/>
          <w:sz w:val="28"/>
          <w:szCs w:val="28"/>
          <w:lang w:eastAsia="ru-RU"/>
        </w:rPr>
        <w:t>Хоккей (рук.</w:t>
      </w:r>
      <w:proofErr w:type="gramEnd"/>
      <w:r w:rsidRPr="00360FB5">
        <w:rPr>
          <w:rFonts w:ascii="Times New Roman" w:hAnsi="Times New Roman" w:cs="Times New Roman"/>
          <w:noProof/>
          <w:sz w:val="28"/>
          <w:szCs w:val="28"/>
          <w:lang w:eastAsia="ru-RU"/>
        </w:rPr>
        <w:t xml:space="preserve"> Решетняк Н.А.)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8. </w:t>
      </w:r>
      <w:proofErr w:type="gramStart"/>
      <w:r w:rsidRPr="00360FB5">
        <w:rPr>
          <w:rFonts w:ascii="Times New Roman" w:hAnsi="Times New Roman" w:cs="Times New Roman"/>
          <w:noProof/>
          <w:sz w:val="28"/>
          <w:szCs w:val="28"/>
          <w:lang w:eastAsia="ru-RU"/>
        </w:rPr>
        <w:t>Самбо (рук.</w:t>
      </w:r>
      <w:proofErr w:type="gramEnd"/>
      <w:r w:rsidRPr="00360FB5">
        <w:rPr>
          <w:rFonts w:ascii="Times New Roman" w:hAnsi="Times New Roman" w:cs="Times New Roman"/>
          <w:noProof/>
          <w:sz w:val="28"/>
          <w:szCs w:val="28"/>
          <w:lang w:eastAsia="ru-RU"/>
        </w:rPr>
        <w:t xml:space="preserve"> Мартиросян И.С.)</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участие в областных турнирах, победители и призёры в личных и командных</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соревнованиях;</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Чаков Максим - 3 место в трёх турнирах.</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Ковалев Дима - 3 место</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9. </w:t>
      </w:r>
      <w:proofErr w:type="gramStart"/>
      <w:r w:rsidRPr="00360FB5">
        <w:rPr>
          <w:rFonts w:ascii="Times New Roman" w:hAnsi="Times New Roman" w:cs="Times New Roman"/>
          <w:noProof/>
          <w:sz w:val="28"/>
          <w:szCs w:val="28"/>
          <w:lang w:eastAsia="ru-RU"/>
        </w:rPr>
        <w:t>Армрестлинг (рук.</w:t>
      </w:r>
      <w:proofErr w:type="gramEnd"/>
      <w:r w:rsidRPr="00360FB5">
        <w:rPr>
          <w:rFonts w:ascii="Times New Roman" w:hAnsi="Times New Roman" w:cs="Times New Roman"/>
          <w:noProof/>
          <w:sz w:val="28"/>
          <w:szCs w:val="28"/>
          <w:lang w:eastAsia="ru-RU"/>
        </w:rPr>
        <w:t xml:space="preserve"> Килякова Т.И.)</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Настоящий прорыв ученика 7А «Собянина Александра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- 1 место на чемпионате МО среди спортсменов с ПОДА (г. Подольск)</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- 2 место на Кубке России среди спортсменов с ПОДА (г. Орёл) и присвоение 1</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взрослго разряда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- 4 место на Чемпионате России среди спортсменов с ПОДА (г. Орёл) и присвоение</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квалификации «Кандидат в мастера спорта»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u w:val="single"/>
          <w:lang w:eastAsia="ru-RU"/>
        </w:rPr>
      </w:pPr>
      <w:r w:rsidRPr="00360FB5">
        <w:rPr>
          <w:rFonts w:ascii="Times New Roman" w:hAnsi="Times New Roman" w:cs="Times New Roman"/>
          <w:noProof/>
          <w:sz w:val="28"/>
          <w:szCs w:val="28"/>
          <w:u w:val="single"/>
          <w:lang w:eastAsia="ru-RU"/>
        </w:rPr>
        <w:t>4. Социально-гуманитарная направленность:</w:t>
      </w:r>
      <w:r w:rsidRPr="00360FB5">
        <w:rPr>
          <w:rFonts w:ascii="Times New Roman" w:hAnsi="Times New Roman" w:cs="Times New Roman"/>
          <w:noProof/>
          <w:sz w:val="28"/>
          <w:szCs w:val="28"/>
          <w:u w:val="single"/>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 Литературный клуб:</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Участие в конкурсах: «Живая классика», «Табуретка».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Инклюзивный фестиваль «Мы», V ежегодный международный творческий конкурс</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«Нити культуры - 2025»</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Активное участие более чем в 10 школьный мероприятиях</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Поездки в музеи («Бородинская панорама», «Зоя»).</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 «Вкусные истории»:</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Формирование навыков здорового питания, этикета, изучение кулинарных</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традиций.</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Участие в ярмарках, создание «анимированной кулинарной книги».</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 «Юный кулинар» и «Лаборатория вкуса»: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Приготовление блюд (выпечка, консервирование), обучение работе в команде.</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 Игры Оратора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участие в проекте «Архитектура абсолютной личности:пошаговый алгоритм</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взросления»</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Участие в первом Всероссийском чемпионате по дебатам</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 Лаборатория вкуса.</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 Копирайтинг</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Выявленные проблемы и трудности</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1. Оборудование и ресурсы:</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Износ 3D-ручек («3D моделирование»), блокировка игровых ресурсов</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(«Киберспорт»), долгое ожидание «донышек» от 3-Д мастерской, подготовка трубочек</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(Лоза),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2. Теоретическая база: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Недостаток теории в «Детском фитнесе», «Робототехнике».</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3. Вовлеченность:</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Низкая активность родителей («Детский фитнес», «Лоскутики»).</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4. Время и доступность:</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Плотный график («Робототехника»), отсутствие домашних ПК у детей</w:t>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(«Литературный клуб», Киберспорт и др.).</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5. Ресурсы для творчества: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Нехватка реквизита («Теремок»: нужны шапочки сказочных героев).</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6. Инфраструктура:</w:t>
      </w:r>
      <w:r w:rsidRPr="00360FB5">
        <w:rPr>
          <w:rFonts w:ascii="Times New Roman" w:hAnsi="Times New Roman" w:cs="Times New Roman"/>
          <w:noProof/>
          <w:sz w:val="28"/>
          <w:szCs w:val="28"/>
          <w:lang w:eastAsia="ru-RU"/>
        </w:rPr>
        <w:tab/>
      </w:r>
    </w:p>
    <w:p w:rsidR="008D1C22" w:rsidRPr="00360FB5" w:rsidRDefault="008D1C22" w:rsidP="008D1C22">
      <w:pPr>
        <w:spacing w:after="0"/>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Ограниченная площадка для тренировок (футбол, волейбол).</w:t>
      </w:r>
    </w:p>
    <w:p w:rsidR="001408C8" w:rsidRPr="00360FB5" w:rsidRDefault="001408C8" w:rsidP="00E54961">
      <w:pPr>
        <w:spacing w:after="0"/>
        <w:jc w:val="both"/>
        <w:rPr>
          <w:rStyle w:val="a8"/>
        </w:rPr>
      </w:pPr>
    </w:p>
    <w:p w:rsidR="00705E59" w:rsidRPr="00360FB5" w:rsidRDefault="008C73DA" w:rsidP="00994C6C">
      <w:pPr>
        <w:pStyle w:val="a6"/>
        <w:numPr>
          <w:ilvl w:val="0"/>
          <w:numId w:val="1"/>
        </w:numPr>
        <w:spacing w:after="0"/>
        <w:jc w:val="both"/>
        <w:rPr>
          <w:rFonts w:ascii="Times New Roman" w:hAnsi="Times New Roman" w:cs="Times New Roman"/>
          <w:b/>
          <w:noProof/>
          <w:sz w:val="28"/>
          <w:szCs w:val="28"/>
          <w:lang w:eastAsia="ru-RU"/>
        </w:rPr>
      </w:pPr>
      <w:r w:rsidRPr="00360FB5">
        <w:rPr>
          <w:rFonts w:ascii="Times New Roman" w:hAnsi="Times New Roman" w:cs="Times New Roman"/>
          <w:b/>
          <w:noProof/>
          <w:sz w:val="28"/>
          <w:szCs w:val="28"/>
          <w:u w:val="single"/>
          <w:lang w:eastAsia="ru-RU"/>
        </w:rPr>
        <w:t xml:space="preserve"> </w:t>
      </w:r>
      <w:r w:rsidR="00705E59" w:rsidRPr="00360FB5">
        <w:rPr>
          <w:rFonts w:ascii="Times New Roman" w:hAnsi="Times New Roman" w:cs="Times New Roman"/>
          <w:b/>
          <w:noProof/>
          <w:sz w:val="28"/>
          <w:szCs w:val="28"/>
          <w:u w:val="single"/>
          <w:lang w:eastAsia="ru-RU"/>
        </w:rPr>
        <w:t>Кадровые ресурсы.</w:t>
      </w:r>
    </w:p>
    <w:p w:rsidR="004B2804" w:rsidRPr="00360FB5" w:rsidRDefault="00705E59" w:rsidP="004B2804">
      <w:pPr>
        <w:spacing w:after="0"/>
        <w:ind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Педагогический коллектив представлен следующими сотрудниками: </w:t>
      </w:r>
    </w:p>
    <w:p w:rsidR="00AA5552" w:rsidRPr="00360FB5" w:rsidRDefault="00AA5552" w:rsidP="00AA5552">
      <w:pPr>
        <w:pStyle w:val="a6"/>
        <w:numPr>
          <w:ilvl w:val="0"/>
          <w:numId w:val="35"/>
        </w:numPr>
        <w:spacing w:after="0" w:line="240" w:lineRule="auto"/>
        <w:rPr>
          <w:rFonts w:ascii="Times New Roman" w:eastAsia="Calibri" w:hAnsi="Times New Roman" w:cs="Times New Roman"/>
          <w:sz w:val="28"/>
          <w:szCs w:val="28"/>
        </w:rPr>
      </w:pPr>
      <w:r w:rsidRPr="00360FB5">
        <w:rPr>
          <w:rFonts w:ascii="Times New Roman" w:eastAsia="Calibri" w:hAnsi="Times New Roman" w:cs="Times New Roman"/>
          <w:sz w:val="28"/>
          <w:szCs w:val="28"/>
        </w:rPr>
        <w:t>Воспитатели ГПД 3</w:t>
      </w:r>
    </w:p>
    <w:p w:rsidR="00AA5552" w:rsidRPr="00360FB5" w:rsidRDefault="00AA5552" w:rsidP="00AA5552">
      <w:pPr>
        <w:pStyle w:val="a6"/>
        <w:numPr>
          <w:ilvl w:val="0"/>
          <w:numId w:val="35"/>
        </w:numPr>
        <w:spacing w:after="0" w:line="240" w:lineRule="auto"/>
        <w:rPr>
          <w:rFonts w:ascii="Times New Roman" w:eastAsia="Calibri" w:hAnsi="Times New Roman" w:cs="Times New Roman"/>
          <w:sz w:val="28"/>
          <w:szCs w:val="28"/>
        </w:rPr>
      </w:pPr>
      <w:proofErr w:type="spellStart"/>
      <w:r w:rsidRPr="00360FB5">
        <w:rPr>
          <w:rFonts w:ascii="Times New Roman" w:eastAsia="Calibri" w:hAnsi="Times New Roman" w:cs="Times New Roman"/>
          <w:sz w:val="28"/>
          <w:szCs w:val="28"/>
        </w:rPr>
        <w:t>Тьютор</w:t>
      </w:r>
      <w:proofErr w:type="spellEnd"/>
      <w:r w:rsidRPr="00360FB5">
        <w:rPr>
          <w:rFonts w:ascii="Times New Roman" w:eastAsia="Calibri" w:hAnsi="Times New Roman" w:cs="Times New Roman"/>
          <w:sz w:val="28"/>
          <w:szCs w:val="28"/>
        </w:rPr>
        <w:t xml:space="preserve"> 9</w:t>
      </w:r>
    </w:p>
    <w:p w:rsidR="00AA5552" w:rsidRPr="00360FB5" w:rsidRDefault="00AA5552" w:rsidP="00AA5552">
      <w:pPr>
        <w:pStyle w:val="a6"/>
        <w:numPr>
          <w:ilvl w:val="0"/>
          <w:numId w:val="35"/>
        </w:numPr>
        <w:spacing w:after="0" w:line="240" w:lineRule="auto"/>
        <w:rPr>
          <w:rFonts w:ascii="Times New Roman" w:eastAsia="Calibri" w:hAnsi="Times New Roman" w:cs="Times New Roman"/>
          <w:sz w:val="28"/>
          <w:szCs w:val="28"/>
        </w:rPr>
      </w:pPr>
      <w:r w:rsidRPr="00360FB5">
        <w:rPr>
          <w:rFonts w:ascii="Times New Roman" w:eastAsia="Calibri" w:hAnsi="Times New Roman" w:cs="Times New Roman"/>
          <w:sz w:val="28"/>
          <w:szCs w:val="28"/>
        </w:rPr>
        <w:t>Психолог 3</w:t>
      </w:r>
    </w:p>
    <w:p w:rsidR="00AA5552" w:rsidRPr="00360FB5" w:rsidRDefault="00AA5552" w:rsidP="00AA5552">
      <w:pPr>
        <w:pStyle w:val="a6"/>
        <w:numPr>
          <w:ilvl w:val="0"/>
          <w:numId w:val="35"/>
        </w:numPr>
        <w:spacing w:after="0" w:line="240" w:lineRule="auto"/>
        <w:rPr>
          <w:rFonts w:ascii="Times New Roman" w:eastAsia="Calibri" w:hAnsi="Times New Roman" w:cs="Times New Roman"/>
          <w:sz w:val="28"/>
          <w:szCs w:val="28"/>
        </w:rPr>
      </w:pPr>
      <w:r w:rsidRPr="00360FB5">
        <w:rPr>
          <w:rFonts w:ascii="Times New Roman" w:eastAsia="Calibri" w:hAnsi="Times New Roman" w:cs="Times New Roman"/>
          <w:sz w:val="28"/>
          <w:szCs w:val="28"/>
        </w:rPr>
        <w:t xml:space="preserve">Дефектолог </w:t>
      </w:r>
      <w:r w:rsidRPr="00360FB5">
        <w:rPr>
          <w:rFonts w:ascii="Times New Roman" w:eastAsia="Calibri" w:hAnsi="Times New Roman" w:cs="Times New Roman"/>
          <w:sz w:val="28"/>
          <w:szCs w:val="28"/>
        </w:rPr>
        <w:t>2</w:t>
      </w:r>
    </w:p>
    <w:p w:rsidR="00AA5552" w:rsidRPr="00360FB5" w:rsidRDefault="00AA5552" w:rsidP="00AA5552">
      <w:pPr>
        <w:pStyle w:val="a6"/>
        <w:numPr>
          <w:ilvl w:val="0"/>
          <w:numId w:val="35"/>
        </w:numPr>
        <w:spacing w:after="0" w:line="240" w:lineRule="auto"/>
        <w:rPr>
          <w:rFonts w:ascii="Times New Roman" w:eastAsia="Calibri" w:hAnsi="Times New Roman" w:cs="Times New Roman"/>
          <w:sz w:val="28"/>
          <w:szCs w:val="28"/>
        </w:rPr>
      </w:pPr>
      <w:r w:rsidRPr="00360FB5">
        <w:rPr>
          <w:rFonts w:ascii="Times New Roman" w:eastAsia="Calibri" w:hAnsi="Times New Roman" w:cs="Times New Roman"/>
          <w:sz w:val="28"/>
          <w:szCs w:val="28"/>
        </w:rPr>
        <w:t>Логопеды 2</w:t>
      </w:r>
    </w:p>
    <w:p w:rsidR="00AA5552" w:rsidRPr="00360FB5" w:rsidRDefault="00AA5552" w:rsidP="00AA5552">
      <w:pPr>
        <w:pStyle w:val="a6"/>
        <w:numPr>
          <w:ilvl w:val="0"/>
          <w:numId w:val="35"/>
        </w:numPr>
        <w:spacing w:after="0" w:line="240" w:lineRule="auto"/>
        <w:rPr>
          <w:rFonts w:ascii="Times New Roman" w:eastAsia="Calibri" w:hAnsi="Times New Roman" w:cs="Times New Roman"/>
          <w:sz w:val="28"/>
          <w:szCs w:val="28"/>
        </w:rPr>
      </w:pPr>
      <w:r w:rsidRPr="00360FB5">
        <w:rPr>
          <w:rFonts w:ascii="Times New Roman" w:eastAsia="Calibri" w:hAnsi="Times New Roman" w:cs="Times New Roman"/>
          <w:sz w:val="28"/>
          <w:szCs w:val="28"/>
        </w:rPr>
        <w:t>Социальные педагоги 3</w:t>
      </w:r>
    </w:p>
    <w:p w:rsidR="00AA5552" w:rsidRPr="00360FB5" w:rsidRDefault="00AA5552" w:rsidP="00AA5552">
      <w:pPr>
        <w:pStyle w:val="a6"/>
        <w:numPr>
          <w:ilvl w:val="0"/>
          <w:numId w:val="35"/>
        </w:numPr>
        <w:spacing w:after="0" w:line="240" w:lineRule="auto"/>
        <w:rPr>
          <w:rFonts w:ascii="Times New Roman" w:eastAsia="Calibri" w:hAnsi="Times New Roman" w:cs="Times New Roman"/>
          <w:sz w:val="28"/>
          <w:szCs w:val="28"/>
        </w:rPr>
      </w:pPr>
      <w:r w:rsidRPr="00360FB5">
        <w:rPr>
          <w:rFonts w:ascii="Times New Roman" w:eastAsia="Calibri" w:hAnsi="Times New Roman" w:cs="Times New Roman"/>
          <w:sz w:val="28"/>
          <w:szCs w:val="28"/>
        </w:rPr>
        <w:t>Штатные педагоги 66</w:t>
      </w:r>
    </w:p>
    <w:p w:rsidR="004B2804" w:rsidRPr="00360FB5" w:rsidRDefault="004B2804" w:rsidP="004B2804">
      <w:pPr>
        <w:spacing w:after="0"/>
        <w:ind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Первую квалификационную категорию имеют 21 педагог, высшую – 2</w:t>
      </w:r>
      <w:r w:rsidR="00181AFB">
        <w:rPr>
          <w:rFonts w:ascii="Times New Roman" w:hAnsi="Times New Roman" w:cs="Times New Roman"/>
          <w:noProof/>
          <w:sz w:val="28"/>
          <w:szCs w:val="28"/>
          <w:lang w:eastAsia="ru-RU"/>
        </w:rPr>
        <w:t>7</w:t>
      </w:r>
      <w:r w:rsidRPr="00360FB5">
        <w:rPr>
          <w:rFonts w:ascii="Times New Roman" w:hAnsi="Times New Roman" w:cs="Times New Roman"/>
          <w:noProof/>
          <w:sz w:val="28"/>
          <w:szCs w:val="28"/>
          <w:lang w:eastAsia="ru-RU"/>
        </w:rPr>
        <w:t xml:space="preserve"> педагог</w:t>
      </w:r>
      <w:r w:rsidR="00181AFB">
        <w:rPr>
          <w:rFonts w:ascii="Times New Roman" w:hAnsi="Times New Roman" w:cs="Times New Roman"/>
          <w:noProof/>
          <w:sz w:val="28"/>
          <w:szCs w:val="28"/>
          <w:lang w:eastAsia="ru-RU"/>
        </w:rPr>
        <w:t>ов</w:t>
      </w:r>
      <w:r w:rsidRPr="00360FB5">
        <w:rPr>
          <w:rFonts w:ascii="Times New Roman" w:hAnsi="Times New Roman" w:cs="Times New Roman"/>
          <w:noProof/>
          <w:sz w:val="28"/>
          <w:szCs w:val="28"/>
          <w:lang w:eastAsia="ru-RU"/>
        </w:rPr>
        <w:t xml:space="preserve">. </w:t>
      </w:r>
    </w:p>
    <w:p w:rsidR="00AE2527" w:rsidRPr="00360FB5" w:rsidRDefault="00AE2527" w:rsidP="00AE2527">
      <w:pPr>
        <w:spacing w:after="0"/>
        <w:ind w:firstLine="708"/>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 xml:space="preserve">Обучение педагогического коллектива </w:t>
      </w:r>
      <w:r w:rsidR="00382D22" w:rsidRPr="00360FB5">
        <w:rPr>
          <w:rFonts w:ascii="Times New Roman" w:hAnsi="Times New Roman" w:cs="Times New Roman"/>
          <w:noProof/>
          <w:sz w:val="28"/>
          <w:szCs w:val="28"/>
          <w:lang w:eastAsia="ru-RU"/>
        </w:rPr>
        <w:t xml:space="preserve">традиционно </w:t>
      </w:r>
      <w:r w:rsidRPr="00360FB5">
        <w:rPr>
          <w:rFonts w:ascii="Times New Roman" w:hAnsi="Times New Roman" w:cs="Times New Roman"/>
          <w:noProof/>
          <w:sz w:val="28"/>
          <w:szCs w:val="28"/>
          <w:lang w:eastAsia="ru-RU"/>
        </w:rPr>
        <w:t>проводилось</w:t>
      </w:r>
    </w:p>
    <w:p w:rsidR="00382D22" w:rsidRPr="00181AFB" w:rsidRDefault="00AE2527" w:rsidP="00181AFB">
      <w:pPr>
        <w:pStyle w:val="a6"/>
        <w:numPr>
          <w:ilvl w:val="0"/>
          <w:numId w:val="36"/>
        </w:numPr>
        <w:spacing w:after="0"/>
        <w:jc w:val="both"/>
        <w:rPr>
          <w:rFonts w:ascii="Times New Roman" w:hAnsi="Times New Roman" w:cs="Times New Roman"/>
          <w:noProof/>
          <w:sz w:val="28"/>
          <w:szCs w:val="28"/>
          <w:lang w:eastAsia="ru-RU"/>
        </w:rPr>
      </w:pPr>
      <w:r w:rsidRPr="00181AFB">
        <w:rPr>
          <w:rFonts w:ascii="Times New Roman" w:hAnsi="Times New Roman" w:cs="Times New Roman"/>
          <w:noProof/>
          <w:sz w:val="28"/>
          <w:szCs w:val="28"/>
          <w:lang w:eastAsia="ru-RU"/>
        </w:rPr>
        <w:t>на заседаниях педагогических советов в течение года, включая летний выездной педагогический совет;</w:t>
      </w:r>
    </w:p>
    <w:p w:rsidR="00382D22" w:rsidRPr="00181AFB" w:rsidRDefault="00AE2527" w:rsidP="00181AFB">
      <w:pPr>
        <w:pStyle w:val="a6"/>
        <w:numPr>
          <w:ilvl w:val="0"/>
          <w:numId w:val="36"/>
        </w:numPr>
        <w:spacing w:after="0"/>
        <w:jc w:val="both"/>
        <w:rPr>
          <w:rFonts w:ascii="Times New Roman" w:hAnsi="Times New Roman" w:cs="Times New Roman"/>
          <w:noProof/>
          <w:sz w:val="28"/>
          <w:szCs w:val="28"/>
          <w:lang w:eastAsia="ru-RU"/>
        </w:rPr>
      </w:pPr>
      <w:r w:rsidRPr="00181AFB">
        <w:rPr>
          <w:rFonts w:ascii="Times New Roman" w:hAnsi="Times New Roman" w:cs="Times New Roman"/>
          <w:noProof/>
          <w:sz w:val="28"/>
          <w:szCs w:val="28"/>
          <w:lang w:eastAsia="ru-RU"/>
        </w:rPr>
        <w:t>через курсы повышения квалификации и обмен педагогич</w:t>
      </w:r>
      <w:r w:rsidR="00382D22" w:rsidRPr="00181AFB">
        <w:rPr>
          <w:rFonts w:ascii="Times New Roman" w:hAnsi="Times New Roman" w:cs="Times New Roman"/>
          <w:noProof/>
          <w:sz w:val="28"/>
          <w:szCs w:val="28"/>
          <w:lang w:eastAsia="ru-RU"/>
        </w:rPr>
        <w:t>еским опытом;</w:t>
      </w:r>
    </w:p>
    <w:p w:rsidR="004C730F" w:rsidRPr="00181AFB" w:rsidRDefault="00382D22" w:rsidP="00181AFB">
      <w:pPr>
        <w:pStyle w:val="a6"/>
        <w:numPr>
          <w:ilvl w:val="0"/>
          <w:numId w:val="36"/>
        </w:numPr>
        <w:spacing w:after="0"/>
        <w:jc w:val="both"/>
        <w:rPr>
          <w:rFonts w:ascii="Times New Roman" w:hAnsi="Times New Roman" w:cs="Times New Roman"/>
          <w:noProof/>
          <w:sz w:val="28"/>
          <w:szCs w:val="28"/>
          <w:lang w:eastAsia="ru-RU"/>
        </w:rPr>
      </w:pPr>
      <w:r w:rsidRPr="00181AFB">
        <w:rPr>
          <w:rFonts w:ascii="Times New Roman" w:hAnsi="Times New Roman" w:cs="Times New Roman"/>
          <w:iCs/>
          <w:noProof/>
          <w:sz w:val="28"/>
          <w:szCs w:val="28"/>
          <w:lang w:eastAsia="ru-RU"/>
        </w:rPr>
        <w:t xml:space="preserve">через </w:t>
      </w:r>
      <w:r w:rsidR="0005469D" w:rsidRPr="00181AFB">
        <w:rPr>
          <w:rFonts w:ascii="Times New Roman" w:hAnsi="Times New Roman" w:cs="Times New Roman"/>
          <w:noProof/>
          <w:sz w:val="28"/>
          <w:szCs w:val="28"/>
          <w:lang w:eastAsia="ru-RU"/>
        </w:rPr>
        <w:t>участие в дистанционных семинарах регионального и всероссийского уровня, являются экспертами в конкурсах в сфере образования.</w:t>
      </w:r>
    </w:p>
    <w:p w:rsidR="00BF644E" w:rsidRPr="00360FB5" w:rsidRDefault="00BF644E" w:rsidP="00BF644E">
      <w:pPr>
        <w:spacing w:after="0"/>
        <w:ind w:left="501"/>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В 202</w:t>
      </w:r>
      <w:r w:rsidR="008202FE" w:rsidRPr="00360FB5">
        <w:rPr>
          <w:rFonts w:ascii="Times New Roman" w:hAnsi="Times New Roman" w:cs="Times New Roman"/>
          <w:noProof/>
          <w:sz w:val="28"/>
          <w:szCs w:val="28"/>
          <w:lang w:eastAsia="ru-RU"/>
        </w:rPr>
        <w:t>4</w:t>
      </w:r>
      <w:r w:rsidRPr="00360FB5">
        <w:rPr>
          <w:rFonts w:ascii="Times New Roman" w:hAnsi="Times New Roman" w:cs="Times New Roman"/>
          <w:noProof/>
          <w:sz w:val="28"/>
          <w:szCs w:val="28"/>
          <w:lang w:eastAsia="ru-RU"/>
        </w:rPr>
        <w:t xml:space="preserve"> – 202</w:t>
      </w:r>
      <w:r w:rsidR="008202FE" w:rsidRPr="00360FB5">
        <w:rPr>
          <w:rFonts w:ascii="Times New Roman" w:hAnsi="Times New Roman" w:cs="Times New Roman"/>
          <w:noProof/>
          <w:sz w:val="28"/>
          <w:szCs w:val="28"/>
          <w:lang w:eastAsia="ru-RU"/>
        </w:rPr>
        <w:t>5</w:t>
      </w:r>
      <w:r w:rsidRPr="00360FB5">
        <w:rPr>
          <w:rFonts w:ascii="Times New Roman" w:hAnsi="Times New Roman" w:cs="Times New Roman"/>
          <w:noProof/>
          <w:sz w:val="28"/>
          <w:szCs w:val="28"/>
          <w:lang w:eastAsia="ru-RU"/>
        </w:rPr>
        <w:t xml:space="preserve"> учебном году значительно увеличилось количество стажировок для коллег професионального педагогического сообщества России. В зависимости от тематики в них </w:t>
      </w:r>
      <w:r w:rsidR="002B7F8E" w:rsidRPr="00360FB5">
        <w:rPr>
          <w:rFonts w:ascii="Times New Roman" w:hAnsi="Times New Roman" w:cs="Times New Roman"/>
          <w:noProof/>
          <w:sz w:val="28"/>
          <w:szCs w:val="28"/>
          <w:lang w:eastAsia="ru-RU"/>
        </w:rPr>
        <w:t>принимали участие сотрудники школы: администрация, руководители служб</w:t>
      </w:r>
      <w:r w:rsidR="004A3E69" w:rsidRPr="00360FB5">
        <w:rPr>
          <w:rFonts w:ascii="Times New Roman" w:hAnsi="Times New Roman" w:cs="Times New Roman"/>
          <w:noProof/>
          <w:sz w:val="28"/>
          <w:szCs w:val="28"/>
          <w:lang w:eastAsia="ru-RU"/>
        </w:rPr>
        <w:t xml:space="preserve">, </w:t>
      </w:r>
      <w:r w:rsidR="002B7F8E" w:rsidRPr="00360FB5">
        <w:rPr>
          <w:rFonts w:ascii="Times New Roman" w:hAnsi="Times New Roman" w:cs="Times New Roman"/>
          <w:noProof/>
          <w:sz w:val="28"/>
          <w:szCs w:val="28"/>
          <w:lang w:eastAsia="ru-RU"/>
        </w:rPr>
        <w:t xml:space="preserve">учителя, </w:t>
      </w:r>
      <w:r w:rsidR="004A3E69" w:rsidRPr="00360FB5">
        <w:rPr>
          <w:rFonts w:ascii="Times New Roman" w:hAnsi="Times New Roman" w:cs="Times New Roman"/>
          <w:noProof/>
          <w:sz w:val="28"/>
          <w:szCs w:val="28"/>
          <w:lang w:eastAsia="ru-RU"/>
        </w:rPr>
        <w:t>педагоги-</w:t>
      </w:r>
      <w:r w:rsidR="002B7F8E" w:rsidRPr="00360FB5">
        <w:rPr>
          <w:rFonts w:ascii="Times New Roman" w:hAnsi="Times New Roman" w:cs="Times New Roman"/>
          <w:noProof/>
          <w:sz w:val="28"/>
          <w:szCs w:val="28"/>
          <w:lang w:eastAsia="ru-RU"/>
        </w:rPr>
        <w:t xml:space="preserve">психологи, </w:t>
      </w:r>
      <w:r w:rsidR="004A3E69" w:rsidRPr="00360FB5">
        <w:rPr>
          <w:rFonts w:ascii="Times New Roman" w:hAnsi="Times New Roman" w:cs="Times New Roman"/>
          <w:noProof/>
          <w:sz w:val="28"/>
          <w:szCs w:val="28"/>
          <w:lang w:eastAsia="ru-RU"/>
        </w:rPr>
        <w:t>учителя-</w:t>
      </w:r>
      <w:r w:rsidR="002B7F8E" w:rsidRPr="00360FB5">
        <w:rPr>
          <w:rFonts w:ascii="Times New Roman" w:hAnsi="Times New Roman" w:cs="Times New Roman"/>
          <w:noProof/>
          <w:sz w:val="28"/>
          <w:szCs w:val="28"/>
          <w:lang w:eastAsia="ru-RU"/>
        </w:rPr>
        <w:t xml:space="preserve">логопеды, </w:t>
      </w:r>
      <w:r w:rsidR="004A3E69" w:rsidRPr="00360FB5">
        <w:rPr>
          <w:rFonts w:ascii="Times New Roman" w:hAnsi="Times New Roman" w:cs="Times New Roman"/>
          <w:noProof/>
          <w:sz w:val="28"/>
          <w:szCs w:val="28"/>
          <w:lang w:eastAsia="ru-RU"/>
        </w:rPr>
        <w:t xml:space="preserve">тьюторы, </w:t>
      </w:r>
      <w:r w:rsidR="002B7F8E" w:rsidRPr="00360FB5">
        <w:rPr>
          <w:rFonts w:ascii="Times New Roman" w:hAnsi="Times New Roman" w:cs="Times New Roman"/>
          <w:noProof/>
          <w:sz w:val="28"/>
          <w:szCs w:val="28"/>
          <w:lang w:eastAsia="ru-RU"/>
        </w:rPr>
        <w:t>педагоги</w:t>
      </w:r>
      <w:r w:rsidR="004A3E69" w:rsidRPr="00360FB5">
        <w:rPr>
          <w:rFonts w:ascii="Times New Roman" w:hAnsi="Times New Roman" w:cs="Times New Roman"/>
          <w:noProof/>
          <w:sz w:val="28"/>
          <w:szCs w:val="28"/>
          <w:lang w:eastAsia="ru-RU"/>
        </w:rPr>
        <w:t xml:space="preserve"> дополнительного образования.</w:t>
      </w:r>
    </w:p>
    <w:p w:rsidR="00EB4C26" w:rsidRPr="00360FB5" w:rsidRDefault="0063011D" w:rsidP="00BF644E">
      <w:pPr>
        <w:spacing w:after="0"/>
        <w:ind w:left="501"/>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Статистика за 4 года:</w:t>
      </w:r>
    </w:p>
    <w:p w:rsidR="004A3E69" w:rsidRPr="00360FB5" w:rsidRDefault="0063011D" w:rsidP="00035B1F">
      <w:pPr>
        <w:spacing w:after="0"/>
        <w:jc w:val="both"/>
        <w:rPr>
          <w:rFonts w:ascii="Times New Roman" w:hAnsi="Times New Roman" w:cs="Times New Roman"/>
          <w:noProof/>
          <w:sz w:val="28"/>
          <w:szCs w:val="28"/>
          <w:lang w:eastAsia="ru-RU"/>
        </w:rPr>
      </w:pPr>
      <w:r w:rsidRPr="00360FB5">
        <w:rPr>
          <w:noProof/>
          <w:lang w:eastAsia="ru-RU"/>
        </w:rPr>
        <w:drawing>
          <wp:inline distT="0" distB="0" distL="0" distR="0" wp14:anchorId="1ABA1976" wp14:editId="706F84E7">
            <wp:extent cx="6505575" cy="42195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505575" cy="4219575"/>
                    </a:xfrm>
                    <a:prstGeom prst="rect">
                      <a:avLst/>
                    </a:prstGeom>
                  </pic:spPr>
                </pic:pic>
              </a:graphicData>
            </a:graphic>
          </wp:inline>
        </w:drawing>
      </w:r>
    </w:p>
    <w:p w:rsidR="004A3E69" w:rsidRPr="00360FB5" w:rsidRDefault="004A3E69" w:rsidP="00035B1F">
      <w:pPr>
        <w:spacing w:after="0"/>
        <w:jc w:val="both"/>
        <w:rPr>
          <w:rFonts w:ascii="Times New Roman" w:hAnsi="Times New Roman" w:cs="Times New Roman"/>
          <w:noProof/>
          <w:sz w:val="28"/>
          <w:szCs w:val="28"/>
          <w:lang w:eastAsia="ru-RU"/>
        </w:rPr>
      </w:pPr>
    </w:p>
    <w:p w:rsidR="001408C8" w:rsidRPr="00360FB5" w:rsidRDefault="001408C8" w:rsidP="001408C8">
      <w:pPr>
        <w:spacing w:after="0"/>
        <w:jc w:val="both"/>
        <w:rPr>
          <w:rFonts w:ascii="Times New Roman" w:hAnsi="Times New Roman" w:cs="Times New Roman"/>
          <w:b/>
          <w:noProof/>
          <w:sz w:val="28"/>
          <w:szCs w:val="28"/>
          <w:lang w:eastAsia="ru-RU"/>
        </w:rPr>
      </w:pPr>
    </w:p>
    <w:p w:rsidR="00CF169E" w:rsidRPr="00360FB5" w:rsidRDefault="008C73DA" w:rsidP="00994C6C">
      <w:pPr>
        <w:pStyle w:val="a6"/>
        <w:numPr>
          <w:ilvl w:val="0"/>
          <w:numId w:val="1"/>
        </w:numPr>
        <w:spacing w:after="0"/>
        <w:jc w:val="both"/>
        <w:rPr>
          <w:rFonts w:ascii="Times New Roman" w:hAnsi="Times New Roman" w:cs="Times New Roman"/>
          <w:b/>
          <w:noProof/>
          <w:sz w:val="28"/>
          <w:szCs w:val="28"/>
          <w:lang w:eastAsia="ru-RU"/>
        </w:rPr>
      </w:pPr>
      <w:r w:rsidRPr="00360FB5">
        <w:rPr>
          <w:rFonts w:ascii="Times New Roman" w:hAnsi="Times New Roman" w:cs="Times New Roman"/>
          <w:b/>
          <w:noProof/>
          <w:sz w:val="28"/>
          <w:szCs w:val="28"/>
          <w:u w:val="single"/>
          <w:lang w:eastAsia="ru-RU"/>
        </w:rPr>
        <w:t xml:space="preserve"> </w:t>
      </w:r>
      <w:r w:rsidR="00E13073" w:rsidRPr="00360FB5">
        <w:rPr>
          <w:rFonts w:ascii="Times New Roman" w:hAnsi="Times New Roman" w:cs="Times New Roman"/>
          <w:b/>
          <w:noProof/>
          <w:sz w:val="28"/>
          <w:szCs w:val="28"/>
          <w:u w:val="single"/>
          <w:lang w:eastAsia="ru-RU"/>
        </w:rPr>
        <w:t>Психолого – педагогическое сопровождение</w:t>
      </w:r>
    </w:p>
    <w:p w:rsidR="00747A0A" w:rsidRPr="00360FB5" w:rsidRDefault="00747A0A" w:rsidP="00364060">
      <w:pPr>
        <w:pStyle w:val="a6"/>
        <w:spacing w:after="0"/>
        <w:ind w:left="501"/>
        <w:jc w:val="both"/>
        <w:rPr>
          <w:rFonts w:ascii="Times New Roman" w:hAnsi="Times New Roman" w:cs="Times New Roman"/>
          <w:noProof/>
          <w:sz w:val="28"/>
          <w:szCs w:val="28"/>
          <w:lang w:eastAsia="ru-RU"/>
        </w:rPr>
      </w:pPr>
      <w:r w:rsidRPr="00360FB5">
        <w:rPr>
          <w:rFonts w:ascii="Times New Roman" w:hAnsi="Times New Roman" w:cs="Times New Roman"/>
          <w:noProof/>
          <w:sz w:val="28"/>
          <w:szCs w:val="28"/>
          <w:lang w:eastAsia="ru-RU"/>
        </w:rPr>
        <w:t>Основными направлениями деятельности в 2024 – 2025 учебном году были следующие:</w:t>
      </w:r>
    </w:p>
    <w:p w:rsidR="00364060"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создание оптимальных условий для познавательного, речевого и социально-личностного развития обучающихся;</w:t>
      </w: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выявление основных проблем обучающихся и определение причин их возникновения, путей и средств их разрешения;</w:t>
      </w: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 раннее выявление </w:t>
      </w:r>
      <w:proofErr w:type="gramStart"/>
      <w:r w:rsidRPr="00360FB5">
        <w:rPr>
          <w:rFonts w:ascii="Times New Roman" w:hAnsi="Times New Roman" w:cs="Times New Roman"/>
          <w:sz w:val="28"/>
          <w:szCs w:val="28"/>
        </w:rPr>
        <w:t>обучающихся</w:t>
      </w:r>
      <w:proofErr w:type="gramEnd"/>
      <w:r w:rsidRPr="00360FB5">
        <w:rPr>
          <w:rFonts w:ascii="Times New Roman" w:hAnsi="Times New Roman" w:cs="Times New Roman"/>
          <w:sz w:val="28"/>
          <w:szCs w:val="28"/>
        </w:rPr>
        <w:t xml:space="preserve"> с проблемами в обучении и личностном развитии;</w:t>
      </w: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выявление и сопровождение детей «группы риска»;</w:t>
      </w: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организация информационной поддержки участников образовательных отношений по основным направлениям деятельности Службы сопровождения;</w:t>
      </w: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формирование и развитие информационно-методического и диагностического комплекса службы сопровождения;</w:t>
      </w: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 оказание помощи </w:t>
      </w:r>
      <w:proofErr w:type="gramStart"/>
      <w:r w:rsidRPr="00360FB5">
        <w:rPr>
          <w:rFonts w:ascii="Times New Roman" w:hAnsi="Times New Roman" w:cs="Times New Roman"/>
          <w:sz w:val="28"/>
          <w:szCs w:val="28"/>
        </w:rPr>
        <w:t>обучающимся</w:t>
      </w:r>
      <w:proofErr w:type="gramEnd"/>
      <w:r w:rsidRPr="00360FB5">
        <w:rPr>
          <w:rFonts w:ascii="Times New Roman" w:hAnsi="Times New Roman" w:cs="Times New Roman"/>
          <w:sz w:val="28"/>
          <w:szCs w:val="28"/>
        </w:rPr>
        <w:t xml:space="preserve"> в профессиональном самоопределении;</w:t>
      </w: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Деятельность специалистов Службы сопровождения осуществлялась в соответствии с нормативно - правовыми документами, локальными актами и утвержденным планом работы.</w:t>
      </w: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Сопровождение участников образовательного процесса осуществляется в рамках следующих направлений:</w:t>
      </w: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диагностическое;</w:t>
      </w: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 </w:t>
      </w:r>
      <w:proofErr w:type="spellStart"/>
      <w:r w:rsidRPr="00360FB5">
        <w:rPr>
          <w:rFonts w:ascii="Times New Roman" w:hAnsi="Times New Roman" w:cs="Times New Roman"/>
          <w:sz w:val="28"/>
          <w:szCs w:val="28"/>
        </w:rPr>
        <w:t>коррекционно</w:t>
      </w:r>
      <w:proofErr w:type="spellEnd"/>
      <w:r w:rsidRPr="00360FB5">
        <w:rPr>
          <w:rFonts w:ascii="Times New Roman" w:hAnsi="Times New Roman" w:cs="Times New Roman"/>
          <w:sz w:val="28"/>
          <w:szCs w:val="28"/>
        </w:rPr>
        <w:t xml:space="preserve"> - развивающее;</w:t>
      </w: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консультативное;</w:t>
      </w: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организационное;</w:t>
      </w: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методическое;</w:t>
      </w:r>
    </w:p>
    <w:p w:rsidR="00F50A13" w:rsidRPr="00360FB5" w:rsidRDefault="00F50A13" w:rsidP="00364060">
      <w:pPr>
        <w:spacing w:after="0"/>
        <w:ind w:left="283"/>
        <w:jc w:val="both"/>
        <w:rPr>
          <w:rFonts w:ascii="Times New Roman" w:hAnsi="Times New Roman" w:cs="Times New Roman"/>
          <w:sz w:val="28"/>
          <w:szCs w:val="28"/>
        </w:rPr>
      </w:pPr>
      <w:proofErr w:type="gramStart"/>
      <w:r w:rsidRPr="00360FB5">
        <w:rPr>
          <w:rFonts w:ascii="Times New Roman" w:hAnsi="Times New Roman" w:cs="Times New Roman"/>
          <w:sz w:val="28"/>
          <w:szCs w:val="28"/>
        </w:rPr>
        <w:t xml:space="preserve">Деятельность службы осуществлялась </w:t>
      </w:r>
      <w:r w:rsidR="00747A0A" w:rsidRPr="00360FB5">
        <w:rPr>
          <w:rFonts w:ascii="Times New Roman" w:hAnsi="Times New Roman" w:cs="Times New Roman"/>
          <w:sz w:val="28"/>
          <w:szCs w:val="28"/>
        </w:rPr>
        <w:t>учителями-логопедами (3 чел.), учителями-дефектологами (3 чел.), педагогами-психологами</w:t>
      </w:r>
      <w:r w:rsidR="00364060" w:rsidRPr="00360FB5">
        <w:rPr>
          <w:rFonts w:ascii="Times New Roman" w:hAnsi="Times New Roman" w:cs="Times New Roman"/>
          <w:sz w:val="28"/>
          <w:szCs w:val="28"/>
        </w:rPr>
        <w:t xml:space="preserve"> (3 чел.)</w:t>
      </w:r>
      <w:r w:rsidR="00747A0A" w:rsidRPr="00360FB5">
        <w:rPr>
          <w:rFonts w:ascii="Times New Roman" w:hAnsi="Times New Roman" w:cs="Times New Roman"/>
          <w:sz w:val="28"/>
          <w:szCs w:val="28"/>
        </w:rPr>
        <w:t>, социальными педагогами</w:t>
      </w:r>
      <w:r w:rsidR="00364060" w:rsidRPr="00360FB5">
        <w:rPr>
          <w:rFonts w:ascii="Times New Roman" w:hAnsi="Times New Roman" w:cs="Times New Roman"/>
          <w:sz w:val="28"/>
          <w:szCs w:val="28"/>
        </w:rPr>
        <w:t xml:space="preserve"> (2 чел.)</w:t>
      </w:r>
      <w:r w:rsidR="00747A0A" w:rsidRPr="00360FB5">
        <w:rPr>
          <w:rFonts w:ascii="Times New Roman" w:hAnsi="Times New Roman" w:cs="Times New Roman"/>
          <w:sz w:val="28"/>
          <w:szCs w:val="28"/>
        </w:rPr>
        <w:t xml:space="preserve">, </w:t>
      </w:r>
      <w:proofErr w:type="spellStart"/>
      <w:r w:rsidR="00747A0A" w:rsidRPr="00360FB5">
        <w:rPr>
          <w:rFonts w:ascii="Times New Roman" w:hAnsi="Times New Roman" w:cs="Times New Roman"/>
          <w:sz w:val="28"/>
          <w:szCs w:val="28"/>
        </w:rPr>
        <w:t>тьюторами</w:t>
      </w:r>
      <w:proofErr w:type="spellEnd"/>
      <w:r w:rsidR="00364060" w:rsidRPr="00360FB5">
        <w:rPr>
          <w:rFonts w:ascii="Times New Roman" w:hAnsi="Times New Roman" w:cs="Times New Roman"/>
          <w:sz w:val="28"/>
          <w:szCs w:val="28"/>
        </w:rPr>
        <w:t xml:space="preserve"> (9 чел.), воспитателями (2 чел.).</w:t>
      </w:r>
      <w:proofErr w:type="gramEnd"/>
    </w:p>
    <w:p w:rsidR="00F50A13" w:rsidRPr="00360FB5" w:rsidRDefault="00F50A13" w:rsidP="00364060">
      <w:pPr>
        <w:spacing w:after="0"/>
        <w:ind w:left="283"/>
        <w:jc w:val="both"/>
        <w:rPr>
          <w:rFonts w:ascii="Times New Roman" w:hAnsi="Times New Roman" w:cs="Times New Roman"/>
          <w:sz w:val="28"/>
          <w:szCs w:val="28"/>
          <w:u w:val="single"/>
        </w:rPr>
      </w:pPr>
      <w:r w:rsidRPr="00360FB5">
        <w:rPr>
          <w:rFonts w:ascii="Times New Roman" w:hAnsi="Times New Roman" w:cs="Times New Roman"/>
          <w:sz w:val="28"/>
          <w:szCs w:val="28"/>
          <w:u w:val="single"/>
        </w:rPr>
        <w:t>Диагностическое направление:</w:t>
      </w:r>
    </w:p>
    <w:p w:rsidR="00364060"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Специалисты службы сопровождения осуществляли на протяжении 2024-2025 учебного года психологическое, дефектологическое, логопедическое обследование </w:t>
      </w:r>
      <w:proofErr w:type="gramStart"/>
      <w:r w:rsidRPr="00360FB5">
        <w:rPr>
          <w:rFonts w:ascii="Times New Roman" w:hAnsi="Times New Roman" w:cs="Times New Roman"/>
          <w:sz w:val="28"/>
          <w:szCs w:val="28"/>
        </w:rPr>
        <w:t>обучающихся</w:t>
      </w:r>
      <w:proofErr w:type="gramEnd"/>
      <w:r w:rsidRPr="00360FB5">
        <w:rPr>
          <w:rFonts w:ascii="Times New Roman" w:hAnsi="Times New Roman" w:cs="Times New Roman"/>
          <w:sz w:val="28"/>
          <w:szCs w:val="28"/>
        </w:rPr>
        <w:t xml:space="preserve">. </w:t>
      </w: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Диагностическая работа по обследованию обучающихся проводилась в несколько этапов:</w:t>
      </w:r>
    </w:p>
    <w:p w:rsidR="00364060" w:rsidRPr="00360FB5" w:rsidRDefault="00364060"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 </w:t>
      </w:r>
      <w:r w:rsidR="00F50A13" w:rsidRPr="00360FB5">
        <w:rPr>
          <w:rFonts w:ascii="Times New Roman" w:hAnsi="Times New Roman" w:cs="Times New Roman"/>
          <w:sz w:val="28"/>
          <w:szCs w:val="28"/>
        </w:rPr>
        <w:t xml:space="preserve">первичная диагностика для определения ресурсов обучающегося и </w:t>
      </w:r>
      <w:r w:rsidRPr="00360FB5">
        <w:rPr>
          <w:rFonts w:ascii="Times New Roman" w:hAnsi="Times New Roman" w:cs="Times New Roman"/>
          <w:sz w:val="28"/>
          <w:szCs w:val="28"/>
        </w:rPr>
        <w:t xml:space="preserve">составления </w:t>
      </w:r>
      <w:r w:rsidR="00F50A13" w:rsidRPr="00360FB5">
        <w:rPr>
          <w:rFonts w:ascii="Times New Roman" w:hAnsi="Times New Roman" w:cs="Times New Roman"/>
          <w:sz w:val="28"/>
          <w:szCs w:val="28"/>
        </w:rPr>
        <w:t>индивидуального образовательного маршрута (1-21 сентября)</w:t>
      </w:r>
      <w:r w:rsidRPr="00360FB5">
        <w:rPr>
          <w:rFonts w:ascii="Times New Roman" w:hAnsi="Times New Roman" w:cs="Times New Roman"/>
          <w:sz w:val="28"/>
          <w:szCs w:val="28"/>
        </w:rPr>
        <w:t>;</w:t>
      </w:r>
    </w:p>
    <w:p w:rsidR="00364060" w:rsidRPr="00360FB5" w:rsidRDefault="00364060"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 </w:t>
      </w:r>
      <w:r w:rsidR="00F50A13" w:rsidRPr="00360FB5">
        <w:rPr>
          <w:rFonts w:ascii="Times New Roman" w:hAnsi="Times New Roman" w:cs="Times New Roman"/>
          <w:sz w:val="28"/>
          <w:szCs w:val="28"/>
        </w:rPr>
        <w:t>дифференциальная диагностика, которая проводится за первое полугодие учебного года (декабрь)</w:t>
      </w:r>
      <w:r w:rsidRPr="00360FB5">
        <w:rPr>
          <w:rFonts w:ascii="Times New Roman" w:hAnsi="Times New Roman" w:cs="Times New Roman"/>
          <w:sz w:val="28"/>
          <w:szCs w:val="28"/>
        </w:rPr>
        <w:t>;</w:t>
      </w:r>
    </w:p>
    <w:p w:rsidR="00F50A13" w:rsidRPr="00360FB5" w:rsidRDefault="00364060"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 </w:t>
      </w:r>
      <w:r w:rsidR="00F50A13" w:rsidRPr="00360FB5">
        <w:rPr>
          <w:rFonts w:ascii="Times New Roman" w:hAnsi="Times New Roman" w:cs="Times New Roman"/>
          <w:sz w:val="28"/>
          <w:szCs w:val="28"/>
        </w:rPr>
        <w:t>исходящее углубленное обследование (10-31 мая)</w:t>
      </w:r>
      <w:r w:rsidRPr="00360FB5">
        <w:rPr>
          <w:rFonts w:ascii="Times New Roman" w:hAnsi="Times New Roman" w:cs="Times New Roman"/>
          <w:sz w:val="28"/>
          <w:szCs w:val="28"/>
        </w:rPr>
        <w:t>.</w:t>
      </w:r>
    </w:p>
    <w:p w:rsidR="00364060"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Диагн</w:t>
      </w:r>
      <w:r w:rsidR="00364060" w:rsidRPr="00360FB5">
        <w:rPr>
          <w:rFonts w:ascii="Times New Roman" w:hAnsi="Times New Roman" w:cs="Times New Roman"/>
          <w:sz w:val="28"/>
          <w:szCs w:val="28"/>
        </w:rPr>
        <w:t xml:space="preserve">остическая работа обеспечивает: </w:t>
      </w:r>
    </w:p>
    <w:p w:rsidR="00364060" w:rsidRPr="00360FB5" w:rsidRDefault="00364060"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многоаспектный</w:t>
      </w:r>
      <w:r w:rsidR="00F50A13" w:rsidRPr="00360FB5">
        <w:rPr>
          <w:rFonts w:ascii="Times New Roman" w:hAnsi="Times New Roman" w:cs="Times New Roman"/>
          <w:sz w:val="28"/>
          <w:szCs w:val="28"/>
        </w:rPr>
        <w:t xml:space="preserve"> сбор све</w:t>
      </w:r>
      <w:r w:rsidRPr="00360FB5">
        <w:rPr>
          <w:rFonts w:ascii="Times New Roman" w:hAnsi="Times New Roman" w:cs="Times New Roman"/>
          <w:sz w:val="28"/>
          <w:szCs w:val="28"/>
        </w:rPr>
        <w:t>дений о ребёнке,</w:t>
      </w:r>
    </w:p>
    <w:p w:rsidR="00364060" w:rsidRPr="00360FB5" w:rsidRDefault="00364060"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 </w:t>
      </w:r>
      <w:r w:rsidR="00F50A13" w:rsidRPr="00360FB5">
        <w:rPr>
          <w:rFonts w:ascii="Times New Roman" w:hAnsi="Times New Roman" w:cs="Times New Roman"/>
          <w:sz w:val="28"/>
          <w:szCs w:val="28"/>
        </w:rPr>
        <w:t>провед</w:t>
      </w:r>
      <w:r w:rsidRPr="00360FB5">
        <w:rPr>
          <w:rFonts w:ascii="Times New Roman" w:hAnsi="Times New Roman" w:cs="Times New Roman"/>
          <w:sz w:val="28"/>
          <w:szCs w:val="28"/>
        </w:rPr>
        <w:t>ение комплексного обследования,</w:t>
      </w:r>
    </w:p>
    <w:p w:rsidR="00364060" w:rsidRPr="00360FB5" w:rsidRDefault="00364060"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 </w:t>
      </w:r>
      <w:r w:rsidR="00F50A13" w:rsidRPr="00360FB5">
        <w:rPr>
          <w:rFonts w:ascii="Times New Roman" w:hAnsi="Times New Roman" w:cs="Times New Roman"/>
          <w:sz w:val="28"/>
          <w:szCs w:val="28"/>
        </w:rPr>
        <w:t>определение уровня актуального и зоны бл</w:t>
      </w:r>
      <w:r w:rsidRPr="00360FB5">
        <w:rPr>
          <w:rFonts w:ascii="Times New Roman" w:hAnsi="Times New Roman" w:cs="Times New Roman"/>
          <w:sz w:val="28"/>
          <w:szCs w:val="28"/>
        </w:rPr>
        <w:t>ижайшего развития обучающегося,</w:t>
      </w:r>
    </w:p>
    <w:p w:rsidR="00364060" w:rsidRPr="00360FB5" w:rsidRDefault="00364060"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 </w:t>
      </w:r>
      <w:r w:rsidR="00F50A13" w:rsidRPr="00360FB5">
        <w:rPr>
          <w:rFonts w:ascii="Times New Roman" w:hAnsi="Times New Roman" w:cs="Times New Roman"/>
          <w:sz w:val="28"/>
          <w:szCs w:val="28"/>
        </w:rPr>
        <w:t>выявление его резервных возможностей, анал</w:t>
      </w:r>
      <w:r w:rsidRPr="00360FB5">
        <w:rPr>
          <w:rFonts w:ascii="Times New Roman" w:hAnsi="Times New Roman" w:cs="Times New Roman"/>
          <w:sz w:val="28"/>
          <w:szCs w:val="28"/>
        </w:rPr>
        <w:t>из причин трудностей адаптации,</w:t>
      </w:r>
    </w:p>
    <w:p w:rsidR="00364060" w:rsidRPr="00360FB5" w:rsidRDefault="00364060"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 </w:t>
      </w:r>
      <w:r w:rsidR="00F50A13" w:rsidRPr="00360FB5">
        <w:rPr>
          <w:rFonts w:ascii="Times New Roman" w:hAnsi="Times New Roman" w:cs="Times New Roman"/>
          <w:sz w:val="28"/>
          <w:szCs w:val="28"/>
        </w:rPr>
        <w:t>изучение развития эмоционально-волевой сферы и личностн</w:t>
      </w:r>
      <w:r w:rsidRPr="00360FB5">
        <w:rPr>
          <w:rFonts w:ascii="Times New Roman" w:hAnsi="Times New Roman" w:cs="Times New Roman"/>
          <w:sz w:val="28"/>
          <w:szCs w:val="28"/>
        </w:rPr>
        <w:t>ых особенностей,</w:t>
      </w:r>
    </w:p>
    <w:p w:rsidR="00364060" w:rsidRPr="00360FB5" w:rsidRDefault="00364060"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 </w:t>
      </w:r>
      <w:r w:rsidR="00F50A13" w:rsidRPr="00360FB5">
        <w:rPr>
          <w:rFonts w:ascii="Times New Roman" w:hAnsi="Times New Roman" w:cs="Times New Roman"/>
          <w:sz w:val="28"/>
          <w:szCs w:val="28"/>
        </w:rPr>
        <w:t xml:space="preserve">изучение социальной ситуации развития </w:t>
      </w:r>
      <w:r w:rsidRPr="00360FB5">
        <w:rPr>
          <w:rFonts w:ascii="Times New Roman" w:hAnsi="Times New Roman" w:cs="Times New Roman"/>
          <w:sz w:val="28"/>
          <w:szCs w:val="28"/>
        </w:rPr>
        <w:t>и условий семейного воспитания,</w:t>
      </w:r>
    </w:p>
    <w:p w:rsidR="00364060" w:rsidRPr="00360FB5" w:rsidRDefault="00364060"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 </w:t>
      </w:r>
      <w:r w:rsidR="00F50A13" w:rsidRPr="00360FB5">
        <w:rPr>
          <w:rFonts w:ascii="Times New Roman" w:hAnsi="Times New Roman" w:cs="Times New Roman"/>
          <w:sz w:val="28"/>
          <w:szCs w:val="28"/>
        </w:rPr>
        <w:t>изучение адаптивных возможностей и ур</w:t>
      </w:r>
      <w:r w:rsidRPr="00360FB5">
        <w:rPr>
          <w:rFonts w:ascii="Times New Roman" w:hAnsi="Times New Roman" w:cs="Times New Roman"/>
          <w:sz w:val="28"/>
          <w:szCs w:val="28"/>
        </w:rPr>
        <w:t>овня социализации обучающегося,</w:t>
      </w:r>
    </w:p>
    <w:p w:rsidR="00364060" w:rsidRPr="00360FB5" w:rsidRDefault="00364060"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 </w:t>
      </w:r>
      <w:r w:rsidR="00F50A13" w:rsidRPr="00360FB5">
        <w:rPr>
          <w:rFonts w:ascii="Times New Roman" w:hAnsi="Times New Roman" w:cs="Times New Roman"/>
          <w:sz w:val="28"/>
          <w:szCs w:val="28"/>
        </w:rPr>
        <w:t xml:space="preserve">определение индивидуального образовательного маршрута, выявление необходимости направления детей в </w:t>
      </w:r>
      <w:proofErr w:type="gramStart"/>
      <w:r w:rsidR="00F50A13" w:rsidRPr="00360FB5">
        <w:rPr>
          <w:rFonts w:ascii="Times New Roman" w:hAnsi="Times New Roman" w:cs="Times New Roman"/>
          <w:sz w:val="28"/>
          <w:szCs w:val="28"/>
        </w:rPr>
        <w:t>территориальную</w:t>
      </w:r>
      <w:proofErr w:type="gramEnd"/>
      <w:r w:rsidR="00F50A13" w:rsidRPr="00360FB5">
        <w:rPr>
          <w:rFonts w:ascii="Times New Roman" w:hAnsi="Times New Roman" w:cs="Times New Roman"/>
          <w:sz w:val="28"/>
          <w:szCs w:val="28"/>
        </w:rPr>
        <w:t xml:space="preserve"> ПМПК для проведени</w:t>
      </w:r>
      <w:r w:rsidRPr="00360FB5">
        <w:rPr>
          <w:rFonts w:ascii="Times New Roman" w:hAnsi="Times New Roman" w:cs="Times New Roman"/>
          <w:sz w:val="28"/>
          <w:szCs w:val="28"/>
        </w:rPr>
        <w:t>я дифференциальной диагностики,</w:t>
      </w:r>
    </w:p>
    <w:p w:rsidR="00364060" w:rsidRPr="00360FB5" w:rsidRDefault="00364060"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 </w:t>
      </w:r>
      <w:r w:rsidR="00F50A13" w:rsidRPr="00360FB5">
        <w:rPr>
          <w:rFonts w:ascii="Times New Roman" w:hAnsi="Times New Roman" w:cs="Times New Roman"/>
          <w:sz w:val="28"/>
          <w:szCs w:val="28"/>
        </w:rPr>
        <w:t xml:space="preserve">подготовку рекомендаций педагогам по оказанию обучающимся </w:t>
      </w:r>
      <w:proofErr w:type="spellStart"/>
      <w:r w:rsidR="00F50A13" w:rsidRPr="00360FB5">
        <w:rPr>
          <w:rFonts w:ascii="Times New Roman" w:hAnsi="Times New Roman" w:cs="Times New Roman"/>
          <w:sz w:val="28"/>
          <w:szCs w:val="28"/>
        </w:rPr>
        <w:t>психолого</w:t>
      </w:r>
      <w:proofErr w:type="spellEnd"/>
      <w:r w:rsidR="00F50A13" w:rsidRPr="00360FB5">
        <w:rPr>
          <w:rFonts w:ascii="Times New Roman" w:hAnsi="Times New Roman" w:cs="Times New Roman"/>
          <w:sz w:val="28"/>
          <w:szCs w:val="28"/>
        </w:rPr>
        <w:t xml:space="preserve"> </w:t>
      </w:r>
      <w:proofErr w:type="gramStart"/>
      <w:r w:rsidR="00F50A13" w:rsidRPr="00360FB5">
        <w:rPr>
          <w:rFonts w:ascii="Times New Roman" w:hAnsi="Times New Roman" w:cs="Times New Roman"/>
          <w:sz w:val="28"/>
          <w:szCs w:val="28"/>
        </w:rPr>
        <w:t>–п</w:t>
      </w:r>
      <w:proofErr w:type="gramEnd"/>
      <w:r w:rsidR="00F50A13" w:rsidRPr="00360FB5">
        <w:rPr>
          <w:rFonts w:ascii="Times New Roman" w:hAnsi="Times New Roman" w:cs="Times New Roman"/>
          <w:sz w:val="28"/>
          <w:szCs w:val="28"/>
        </w:rPr>
        <w:t>едагогической помощи в услови</w:t>
      </w:r>
      <w:r w:rsidRPr="00360FB5">
        <w:rPr>
          <w:rFonts w:ascii="Times New Roman" w:hAnsi="Times New Roman" w:cs="Times New Roman"/>
          <w:sz w:val="28"/>
          <w:szCs w:val="28"/>
        </w:rPr>
        <w:t>ях образовательного учреждения,</w:t>
      </w:r>
    </w:p>
    <w:p w:rsidR="00364060" w:rsidRPr="00360FB5" w:rsidRDefault="00364060"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 </w:t>
      </w:r>
      <w:r w:rsidR="00F50A13" w:rsidRPr="00360FB5">
        <w:rPr>
          <w:rFonts w:ascii="Times New Roman" w:hAnsi="Times New Roman" w:cs="Times New Roman"/>
          <w:sz w:val="28"/>
          <w:szCs w:val="28"/>
        </w:rPr>
        <w:t>заполнение протоколов обследования и других необходимых доку</w:t>
      </w:r>
      <w:r w:rsidRPr="00360FB5">
        <w:rPr>
          <w:rFonts w:ascii="Times New Roman" w:hAnsi="Times New Roman" w:cs="Times New Roman"/>
          <w:sz w:val="28"/>
          <w:szCs w:val="28"/>
        </w:rPr>
        <w:t>ментов,</w:t>
      </w:r>
    </w:p>
    <w:p w:rsidR="00F50A13" w:rsidRPr="00360FB5" w:rsidRDefault="00364060"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 </w:t>
      </w:r>
      <w:r w:rsidR="00F50A13" w:rsidRPr="00360FB5">
        <w:rPr>
          <w:rFonts w:ascii="Times New Roman" w:hAnsi="Times New Roman" w:cs="Times New Roman"/>
          <w:sz w:val="28"/>
          <w:szCs w:val="28"/>
        </w:rPr>
        <w:t>системный разносторонний контроль специалистов за уровнем и динамикой развития ребёнка.</w:t>
      </w:r>
    </w:p>
    <w:tbl>
      <w:tblPr>
        <w:tblStyle w:val="a5"/>
        <w:tblW w:w="0" w:type="auto"/>
        <w:tblInd w:w="392" w:type="dxa"/>
        <w:tblLook w:val="04A0" w:firstRow="1" w:lastRow="0" w:firstColumn="1" w:lastColumn="0" w:noHBand="0" w:noVBand="1"/>
      </w:tblPr>
      <w:tblGrid>
        <w:gridCol w:w="5103"/>
        <w:gridCol w:w="4678"/>
      </w:tblGrid>
      <w:tr w:rsidR="00A33897" w:rsidRPr="00360FB5" w:rsidTr="00364060">
        <w:tc>
          <w:tcPr>
            <w:tcW w:w="5103" w:type="dxa"/>
            <w:shd w:val="clear" w:color="auto" w:fill="auto"/>
          </w:tcPr>
          <w:p w:rsidR="00364060" w:rsidRPr="00360FB5" w:rsidRDefault="00364060" w:rsidP="00364060">
            <w:pPr>
              <w:ind w:left="283"/>
              <w:jc w:val="both"/>
              <w:rPr>
                <w:rFonts w:ascii="Times New Roman" w:hAnsi="Times New Roman" w:cs="Times New Roman"/>
                <w:sz w:val="28"/>
                <w:szCs w:val="28"/>
                <w:lang w:val="en-US"/>
              </w:rPr>
            </w:pPr>
            <w:r w:rsidRPr="00360FB5">
              <w:rPr>
                <w:rFonts w:ascii="Times New Roman" w:hAnsi="Times New Roman" w:cs="Times New Roman"/>
                <w:sz w:val="28"/>
                <w:szCs w:val="28"/>
              </w:rPr>
              <w:t>Вид диагностики</w:t>
            </w:r>
          </w:p>
        </w:tc>
        <w:tc>
          <w:tcPr>
            <w:tcW w:w="4678" w:type="dxa"/>
            <w:shd w:val="clear" w:color="auto" w:fill="auto"/>
          </w:tcPr>
          <w:p w:rsidR="00364060" w:rsidRPr="00360FB5" w:rsidRDefault="00364060"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Количество</w:t>
            </w:r>
          </w:p>
        </w:tc>
      </w:tr>
      <w:tr w:rsidR="00A33897" w:rsidRPr="00360FB5" w:rsidTr="00364060">
        <w:tc>
          <w:tcPr>
            <w:tcW w:w="5103"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Логопедическая диагностика</w:t>
            </w:r>
          </w:p>
        </w:tc>
        <w:tc>
          <w:tcPr>
            <w:tcW w:w="4678"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164</w:t>
            </w:r>
          </w:p>
        </w:tc>
      </w:tr>
      <w:tr w:rsidR="00A33897" w:rsidRPr="00360FB5" w:rsidTr="00364060">
        <w:tc>
          <w:tcPr>
            <w:tcW w:w="5103"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Дефектологическая диагностика</w:t>
            </w:r>
          </w:p>
        </w:tc>
        <w:tc>
          <w:tcPr>
            <w:tcW w:w="4678"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173</w:t>
            </w:r>
          </w:p>
        </w:tc>
      </w:tr>
      <w:tr w:rsidR="00A33897" w:rsidRPr="00360FB5" w:rsidTr="00364060">
        <w:tc>
          <w:tcPr>
            <w:tcW w:w="5103"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Психологическая  диагностика</w:t>
            </w:r>
          </w:p>
        </w:tc>
        <w:tc>
          <w:tcPr>
            <w:tcW w:w="4678"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360</w:t>
            </w:r>
          </w:p>
        </w:tc>
      </w:tr>
    </w:tbl>
    <w:p w:rsidR="00F50A13" w:rsidRPr="00360FB5" w:rsidRDefault="00F50A13" w:rsidP="00364060">
      <w:pPr>
        <w:spacing w:after="0"/>
        <w:ind w:left="283"/>
        <w:jc w:val="both"/>
        <w:rPr>
          <w:rFonts w:ascii="Times New Roman" w:hAnsi="Times New Roman" w:cs="Times New Roman"/>
          <w:b/>
          <w:sz w:val="28"/>
          <w:szCs w:val="28"/>
        </w:rPr>
      </w:pPr>
    </w:p>
    <w:p w:rsidR="00F50A13" w:rsidRPr="00360FB5" w:rsidRDefault="00F50A13" w:rsidP="00364060">
      <w:pPr>
        <w:spacing w:after="0"/>
        <w:ind w:left="283"/>
        <w:jc w:val="both"/>
        <w:rPr>
          <w:rFonts w:ascii="Times New Roman" w:hAnsi="Times New Roman" w:cs="Times New Roman"/>
          <w:sz w:val="28"/>
          <w:szCs w:val="28"/>
          <w:u w:val="single"/>
        </w:rPr>
      </w:pPr>
      <w:r w:rsidRPr="00360FB5">
        <w:rPr>
          <w:rFonts w:ascii="Times New Roman" w:hAnsi="Times New Roman" w:cs="Times New Roman"/>
          <w:sz w:val="28"/>
          <w:szCs w:val="28"/>
          <w:u w:val="single"/>
        </w:rPr>
        <w:t>Коррекционно-развивающее направление:</w:t>
      </w:r>
    </w:p>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Цель деятельности</w:t>
      </w:r>
      <w:r w:rsidRPr="00360FB5">
        <w:rPr>
          <w:rFonts w:ascii="Times New Roman" w:hAnsi="Times New Roman" w:cs="Times New Roman"/>
          <w:b/>
          <w:sz w:val="28"/>
          <w:szCs w:val="28"/>
        </w:rPr>
        <w:t xml:space="preserve"> – </w:t>
      </w:r>
      <w:r w:rsidRPr="00360FB5">
        <w:rPr>
          <w:rFonts w:ascii="Times New Roman" w:hAnsi="Times New Roman" w:cs="Times New Roman"/>
          <w:sz w:val="28"/>
          <w:szCs w:val="28"/>
        </w:rPr>
        <w:t>обеспечить наиболее успешное усвоение академической составляющей образовательной программы, способствовать познавательному, речевому, эмоциональному, социальному, нравственному развитию ребенка, развивать жизненные компетенции ребенка, тем самым повышая возможности его успешного включения в жизнь общества.</w:t>
      </w:r>
    </w:p>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Коррекционная работа (индивидуальная и групповая) – организация работы с учащимися, имеющими проблемы в обучении, поведении и личностном развитии, выявленные в процессе диагностики. </w:t>
      </w:r>
      <w:proofErr w:type="gramStart"/>
      <w:r w:rsidRPr="00360FB5">
        <w:rPr>
          <w:rFonts w:ascii="Times New Roman" w:hAnsi="Times New Roman" w:cs="Times New Roman"/>
          <w:sz w:val="28"/>
          <w:szCs w:val="28"/>
        </w:rPr>
        <w:t>Направлена</w:t>
      </w:r>
      <w:proofErr w:type="gramEnd"/>
      <w:r w:rsidRPr="00360FB5">
        <w:rPr>
          <w:rFonts w:ascii="Times New Roman" w:hAnsi="Times New Roman" w:cs="Times New Roman"/>
          <w:sz w:val="28"/>
          <w:szCs w:val="28"/>
        </w:rPr>
        <w:t xml:space="preserve"> на уменьшение степени выраженности патологии; предупреждение появления вторичных отклонений в развитии; обеспечение максимальной реализации реабилитационного потенциала ребенка.</w:t>
      </w:r>
    </w:p>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Развивающая работа (индивидуальная и групповая) - формирование потребности в новом знании, возможности его приобретения и реализации в деятельности и общении.</w:t>
      </w: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В течение 2024-2025 учебного года проводились индивидуальные и групповые коррекционно-развивающие занятия с </w:t>
      </w:r>
      <w:proofErr w:type="gramStart"/>
      <w:r w:rsidRPr="00360FB5">
        <w:rPr>
          <w:rFonts w:ascii="Times New Roman" w:hAnsi="Times New Roman" w:cs="Times New Roman"/>
          <w:sz w:val="28"/>
          <w:szCs w:val="28"/>
        </w:rPr>
        <w:t>обучающимися</w:t>
      </w:r>
      <w:proofErr w:type="gramEnd"/>
      <w:r w:rsidRPr="00360FB5">
        <w:rPr>
          <w:rFonts w:ascii="Times New Roman" w:hAnsi="Times New Roman" w:cs="Times New Roman"/>
          <w:sz w:val="28"/>
          <w:szCs w:val="28"/>
        </w:rPr>
        <w:t>.</w:t>
      </w:r>
    </w:p>
    <w:tbl>
      <w:tblPr>
        <w:tblStyle w:val="a5"/>
        <w:tblW w:w="0" w:type="auto"/>
        <w:tblInd w:w="392" w:type="dxa"/>
        <w:tblLook w:val="04A0" w:firstRow="1" w:lastRow="0" w:firstColumn="1" w:lastColumn="0" w:noHBand="0" w:noVBand="1"/>
      </w:tblPr>
      <w:tblGrid>
        <w:gridCol w:w="4961"/>
        <w:gridCol w:w="4820"/>
      </w:tblGrid>
      <w:tr w:rsidR="00A33897" w:rsidRPr="00360FB5" w:rsidTr="00364060">
        <w:tc>
          <w:tcPr>
            <w:tcW w:w="4961" w:type="dxa"/>
            <w:shd w:val="clear" w:color="auto" w:fill="auto"/>
          </w:tcPr>
          <w:p w:rsidR="00364060" w:rsidRPr="00360FB5" w:rsidRDefault="00364060" w:rsidP="00364060">
            <w:pPr>
              <w:ind w:left="283"/>
              <w:jc w:val="both"/>
              <w:rPr>
                <w:rFonts w:ascii="Times New Roman" w:hAnsi="Times New Roman" w:cs="Times New Roman"/>
                <w:sz w:val="28"/>
                <w:szCs w:val="28"/>
                <w:lang w:val="en-US"/>
              </w:rPr>
            </w:pPr>
            <w:r w:rsidRPr="00360FB5">
              <w:rPr>
                <w:rFonts w:ascii="Times New Roman" w:hAnsi="Times New Roman" w:cs="Times New Roman"/>
                <w:sz w:val="28"/>
                <w:szCs w:val="28"/>
              </w:rPr>
              <w:t>Специалисты</w:t>
            </w:r>
          </w:p>
        </w:tc>
        <w:tc>
          <w:tcPr>
            <w:tcW w:w="4820" w:type="dxa"/>
            <w:shd w:val="clear" w:color="auto" w:fill="auto"/>
          </w:tcPr>
          <w:p w:rsidR="00364060" w:rsidRPr="00360FB5" w:rsidRDefault="00364060"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Количество занятий</w:t>
            </w:r>
          </w:p>
        </w:tc>
      </w:tr>
      <w:tr w:rsidR="00A33897" w:rsidRPr="00360FB5" w:rsidTr="00364060">
        <w:tc>
          <w:tcPr>
            <w:tcW w:w="4961" w:type="dxa"/>
            <w:shd w:val="clear" w:color="auto" w:fill="auto"/>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Логопеды </w:t>
            </w:r>
          </w:p>
        </w:tc>
        <w:tc>
          <w:tcPr>
            <w:tcW w:w="4820" w:type="dxa"/>
            <w:shd w:val="clear" w:color="auto" w:fill="auto"/>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3344 занятия</w:t>
            </w:r>
          </w:p>
        </w:tc>
      </w:tr>
      <w:tr w:rsidR="00A33897" w:rsidRPr="00360FB5" w:rsidTr="00364060">
        <w:tc>
          <w:tcPr>
            <w:tcW w:w="4961"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Дефектологи</w:t>
            </w:r>
          </w:p>
        </w:tc>
        <w:tc>
          <w:tcPr>
            <w:tcW w:w="4820"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2318 занятий</w:t>
            </w:r>
          </w:p>
        </w:tc>
      </w:tr>
      <w:tr w:rsidR="00A33897" w:rsidRPr="00360FB5" w:rsidTr="00364060">
        <w:tc>
          <w:tcPr>
            <w:tcW w:w="4961"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Психологи</w:t>
            </w:r>
          </w:p>
        </w:tc>
        <w:tc>
          <w:tcPr>
            <w:tcW w:w="4820"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2059 занятий</w:t>
            </w:r>
          </w:p>
        </w:tc>
      </w:tr>
    </w:tbl>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 </w:t>
      </w: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В 2024-2025 учебном году специалисты службы сопровождения продолжили положительную практику проведения интегрированных уроков совместно с педагогами, работа проводилась системно согласно плану работы. </w:t>
      </w:r>
    </w:p>
    <w:tbl>
      <w:tblPr>
        <w:tblStyle w:val="a5"/>
        <w:tblW w:w="0" w:type="auto"/>
        <w:tblInd w:w="392" w:type="dxa"/>
        <w:tblLook w:val="04A0" w:firstRow="1" w:lastRow="0" w:firstColumn="1" w:lastColumn="0" w:noHBand="0" w:noVBand="1"/>
      </w:tblPr>
      <w:tblGrid>
        <w:gridCol w:w="2410"/>
        <w:gridCol w:w="2551"/>
        <w:gridCol w:w="4820"/>
      </w:tblGrid>
      <w:tr w:rsidR="00A33897" w:rsidRPr="00360FB5" w:rsidTr="002759C8">
        <w:tc>
          <w:tcPr>
            <w:tcW w:w="2410" w:type="dxa"/>
            <w:shd w:val="clear" w:color="auto" w:fill="auto"/>
          </w:tcPr>
          <w:p w:rsidR="002759C8" w:rsidRPr="00360FB5" w:rsidRDefault="002759C8" w:rsidP="00364060">
            <w:pPr>
              <w:ind w:left="283"/>
              <w:jc w:val="both"/>
              <w:rPr>
                <w:rFonts w:ascii="Times New Roman" w:hAnsi="Times New Roman" w:cs="Times New Roman"/>
                <w:sz w:val="28"/>
                <w:szCs w:val="28"/>
                <w:lang w:val="en-US"/>
              </w:rPr>
            </w:pPr>
            <w:r w:rsidRPr="00360FB5">
              <w:rPr>
                <w:rFonts w:ascii="Times New Roman" w:hAnsi="Times New Roman" w:cs="Times New Roman"/>
                <w:sz w:val="28"/>
                <w:szCs w:val="28"/>
              </w:rPr>
              <w:t>Логопеды</w:t>
            </w:r>
          </w:p>
        </w:tc>
        <w:tc>
          <w:tcPr>
            <w:tcW w:w="2551" w:type="dxa"/>
            <w:shd w:val="clear" w:color="auto" w:fill="auto"/>
          </w:tcPr>
          <w:p w:rsidR="002759C8" w:rsidRPr="00360FB5" w:rsidRDefault="002759C8"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Класс</w:t>
            </w:r>
          </w:p>
        </w:tc>
        <w:tc>
          <w:tcPr>
            <w:tcW w:w="4820" w:type="dxa"/>
            <w:shd w:val="clear" w:color="auto" w:fill="auto"/>
          </w:tcPr>
          <w:p w:rsidR="002759C8" w:rsidRPr="00360FB5" w:rsidRDefault="002759C8"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Тип занятия</w:t>
            </w:r>
          </w:p>
        </w:tc>
      </w:tr>
      <w:tr w:rsidR="00A33897" w:rsidRPr="00360FB5" w:rsidTr="002759C8">
        <w:trPr>
          <w:trHeight w:val="669"/>
        </w:trPr>
        <w:tc>
          <w:tcPr>
            <w:tcW w:w="2410" w:type="dxa"/>
            <w:shd w:val="clear" w:color="auto" w:fill="auto"/>
          </w:tcPr>
          <w:p w:rsidR="00F50A13" w:rsidRPr="00360FB5" w:rsidRDefault="00F50A13" w:rsidP="00364060">
            <w:pPr>
              <w:ind w:left="283"/>
              <w:jc w:val="both"/>
              <w:rPr>
                <w:rFonts w:ascii="Times New Roman" w:hAnsi="Times New Roman" w:cs="Times New Roman"/>
                <w:sz w:val="28"/>
                <w:szCs w:val="28"/>
              </w:rPr>
            </w:pPr>
          </w:p>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Елисеева О.А.</w:t>
            </w:r>
          </w:p>
        </w:tc>
        <w:tc>
          <w:tcPr>
            <w:tcW w:w="2551" w:type="dxa"/>
            <w:shd w:val="clear" w:color="auto" w:fill="auto"/>
          </w:tcPr>
          <w:p w:rsidR="00F50A13" w:rsidRPr="00360FB5" w:rsidRDefault="00F50A13" w:rsidP="00364060">
            <w:pPr>
              <w:ind w:left="283"/>
              <w:jc w:val="both"/>
              <w:rPr>
                <w:rFonts w:ascii="Times New Roman" w:hAnsi="Times New Roman" w:cs="Times New Roman"/>
                <w:sz w:val="28"/>
                <w:szCs w:val="28"/>
              </w:rPr>
            </w:pPr>
          </w:p>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2А, 3А, 3В, 4В</w:t>
            </w:r>
          </w:p>
        </w:tc>
        <w:tc>
          <w:tcPr>
            <w:tcW w:w="4820" w:type="dxa"/>
            <w:shd w:val="clear" w:color="auto" w:fill="auto"/>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Альтернативная коммуникация и развитие речи.</w:t>
            </w:r>
          </w:p>
        </w:tc>
      </w:tr>
      <w:tr w:rsidR="00A33897" w:rsidRPr="00360FB5" w:rsidTr="00364060">
        <w:trPr>
          <w:trHeight w:val="328"/>
        </w:trPr>
        <w:tc>
          <w:tcPr>
            <w:tcW w:w="9781" w:type="dxa"/>
            <w:gridSpan w:val="3"/>
            <w:shd w:val="clear" w:color="auto" w:fill="auto"/>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Психологи</w:t>
            </w:r>
          </w:p>
        </w:tc>
      </w:tr>
      <w:tr w:rsidR="00A33897" w:rsidRPr="00360FB5" w:rsidTr="002759C8">
        <w:trPr>
          <w:trHeight w:val="328"/>
        </w:trPr>
        <w:tc>
          <w:tcPr>
            <w:tcW w:w="2410" w:type="dxa"/>
            <w:shd w:val="clear" w:color="auto" w:fill="auto"/>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Донькина Ю.А.</w:t>
            </w:r>
          </w:p>
        </w:tc>
        <w:tc>
          <w:tcPr>
            <w:tcW w:w="2551" w:type="dxa"/>
            <w:shd w:val="clear" w:color="auto" w:fill="auto"/>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5А,6А,7А</w:t>
            </w:r>
          </w:p>
        </w:tc>
        <w:tc>
          <w:tcPr>
            <w:tcW w:w="4820" w:type="dxa"/>
            <w:shd w:val="clear" w:color="auto" w:fill="auto"/>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Коммуникация и взаимодействие</w:t>
            </w:r>
          </w:p>
        </w:tc>
      </w:tr>
      <w:tr w:rsidR="00A33897" w:rsidRPr="00360FB5" w:rsidTr="002759C8">
        <w:trPr>
          <w:trHeight w:val="328"/>
        </w:trPr>
        <w:tc>
          <w:tcPr>
            <w:tcW w:w="2410" w:type="dxa"/>
            <w:shd w:val="clear" w:color="auto" w:fill="auto"/>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Калугина Д.В.</w:t>
            </w:r>
          </w:p>
        </w:tc>
        <w:tc>
          <w:tcPr>
            <w:tcW w:w="2551" w:type="dxa"/>
            <w:shd w:val="clear" w:color="auto" w:fill="auto"/>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4Г,5Г</w:t>
            </w:r>
          </w:p>
        </w:tc>
        <w:tc>
          <w:tcPr>
            <w:tcW w:w="4820" w:type="dxa"/>
            <w:shd w:val="clear" w:color="auto" w:fill="auto"/>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Коммуникация и взаимодействие</w:t>
            </w:r>
          </w:p>
        </w:tc>
      </w:tr>
    </w:tbl>
    <w:p w:rsidR="00F50A13" w:rsidRPr="00360FB5" w:rsidRDefault="00F50A13" w:rsidP="00364060">
      <w:pPr>
        <w:ind w:left="283"/>
        <w:jc w:val="both"/>
        <w:rPr>
          <w:rFonts w:ascii="Times New Roman" w:hAnsi="Times New Roman" w:cs="Times New Roman"/>
          <w:sz w:val="28"/>
          <w:szCs w:val="28"/>
          <w:u w:val="single"/>
        </w:rPr>
      </w:pPr>
      <w:r w:rsidRPr="00360FB5">
        <w:rPr>
          <w:rFonts w:ascii="Times New Roman" w:hAnsi="Times New Roman" w:cs="Times New Roman"/>
          <w:sz w:val="28"/>
          <w:szCs w:val="28"/>
          <w:u w:val="single"/>
        </w:rPr>
        <w:t>Консультативная деятельность:</w:t>
      </w:r>
    </w:p>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В течение 2024 - 2025 учебного года проводились индивидуальные консультации с обучающимися, с родителями </w:t>
      </w:r>
      <w:proofErr w:type="gramStart"/>
      <w:r w:rsidRPr="00360FB5">
        <w:rPr>
          <w:rFonts w:ascii="Times New Roman" w:hAnsi="Times New Roman" w:cs="Times New Roman"/>
          <w:sz w:val="28"/>
          <w:szCs w:val="28"/>
        </w:rPr>
        <w:t>обучающихся</w:t>
      </w:r>
      <w:proofErr w:type="gramEnd"/>
      <w:r w:rsidRPr="00360FB5">
        <w:rPr>
          <w:rFonts w:ascii="Times New Roman" w:hAnsi="Times New Roman" w:cs="Times New Roman"/>
          <w:sz w:val="28"/>
          <w:szCs w:val="28"/>
        </w:rPr>
        <w:t>, с педагогами школы. Применялись разнообразные формы работы: беседы, индивидуальные и групповые консультации, выступления на родительских собраниях.</w:t>
      </w:r>
    </w:p>
    <w:tbl>
      <w:tblPr>
        <w:tblStyle w:val="a5"/>
        <w:tblW w:w="0" w:type="auto"/>
        <w:tblInd w:w="392" w:type="dxa"/>
        <w:tblLook w:val="04A0" w:firstRow="1" w:lastRow="0" w:firstColumn="1" w:lastColumn="0" w:noHBand="0" w:noVBand="1"/>
      </w:tblPr>
      <w:tblGrid>
        <w:gridCol w:w="4961"/>
        <w:gridCol w:w="4820"/>
      </w:tblGrid>
      <w:tr w:rsidR="002759C8" w:rsidRPr="00360FB5" w:rsidTr="002759C8">
        <w:tc>
          <w:tcPr>
            <w:tcW w:w="4961" w:type="dxa"/>
          </w:tcPr>
          <w:p w:rsidR="002759C8" w:rsidRPr="00360FB5" w:rsidRDefault="002759C8"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Вид консультации</w:t>
            </w:r>
          </w:p>
        </w:tc>
        <w:tc>
          <w:tcPr>
            <w:tcW w:w="4820" w:type="dxa"/>
          </w:tcPr>
          <w:p w:rsidR="002759C8" w:rsidRPr="00360FB5" w:rsidRDefault="002759C8"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Количество</w:t>
            </w:r>
          </w:p>
        </w:tc>
      </w:tr>
      <w:tr w:rsidR="00A33897" w:rsidRPr="00360FB5" w:rsidTr="002759C8">
        <w:tc>
          <w:tcPr>
            <w:tcW w:w="4961"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Консультации родителей</w:t>
            </w:r>
            <w:r w:rsidRPr="00360FB5">
              <w:rPr>
                <w:rFonts w:ascii="Times New Roman" w:hAnsi="Times New Roman" w:cs="Times New Roman"/>
                <w:sz w:val="28"/>
                <w:szCs w:val="28"/>
              </w:rPr>
              <w:tab/>
            </w:r>
          </w:p>
        </w:tc>
        <w:tc>
          <w:tcPr>
            <w:tcW w:w="4820"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18 консультации</w:t>
            </w:r>
          </w:p>
        </w:tc>
      </w:tr>
      <w:tr w:rsidR="00A33897" w:rsidRPr="00360FB5" w:rsidTr="002759C8">
        <w:tc>
          <w:tcPr>
            <w:tcW w:w="4961"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Консультации педагогов</w:t>
            </w:r>
          </w:p>
        </w:tc>
        <w:tc>
          <w:tcPr>
            <w:tcW w:w="4820"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22 консультаций</w:t>
            </w:r>
          </w:p>
        </w:tc>
      </w:tr>
    </w:tbl>
    <w:p w:rsidR="00F50A13" w:rsidRPr="00360FB5" w:rsidRDefault="00F50A13" w:rsidP="00364060">
      <w:pPr>
        <w:spacing w:after="0"/>
        <w:ind w:left="283"/>
        <w:jc w:val="both"/>
        <w:rPr>
          <w:rFonts w:ascii="Times New Roman" w:hAnsi="Times New Roman" w:cs="Times New Roman"/>
          <w:sz w:val="28"/>
          <w:szCs w:val="28"/>
        </w:rPr>
      </w:pPr>
    </w:p>
    <w:p w:rsidR="00F50A13" w:rsidRPr="00360FB5" w:rsidRDefault="00F50A13" w:rsidP="002759C8">
      <w:pPr>
        <w:spacing w:after="0"/>
        <w:ind w:left="283"/>
        <w:jc w:val="both"/>
        <w:rPr>
          <w:rFonts w:ascii="Times New Roman" w:hAnsi="Times New Roman" w:cs="Times New Roman"/>
          <w:sz w:val="28"/>
          <w:szCs w:val="28"/>
          <w:u w:val="single"/>
        </w:rPr>
      </w:pPr>
      <w:r w:rsidRPr="00360FB5">
        <w:rPr>
          <w:rFonts w:ascii="Times New Roman" w:hAnsi="Times New Roman" w:cs="Times New Roman"/>
          <w:sz w:val="28"/>
          <w:szCs w:val="28"/>
          <w:u w:val="single"/>
        </w:rPr>
        <w:t>Запросы от родителей можно разделить на следующие категории:</w:t>
      </w:r>
    </w:p>
    <w:p w:rsidR="002759C8" w:rsidRPr="00360FB5" w:rsidRDefault="002759C8" w:rsidP="002759C8">
      <w:pPr>
        <w:spacing w:after="0" w:line="240" w:lineRule="auto"/>
        <w:ind w:left="284"/>
        <w:jc w:val="both"/>
        <w:rPr>
          <w:rFonts w:ascii="Times New Roman" w:hAnsi="Times New Roman" w:cs="Times New Roman"/>
          <w:sz w:val="28"/>
          <w:szCs w:val="28"/>
        </w:rPr>
      </w:pPr>
      <w:r w:rsidRPr="00360FB5">
        <w:rPr>
          <w:rFonts w:ascii="Times New Roman" w:hAnsi="Times New Roman" w:cs="Times New Roman"/>
          <w:sz w:val="28"/>
          <w:szCs w:val="28"/>
        </w:rPr>
        <w:t xml:space="preserve">- </w:t>
      </w:r>
      <w:r w:rsidR="00F50A13" w:rsidRPr="00360FB5">
        <w:rPr>
          <w:rFonts w:ascii="Times New Roman" w:hAnsi="Times New Roman" w:cs="Times New Roman"/>
          <w:sz w:val="28"/>
          <w:szCs w:val="28"/>
        </w:rPr>
        <w:t xml:space="preserve">эмоционально-поведенческие трудности (агрессивность, тревожность, </w:t>
      </w:r>
      <w:proofErr w:type="spellStart"/>
      <w:r w:rsidR="00F50A13" w:rsidRPr="00360FB5">
        <w:rPr>
          <w:rFonts w:ascii="Times New Roman" w:hAnsi="Times New Roman" w:cs="Times New Roman"/>
          <w:sz w:val="28"/>
          <w:szCs w:val="28"/>
        </w:rPr>
        <w:t>демонстративность</w:t>
      </w:r>
      <w:proofErr w:type="spellEnd"/>
      <w:r w:rsidR="00F50A13" w:rsidRPr="00360FB5">
        <w:rPr>
          <w:rFonts w:ascii="Times New Roman" w:hAnsi="Times New Roman" w:cs="Times New Roman"/>
          <w:sz w:val="28"/>
          <w:szCs w:val="28"/>
        </w:rPr>
        <w:t xml:space="preserve"> и т.п.);</w:t>
      </w:r>
    </w:p>
    <w:p w:rsidR="002759C8" w:rsidRPr="00360FB5" w:rsidRDefault="002759C8" w:rsidP="002759C8">
      <w:pPr>
        <w:spacing w:after="0" w:line="240" w:lineRule="auto"/>
        <w:ind w:left="284"/>
        <w:jc w:val="both"/>
        <w:rPr>
          <w:rFonts w:ascii="Times New Roman" w:hAnsi="Times New Roman" w:cs="Times New Roman"/>
          <w:sz w:val="28"/>
          <w:szCs w:val="28"/>
        </w:rPr>
      </w:pPr>
      <w:r w:rsidRPr="00360FB5">
        <w:rPr>
          <w:rFonts w:ascii="Times New Roman" w:hAnsi="Times New Roman" w:cs="Times New Roman"/>
          <w:sz w:val="28"/>
          <w:szCs w:val="28"/>
        </w:rPr>
        <w:t xml:space="preserve">- </w:t>
      </w:r>
      <w:r w:rsidR="00F50A13" w:rsidRPr="00360FB5">
        <w:rPr>
          <w:rFonts w:ascii="Times New Roman" w:hAnsi="Times New Roman" w:cs="Times New Roman"/>
          <w:sz w:val="28"/>
          <w:szCs w:val="28"/>
        </w:rPr>
        <w:t>проблемы в детско-родител</w:t>
      </w:r>
      <w:r w:rsidRPr="00360FB5">
        <w:rPr>
          <w:rFonts w:ascii="Times New Roman" w:hAnsi="Times New Roman" w:cs="Times New Roman"/>
          <w:sz w:val="28"/>
          <w:szCs w:val="28"/>
        </w:rPr>
        <w:t>ьских отношениях;</w:t>
      </w:r>
    </w:p>
    <w:p w:rsidR="00F50A13" w:rsidRPr="00360FB5" w:rsidRDefault="002759C8" w:rsidP="002759C8">
      <w:pPr>
        <w:spacing w:after="0" w:line="240" w:lineRule="auto"/>
        <w:ind w:left="284"/>
        <w:jc w:val="both"/>
        <w:rPr>
          <w:rFonts w:ascii="Times New Roman" w:hAnsi="Times New Roman" w:cs="Times New Roman"/>
          <w:sz w:val="28"/>
          <w:szCs w:val="28"/>
        </w:rPr>
      </w:pPr>
      <w:r w:rsidRPr="00360FB5">
        <w:rPr>
          <w:rFonts w:ascii="Times New Roman" w:hAnsi="Times New Roman" w:cs="Times New Roman"/>
          <w:sz w:val="28"/>
          <w:szCs w:val="28"/>
        </w:rPr>
        <w:t xml:space="preserve">- </w:t>
      </w:r>
      <w:r w:rsidR="00F50A13" w:rsidRPr="00360FB5">
        <w:rPr>
          <w:rFonts w:ascii="Times New Roman" w:hAnsi="Times New Roman" w:cs="Times New Roman"/>
          <w:sz w:val="28"/>
          <w:szCs w:val="28"/>
        </w:rPr>
        <w:t>консультации по результатам  диагностики.</w:t>
      </w:r>
    </w:p>
    <w:p w:rsidR="00F50A13" w:rsidRPr="00360FB5" w:rsidRDefault="00F50A13" w:rsidP="002759C8">
      <w:pPr>
        <w:spacing w:after="0" w:line="240" w:lineRule="auto"/>
        <w:ind w:left="284"/>
        <w:jc w:val="both"/>
        <w:rPr>
          <w:rFonts w:ascii="Times New Roman" w:hAnsi="Times New Roman" w:cs="Times New Roman"/>
          <w:sz w:val="28"/>
          <w:szCs w:val="28"/>
          <w:u w:val="single"/>
        </w:rPr>
      </w:pPr>
      <w:r w:rsidRPr="00360FB5">
        <w:rPr>
          <w:rFonts w:ascii="Times New Roman" w:hAnsi="Times New Roman" w:cs="Times New Roman"/>
          <w:sz w:val="28"/>
          <w:szCs w:val="28"/>
          <w:u w:val="single"/>
        </w:rPr>
        <w:t>Педагоги школы обращались за консультацией по вопросам:</w:t>
      </w:r>
    </w:p>
    <w:p w:rsidR="002759C8" w:rsidRPr="00360FB5" w:rsidRDefault="002759C8" w:rsidP="002759C8">
      <w:pPr>
        <w:spacing w:after="0" w:line="240" w:lineRule="auto"/>
        <w:ind w:left="284"/>
        <w:jc w:val="both"/>
        <w:rPr>
          <w:rFonts w:ascii="Times New Roman" w:hAnsi="Times New Roman" w:cs="Times New Roman"/>
          <w:sz w:val="28"/>
          <w:szCs w:val="28"/>
        </w:rPr>
      </w:pPr>
      <w:r w:rsidRPr="00360FB5">
        <w:rPr>
          <w:rFonts w:ascii="Times New Roman" w:hAnsi="Times New Roman" w:cs="Times New Roman"/>
          <w:sz w:val="28"/>
          <w:szCs w:val="28"/>
        </w:rPr>
        <w:t>- о</w:t>
      </w:r>
      <w:r w:rsidR="00F50A13" w:rsidRPr="00360FB5">
        <w:rPr>
          <w:rFonts w:ascii="Times New Roman" w:hAnsi="Times New Roman" w:cs="Times New Roman"/>
          <w:sz w:val="28"/>
          <w:szCs w:val="28"/>
        </w:rPr>
        <w:t>бучен</w:t>
      </w:r>
      <w:r w:rsidRPr="00360FB5">
        <w:rPr>
          <w:rFonts w:ascii="Times New Roman" w:hAnsi="Times New Roman" w:cs="Times New Roman"/>
          <w:sz w:val="28"/>
          <w:szCs w:val="28"/>
        </w:rPr>
        <w:t>ия, воспитания и развития детей;</w:t>
      </w:r>
    </w:p>
    <w:p w:rsidR="002759C8" w:rsidRPr="00360FB5" w:rsidRDefault="002759C8" w:rsidP="002759C8">
      <w:pPr>
        <w:spacing w:after="0" w:line="240" w:lineRule="auto"/>
        <w:ind w:left="284"/>
        <w:jc w:val="both"/>
        <w:rPr>
          <w:rFonts w:ascii="Times New Roman" w:hAnsi="Times New Roman" w:cs="Times New Roman"/>
          <w:sz w:val="28"/>
          <w:szCs w:val="28"/>
        </w:rPr>
      </w:pPr>
      <w:r w:rsidRPr="00360FB5">
        <w:rPr>
          <w:rFonts w:ascii="Times New Roman" w:hAnsi="Times New Roman" w:cs="Times New Roman"/>
          <w:sz w:val="28"/>
          <w:szCs w:val="28"/>
        </w:rPr>
        <w:t>- н</w:t>
      </w:r>
      <w:r w:rsidR="00F50A13" w:rsidRPr="00360FB5">
        <w:rPr>
          <w:rFonts w:ascii="Times New Roman" w:hAnsi="Times New Roman" w:cs="Times New Roman"/>
          <w:sz w:val="28"/>
          <w:szCs w:val="28"/>
        </w:rPr>
        <w:t>арушения поведения</w:t>
      </w:r>
      <w:r w:rsidRPr="00360FB5">
        <w:rPr>
          <w:rFonts w:ascii="Times New Roman" w:hAnsi="Times New Roman" w:cs="Times New Roman"/>
          <w:sz w:val="28"/>
          <w:szCs w:val="28"/>
        </w:rPr>
        <w:t>, снижения мотивации к обучению;</w:t>
      </w:r>
    </w:p>
    <w:p w:rsidR="002759C8" w:rsidRPr="00360FB5" w:rsidRDefault="002759C8" w:rsidP="002759C8">
      <w:pPr>
        <w:spacing w:after="0" w:line="240" w:lineRule="auto"/>
        <w:ind w:left="284"/>
        <w:jc w:val="both"/>
        <w:rPr>
          <w:rFonts w:ascii="Times New Roman" w:hAnsi="Times New Roman" w:cs="Times New Roman"/>
          <w:sz w:val="28"/>
          <w:szCs w:val="28"/>
        </w:rPr>
      </w:pPr>
      <w:r w:rsidRPr="00360FB5">
        <w:rPr>
          <w:rFonts w:ascii="Times New Roman" w:hAnsi="Times New Roman" w:cs="Times New Roman"/>
          <w:sz w:val="28"/>
          <w:szCs w:val="28"/>
        </w:rPr>
        <w:t>- о</w:t>
      </w:r>
      <w:r w:rsidR="00F50A13" w:rsidRPr="00360FB5">
        <w:rPr>
          <w:rFonts w:ascii="Times New Roman" w:hAnsi="Times New Roman" w:cs="Times New Roman"/>
          <w:sz w:val="28"/>
          <w:szCs w:val="28"/>
        </w:rPr>
        <w:t>бсуждение результатов психологических диагностик</w:t>
      </w:r>
      <w:r w:rsidRPr="00360FB5">
        <w:rPr>
          <w:rFonts w:ascii="Times New Roman" w:hAnsi="Times New Roman" w:cs="Times New Roman"/>
          <w:sz w:val="28"/>
          <w:szCs w:val="28"/>
        </w:rPr>
        <w:t xml:space="preserve">  обучающихся;</w:t>
      </w:r>
    </w:p>
    <w:p w:rsidR="00F50A13" w:rsidRPr="00360FB5" w:rsidRDefault="002759C8" w:rsidP="002759C8">
      <w:pPr>
        <w:spacing w:after="0" w:line="240" w:lineRule="auto"/>
        <w:ind w:left="284"/>
        <w:jc w:val="both"/>
        <w:rPr>
          <w:rFonts w:ascii="Times New Roman" w:hAnsi="Times New Roman" w:cs="Times New Roman"/>
          <w:sz w:val="28"/>
          <w:szCs w:val="28"/>
        </w:rPr>
      </w:pPr>
      <w:r w:rsidRPr="00360FB5">
        <w:rPr>
          <w:rFonts w:ascii="Times New Roman" w:hAnsi="Times New Roman" w:cs="Times New Roman"/>
          <w:sz w:val="28"/>
          <w:szCs w:val="28"/>
        </w:rPr>
        <w:t>- к</w:t>
      </w:r>
      <w:r w:rsidR="00F50A13" w:rsidRPr="00360FB5">
        <w:rPr>
          <w:rFonts w:ascii="Times New Roman" w:hAnsi="Times New Roman" w:cs="Times New Roman"/>
          <w:sz w:val="28"/>
          <w:szCs w:val="28"/>
        </w:rPr>
        <w:t>онсультации по вопросам  психофизических особенностей обучающихся.</w:t>
      </w:r>
    </w:p>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В рамках </w:t>
      </w:r>
      <w:proofErr w:type="spellStart"/>
      <w:r w:rsidRPr="00360FB5">
        <w:rPr>
          <w:rFonts w:ascii="Times New Roman" w:hAnsi="Times New Roman" w:cs="Times New Roman"/>
          <w:sz w:val="28"/>
          <w:szCs w:val="28"/>
        </w:rPr>
        <w:t>коррекционно</w:t>
      </w:r>
      <w:proofErr w:type="spellEnd"/>
      <w:r w:rsidRPr="00360FB5">
        <w:rPr>
          <w:rFonts w:ascii="Times New Roman" w:hAnsi="Times New Roman" w:cs="Times New Roman"/>
          <w:sz w:val="28"/>
          <w:szCs w:val="28"/>
        </w:rPr>
        <w:t xml:space="preserve"> развивающей работы в течение года проходили занятия </w:t>
      </w:r>
      <w:proofErr w:type="spellStart"/>
      <w:r w:rsidRPr="00360FB5">
        <w:rPr>
          <w:rFonts w:ascii="Times New Roman" w:hAnsi="Times New Roman" w:cs="Times New Roman"/>
          <w:sz w:val="28"/>
          <w:szCs w:val="28"/>
        </w:rPr>
        <w:t>анималтерапией</w:t>
      </w:r>
      <w:proofErr w:type="spellEnd"/>
      <w:r w:rsidRPr="00360FB5">
        <w:rPr>
          <w:rFonts w:ascii="Times New Roman" w:hAnsi="Times New Roman" w:cs="Times New Roman"/>
          <w:sz w:val="28"/>
          <w:szCs w:val="28"/>
        </w:rPr>
        <w:t xml:space="preserve"> и использовались как психотерапевтическая  методика, способствующая развитию социализации, умственных и эмоциональных способностей, улучшению двигательных функций. Применяется для усиления педагогического воздействия на личность ребенка, в том  числе в комплексном подходе  в процессе </w:t>
      </w:r>
      <w:proofErr w:type="spellStart"/>
      <w:r w:rsidRPr="00360FB5">
        <w:rPr>
          <w:rFonts w:ascii="Times New Roman" w:hAnsi="Times New Roman" w:cs="Times New Roman"/>
          <w:sz w:val="28"/>
          <w:szCs w:val="28"/>
        </w:rPr>
        <w:t>коррекционно</w:t>
      </w:r>
      <w:proofErr w:type="spellEnd"/>
      <w:r w:rsidRPr="00360FB5">
        <w:rPr>
          <w:rFonts w:ascii="Times New Roman" w:hAnsi="Times New Roman" w:cs="Times New Roman"/>
          <w:sz w:val="28"/>
          <w:szCs w:val="28"/>
        </w:rPr>
        <w:t xml:space="preserve"> развивающей работы. Занятия </w:t>
      </w:r>
      <w:proofErr w:type="spellStart"/>
      <w:r w:rsidRPr="00360FB5">
        <w:rPr>
          <w:rFonts w:ascii="Times New Roman" w:hAnsi="Times New Roman" w:cs="Times New Roman"/>
          <w:sz w:val="28"/>
          <w:szCs w:val="28"/>
        </w:rPr>
        <w:t>канистерапией</w:t>
      </w:r>
      <w:proofErr w:type="spellEnd"/>
      <w:r w:rsidRPr="00360FB5">
        <w:rPr>
          <w:rFonts w:ascii="Times New Roman" w:hAnsi="Times New Roman" w:cs="Times New Roman"/>
          <w:sz w:val="28"/>
          <w:szCs w:val="28"/>
        </w:rPr>
        <w:t xml:space="preserve"> и </w:t>
      </w:r>
      <w:proofErr w:type="spellStart"/>
      <w:r w:rsidRPr="00360FB5">
        <w:rPr>
          <w:rFonts w:ascii="Times New Roman" w:hAnsi="Times New Roman" w:cs="Times New Roman"/>
          <w:sz w:val="28"/>
          <w:szCs w:val="28"/>
        </w:rPr>
        <w:t>иппотерапией</w:t>
      </w:r>
      <w:proofErr w:type="spellEnd"/>
      <w:r w:rsidRPr="00360FB5">
        <w:rPr>
          <w:rFonts w:ascii="Times New Roman" w:hAnsi="Times New Roman" w:cs="Times New Roman"/>
          <w:sz w:val="28"/>
          <w:szCs w:val="28"/>
        </w:rPr>
        <w:t xml:space="preserve"> обучающиеся посещали в сопровождении социальных педагогов. </w:t>
      </w:r>
    </w:p>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В коррекционной работе с течение года использовался метод </w:t>
      </w:r>
      <w:proofErr w:type="spellStart"/>
      <w:r w:rsidRPr="00360FB5">
        <w:rPr>
          <w:rFonts w:ascii="Times New Roman" w:hAnsi="Times New Roman" w:cs="Times New Roman"/>
          <w:sz w:val="28"/>
          <w:szCs w:val="28"/>
        </w:rPr>
        <w:t>Акватерапия</w:t>
      </w:r>
      <w:proofErr w:type="spellEnd"/>
      <w:r w:rsidRPr="00360FB5">
        <w:rPr>
          <w:rFonts w:ascii="Times New Roman" w:hAnsi="Times New Roman" w:cs="Times New Roman"/>
          <w:sz w:val="28"/>
          <w:szCs w:val="28"/>
        </w:rPr>
        <w:t xml:space="preserve">. </w:t>
      </w:r>
      <w:proofErr w:type="spellStart"/>
      <w:r w:rsidRPr="00360FB5">
        <w:rPr>
          <w:rFonts w:ascii="Times New Roman" w:hAnsi="Times New Roman" w:cs="Times New Roman"/>
          <w:sz w:val="28"/>
          <w:szCs w:val="28"/>
        </w:rPr>
        <w:t>Акватерапия</w:t>
      </w:r>
      <w:proofErr w:type="spellEnd"/>
      <w:r w:rsidRPr="00360FB5">
        <w:rPr>
          <w:rFonts w:ascii="Times New Roman" w:hAnsi="Times New Roman" w:cs="Times New Roman"/>
          <w:sz w:val="28"/>
          <w:szCs w:val="28"/>
        </w:rPr>
        <w:t xml:space="preserve"> — это метод коррекции различного рода нарушений в развитии детей, коррекции и профилактики агрессивного поведения, при котором применяется вода.</w:t>
      </w:r>
    </w:p>
    <w:tbl>
      <w:tblPr>
        <w:tblStyle w:val="a5"/>
        <w:tblW w:w="0" w:type="auto"/>
        <w:tblInd w:w="392" w:type="dxa"/>
        <w:tblLook w:val="04A0" w:firstRow="1" w:lastRow="0" w:firstColumn="1" w:lastColumn="0" w:noHBand="0" w:noVBand="1"/>
      </w:tblPr>
      <w:tblGrid>
        <w:gridCol w:w="4961"/>
        <w:gridCol w:w="4820"/>
      </w:tblGrid>
      <w:tr w:rsidR="00487808" w:rsidRPr="00360FB5" w:rsidTr="00487808">
        <w:tc>
          <w:tcPr>
            <w:tcW w:w="4961" w:type="dxa"/>
            <w:shd w:val="clear" w:color="auto" w:fill="auto"/>
          </w:tcPr>
          <w:p w:rsidR="00C07558" w:rsidRPr="00360FB5" w:rsidRDefault="00C07558"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Терапии</w:t>
            </w:r>
          </w:p>
        </w:tc>
        <w:tc>
          <w:tcPr>
            <w:tcW w:w="4820" w:type="dxa"/>
            <w:shd w:val="clear" w:color="auto" w:fill="auto"/>
          </w:tcPr>
          <w:p w:rsidR="00C07558" w:rsidRPr="00360FB5" w:rsidRDefault="00C07558"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количество</w:t>
            </w:r>
          </w:p>
        </w:tc>
      </w:tr>
      <w:tr w:rsidR="00A33897" w:rsidRPr="00360FB5" w:rsidTr="00C07558">
        <w:tc>
          <w:tcPr>
            <w:tcW w:w="4961" w:type="dxa"/>
          </w:tcPr>
          <w:p w:rsidR="00F50A13" w:rsidRPr="00360FB5" w:rsidRDefault="00F50A13" w:rsidP="00364060">
            <w:pPr>
              <w:ind w:left="283"/>
              <w:jc w:val="both"/>
              <w:rPr>
                <w:rFonts w:ascii="Times New Roman" w:hAnsi="Times New Roman" w:cs="Times New Roman"/>
                <w:sz w:val="28"/>
                <w:szCs w:val="28"/>
              </w:rPr>
            </w:pPr>
            <w:proofErr w:type="spellStart"/>
            <w:r w:rsidRPr="00360FB5">
              <w:rPr>
                <w:rFonts w:ascii="Times New Roman" w:hAnsi="Times New Roman" w:cs="Times New Roman"/>
                <w:sz w:val="28"/>
                <w:szCs w:val="28"/>
              </w:rPr>
              <w:t>Канистерапия</w:t>
            </w:r>
            <w:proofErr w:type="spellEnd"/>
            <w:r w:rsidRPr="00360FB5">
              <w:rPr>
                <w:rFonts w:ascii="Times New Roman" w:hAnsi="Times New Roman" w:cs="Times New Roman"/>
                <w:sz w:val="28"/>
                <w:szCs w:val="28"/>
              </w:rPr>
              <w:t xml:space="preserve"> </w:t>
            </w:r>
          </w:p>
        </w:tc>
        <w:tc>
          <w:tcPr>
            <w:tcW w:w="4820"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60 обучающихся</w:t>
            </w:r>
          </w:p>
        </w:tc>
      </w:tr>
      <w:tr w:rsidR="00A33897" w:rsidRPr="00360FB5" w:rsidTr="00C07558">
        <w:tc>
          <w:tcPr>
            <w:tcW w:w="4961" w:type="dxa"/>
          </w:tcPr>
          <w:p w:rsidR="00F50A13" w:rsidRPr="00360FB5" w:rsidRDefault="00F50A13" w:rsidP="00364060">
            <w:pPr>
              <w:ind w:left="283"/>
              <w:jc w:val="both"/>
              <w:rPr>
                <w:rFonts w:ascii="Times New Roman" w:hAnsi="Times New Roman" w:cs="Times New Roman"/>
                <w:sz w:val="28"/>
                <w:szCs w:val="28"/>
              </w:rPr>
            </w:pPr>
            <w:proofErr w:type="spellStart"/>
            <w:r w:rsidRPr="00360FB5">
              <w:rPr>
                <w:rFonts w:ascii="Times New Roman" w:hAnsi="Times New Roman" w:cs="Times New Roman"/>
                <w:sz w:val="28"/>
                <w:szCs w:val="28"/>
              </w:rPr>
              <w:t>Иппотерапия</w:t>
            </w:r>
            <w:proofErr w:type="spellEnd"/>
            <w:r w:rsidRPr="00360FB5">
              <w:rPr>
                <w:rFonts w:ascii="Times New Roman" w:hAnsi="Times New Roman" w:cs="Times New Roman"/>
                <w:sz w:val="28"/>
                <w:szCs w:val="28"/>
              </w:rPr>
              <w:t xml:space="preserve"> </w:t>
            </w:r>
          </w:p>
        </w:tc>
        <w:tc>
          <w:tcPr>
            <w:tcW w:w="4820"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35 обучающихся</w:t>
            </w:r>
          </w:p>
        </w:tc>
      </w:tr>
      <w:tr w:rsidR="00A33897" w:rsidRPr="00360FB5" w:rsidTr="00C07558">
        <w:tc>
          <w:tcPr>
            <w:tcW w:w="4961" w:type="dxa"/>
          </w:tcPr>
          <w:p w:rsidR="00F50A13" w:rsidRPr="00360FB5" w:rsidRDefault="00F50A13" w:rsidP="00364060">
            <w:pPr>
              <w:ind w:left="283"/>
              <w:jc w:val="both"/>
              <w:rPr>
                <w:rFonts w:ascii="Times New Roman" w:hAnsi="Times New Roman" w:cs="Times New Roman"/>
                <w:sz w:val="28"/>
                <w:szCs w:val="28"/>
              </w:rPr>
            </w:pPr>
            <w:proofErr w:type="spellStart"/>
            <w:r w:rsidRPr="00360FB5">
              <w:rPr>
                <w:rFonts w:ascii="Times New Roman" w:hAnsi="Times New Roman" w:cs="Times New Roman"/>
                <w:sz w:val="28"/>
                <w:szCs w:val="28"/>
              </w:rPr>
              <w:t>Акватерапия</w:t>
            </w:r>
            <w:proofErr w:type="spellEnd"/>
          </w:p>
        </w:tc>
        <w:tc>
          <w:tcPr>
            <w:tcW w:w="4820" w:type="dxa"/>
          </w:tcPr>
          <w:p w:rsidR="00F50A13" w:rsidRPr="00360FB5" w:rsidRDefault="00F50A13" w:rsidP="00364060">
            <w:pPr>
              <w:ind w:left="283"/>
              <w:jc w:val="both"/>
              <w:rPr>
                <w:rFonts w:ascii="Times New Roman" w:hAnsi="Times New Roman" w:cs="Times New Roman"/>
                <w:sz w:val="28"/>
                <w:szCs w:val="28"/>
                <w:lang w:val="en-US"/>
              </w:rPr>
            </w:pPr>
            <w:r w:rsidRPr="00360FB5">
              <w:rPr>
                <w:rFonts w:ascii="Times New Roman" w:hAnsi="Times New Roman" w:cs="Times New Roman"/>
                <w:sz w:val="28"/>
                <w:szCs w:val="28"/>
              </w:rPr>
              <w:t>142 обучающихся</w:t>
            </w:r>
          </w:p>
        </w:tc>
      </w:tr>
    </w:tbl>
    <w:p w:rsidR="00F50A13" w:rsidRPr="00360FB5" w:rsidRDefault="00F50A13" w:rsidP="00364060">
      <w:pPr>
        <w:spacing w:after="0"/>
        <w:ind w:left="283"/>
        <w:jc w:val="both"/>
        <w:rPr>
          <w:rFonts w:ascii="Times New Roman" w:hAnsi="Times New Roman" w:cs="Times New Roman"/>
          <w:sz w:val="28"/>
          <w:szCs w:val="28"/>
        </w:rPr>
      </w:pP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Так же в рамках коррекционно-развивающей работы осуществлялось </w:t>
      </w:r>
      <w:proofErr w:type="spellStart"/>
      <w:r w:rsidRPr="00360FB5">
        <w:rPr>
          <w:rFonts w:ascii="Times New Roman" w:hAnsi="Times New Roman" w:cs="Times New Roman"/>
          <w:sz w:val="28"/>
          <w:szCs w:val="28"/>
        </w:rPr>
        <w:t>тьюторское</w:t>
      </w:r>
      <w:proofErr w:type="spellEnd"/>
      <w:r w:rsidRPr="00360FB5">
        <w:rPr>
          <w:rFonts w:ascii="Times New Roman" w:hAnsi="Times New Roman" w:cs="Times New Roman"/>
          <w:sz w:val="28"/>
          <w:szCs w:val="28"/>
        </w:rPr>
        <w:t xml:space="preserve"> сопровождение обучающихся имеющих тяжелые множественные нарушения развития (ТМНР), обучающихся с расстройством поведения и эмоций и имеющих умственную отсталость.</w:t>
      </w:r>
    </w:p>
    <w:p w:rsidR="00F50A13" w:rsidRPr="00360FB5" w:rsidRDefault="00F50A13" w:rsidP="00364060">
      <w:pPr>
        <w:spacing w:after="0"/>
        <w:ind w:left="283"/>
        <w:jc w:val="both"/>
        <w:rPr>
          <w:rFonts w:ascii="Times New Roman" w:hAnsi="Times New Roman" w:cs="Times New Roman"/>
          <w:sz w:val="28"/>
          <w:szCs w:val="28"/>
        </w:rPr>
      </w:pPr>
      <w:proofErr w:type="spellStart"/>
      <w:r w:rsidRPr="00360FB5">
        <w:rPr>
          <w:rFonts w:ascii="Times New Roman" w:hAnsi="Times New Roman" w:cs="Times New Roman"/>
          <w:sz w:val="28"/>
          <w:szCs w:val="28"/>
        </w:rPr>
        <w:t>Тьюторская</w:t>
      </w:r>
      <w:proofErr w:type="spellEnd"/>
      <w:r w:rsidRPr="00360FB5">
        <w:rPr>
          <w:rFonts w:ascii="Times New Roman" w:hAnsi="Times New Roman" w:cs="Times New Roman"/>
          <w:sz w:val="28"/>
          <w:szCs w:val="28"/>
        </w:rPr>
        <w:t xml:space="preserve"> поддержка состоит в помощи принятия на себя осознанной позиции учащегося и умении проявлять свой образовательный интерес и погружения в опыт ученичества. </w:t>
      </w:r>
      <w:proofErr w:type="spellStart"/>
      <w:r w:rsidRPr="00360FB5">
        <w:rPr>
          <w:rFonts w:ascii="Times New Roman" w:hAnsi="Times New Roman" w:cs="Times New Roman"/>
          <w:sz w:val="28"/>
          <w:szCs w:val="28"/>
        </w:rPr>
        <w:t>Тьютор</w:t>
      </w:r>
      <w:proofErr w:type="spellEnd"/>
      <w:r w:rsidRPr="00360FB5">
        <w:rPr>
          <w:rFonts w:ascii="Times New Roman" w:hAnsi="Times New Roman" w:cs="Times New Roman"/>
          <w:sz w:val="28"/>
          <w:szCs w:val="28"/>
        </w:rPr>
        <w:t xml:space="preserve"> необходим как профессионал, помогающий расширить образовательное пространство, умеющий поддержать инициативу и показать культурные способы её реализации. Накопления опыта, необходимого для развития коммуникативных навыков учащегося. Задача </w:t>
      </w:r>
      <w:proofErr w:type="spellStart"/>
      <w:r w:rsidRPr="00360FB5">
        <w:rPr>
          <w:rFonts w:ascii="Times New Roman" w:hAnsi="Times New Roman" w:cs="Times New Roman"/>
          <w:sz w:val="28"/>
          <w:szCs w:val="28"/>
        </w:rPr>
        <w:t>тьютора</w:t>
      </w:r>
      <w:proofErr w:type="spellEnd"/>
      <w:r w:rsidRPr="00360FB5">
        <w:rPr>
          <w:rFonts w:ascii="Times New Roman" w:hAnsi="Times New Roman" w:cs="Times New Roman"/>
          <w:sz w:val="28"/>
          <w:szCs w:val="28"/>
        </w:rPr>
        <w:t xml:space="preserve"> помочь действовать на основании уже имеющегося опыта. Развивать самостоятельность. Умение помогать, замечать какие – либо изменения в окружении друзей, сверстников, близких и школы. </w:t>
      </w:r>
      <w:proofErr w:type="spellStart"/>
      <w:r w:rsidRPr="00360FB5">
        <w:rPr>
          <w:rFonts w:ascii="Times New Roman" w:hAnsi="Times New Roman" w:cs="Times New Roman"/>
          <w:sz w:val="28"/>
          <w:szCs w:val="28"/>
        </w:rPr>
        <w:t>Тьютор</w:t>
      </w:r>
      <w:proofErr w:type="spellEnd"/>
      <w:r w:rsidRPr="00360FB5">
        <w:rPr>
          <w:rFonts w:ascii="Times New Roman" w:hAnsi="Times New Roman" w:cs="Times New Roman"/>
          <w:sz w:val="28"/>
          <w:szCs w:val="28"/>
        </w:rPr>
        <w:t xml:space="preserve"> помогает проявлять и учитывать связи между различными социальными ролями, осваивать способы решения проблем, возникающих как внутри учебного процесса, так и за его пределами. Учит анализировать свои успехи и трудности, принимать решения.</w:t>
      </w:r>
    </w:p>
    <w:tbl>
      <w:tblPr>
        <w:tblStyle w:val="a5"/>
        <w:tblW w:w="0" w:type="auto"/>
        <w:tblInd w:w="392" w:type="dxa"/>
        <w:tblLook w:val="04A0" w:firstRow="1" w:lastRow="0" w:firstColumn="1" w:lastColumn="0" w:noHBand="0" w:noVBand="1"/>
      </w:tblPr>
      <w:tblGrid>
        <w:gridCol w:w="7229"/>
        <w:gridCol w:w="2552"/>
      </w:tblGrid>
      <w:tr w:rsidR="00A33897" w:rsidRPr="00360FB5" w:rsidTr="0048505F">
        <w:tc>
          <w:tcPr>
            <w:tcW w:w="7229" w:type="dxa"/>
            <w:shd w:val="clear" w:color="auto" w:fill="auto"/>
          </w:tcPr>
          <w:p w:rsidR="00C07558" w:rsidRPr="00360FB5" w:rsidRDefault="00C07558" w:rsidP="00364060">
            <w:pPr>
              <w:ind w:left="283"/>
              <w:jc w:val="both"/>
              <w:rPr>
                <w:rFonts w:ascii="Times New Roman" w:hAnsi="Times New Roman" w:cs="Times New Roman"/>
                <w:sz w:val="28"/>
                <w:szCs w:val="28"/>
              </w:rPr>
            </w:pPr>
            <w:proofErr w:type="spellStart"/>
            <w:r w:rsidRPr="00360FB5">
              <w:rPr>
                <w:rFonts w:ascii="Times New Roman" w:hAnsi="Times New Roman" w:cs="Times New Roman"/>
                <w:sz w:val="28"/>
                <w:szCs w:val="28"/>
              </w:rPr>
              <w:t>Тьюторское</w:t>
            </w:r>
            <w:proofErr w:type="spellEnd"/>
            <w:r w:rsidRPr="00360FB5">
              <w:rPr>
                <w:rFonts w:ascii="Times New Roman" w:hAnsi="Times New Roman" w:cs="Times New Roman"/>
                <w:sz w:val="28"/>
                <w:szCs w:val="28"/>
              </w:rPr>
              <w:t xml:space="preserve"> сопровождение</w:t>
            </w:r>
          </w:p>
        </w:tc>
        <w:tc>
          <w:tcPr>
            <w:tcW w:w="2552" w:type="dxa"/>
            <w:shd w:val="clear" w:color="auto" w:fill="auto"/>
          </w:tcPr>
          <w:p w:rsidR="00C07558" w:rsidRPr="00360FB5" w:rsidRDefault="00C07558"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Количество</w:t>
            </w:r>
          </w:p>
        </w:tc>
      </w:tr>
      <w:tr w:rsidR="00A33897" w:rsidRPr="00360FB5" w:rsidTr="00C07558">
        <w:tc>
          <w:tcPr>
            <w:tcW w:w="7229" w:type="dxa"/>
          </w:tcPr>
          <w:p w:rsidR="00F50A13" w:rsidRPr="00360FB5" w:rsidRDefault="00F50A13" w:rsidP="00C07558">
            <w:pPr>
              <w:jc w:val="both"/>
              <w:rPr>
                <w:rFonts w:ascii="Times New Roman" w:hAnsi="Times New Roman" w:cs="Times New Roman"/>
                <w:sz w:val="28"/>
                <w:szCs w:val="28"/>
              </w:rPr>
            </w:pPr>
            <w:r w:rsidRPr="00360FB5">
              <w:rPr>
                <w:rFonts w:ascii="Times New Roman" w:hAnsi="Times New Roman" w:cs="Times New Roman"/>
                <w:sz w:val="28"/>
                <w:szCs w:val="28"/>
              </w:rPr>
              <w:t>Тяжелые множественные нарушения развития (ТМНР)</w:t>
            </w:r>
          </w:p>
        </w:tc>
        <w:tc>
          <w:tcPr>
            <w:tcW w:w="2552"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lang w:val="en-US"/>
              </w:rPr>
              <w:t>2</w:t>
            </w:r>
            <w:r w:rsidRPr="00360FB5">
              <w:rPr>
                <w:rFonts w:ascii="Times New Roman" w:hAnsi="Times New Roman" w:cs="Times New Roman"/>
                <w:sz w:val="28"/>
                <w:szCs w:val="28"/>
              </w:rPr>
              <w:t>7 обучающихся</w:t>
            </w:r>
          </w:p>
        </w:tc>
      </w:tr>
      <w:tr w:rsidR="00A33897" w:rsidRPr="00360FB5" w:rsidTr="00C07558">
        <w:tc>
          <w:tcPr>
            <w:tcW w:w="7229" w:type="dxa"/>
          </w:tcPr>
          <w:p w:rsidR="00F50A13" w:rsidRPr="00360FB5" w:rsidRDefault="00F50A13" w:rsidP="00C07558">
            <w:pPr>
              <w:jc w:val="both"/>
              <w:rPr>
                <w:rFonts w:ascii="Times New Roman" w:hAnsi="Times New Roman" w:cs="Times New Roman"/>
                <w:sz w:val="28"/>
                <w:szCs w:val="28"/>
              </w:rPr>
            </w:pPr>
            <w:r w:rsidRPr="00360FB5">
              <w:rPr>
                <w:rFonts w:ascii="Times New Roman" w:hAnsi="Times New Roman" w:cs="Times New Roman"/>
                <w:sz w:val="28"/>
                <w:szCs w:val="28"/>
              </w:rPr>
              <w:t>Расстройство поведения и эмоций.</w:t>
            </w:r>
          </w:p>
        </w:tc>
        <w:tc>
          <w:tcPr>
            <w:tcW w:w="2552"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10 обучающихся</w:t>
            </w:r>
          </w:p>
        </w:tc>
      </w:tr>
    </w:tbl>
    <w:p w:rsidR="00F50A13" w:rsidRPr="00360FB5" w:rsidRDefault="00F50A13" w:rsidP="00364060">
      <w:pPr>
        <w:spacing w:after="0"/>
        <w:ind w:left="283"/>
        <w:jc w:val="both"/>
        <w:rPr>
          <w:rFonts w:ascii="Times New Roman" w:hAnsi="Times New Roman" w:cs="Times New Roman"/>
          <w:sz w:val="28"/>
          <w:szCs w:val="28"/>
        </w:rPr>
      </w:pP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Для систематизации информации о проблемном поведении ученика, чтобы разработать эффективную программу коррекции </w:t>
      </w:r>
      <w:proofErr w:type="spellStart"/>
      <w:r w:rsidRPr="00360FB5">
        <w:rPr>
          <w:rFonts w:ascii="Times New Roman" w:hAnsi="Times New Roman" w:cs="Times New Roman"/>
          <w:sz w:val="28"/>
          <w:szCs w:val="28"/>
        </w:rPr>
        <w:t>тьюторами</w:t>
      </w:r>
      <w:proofErr w:type="spellEnd"/>
      <w:r w:rsidRPr="00360FB5">
        <w:rPr>
          <w:rFonts w:ascii="Times New Roman" w:hAnsi="Times New Roman" w:cs="Times New Roman"/>
          <w:sz w:val="28"/>
          <w:szCs w:val="28"/>
        </w:rPr>
        <w:t xml:space="preserve"> в течение учебного года заполнялись протоколы поведения. По результатам проведен анализ и выданы рекомендации.</w:t>
      </w:r>
    </w:p>
    <w:tbl>
      <w:tblPr>
        <w:tblStyle w:val="a5"/>
        <w:tblW w:w="0" w:type="auto"/>
        <w:tblInd w:w="392" w:type="dxa"/>
        <w:tblLook w:val="04A0" w:firstRow="1" w:lastRow="0" w:firstColumn="1" w:lastColumn="0" w:noHBand="0" w:noVBand="1"/>
      </w:tblPr>
      <w:tblGrid>
        <w:gridCol w:w="5670"/>
        <w:gridCol w:w="4111"/>
      </w:tblGrid>
      <w:tr w:rsidR="00C07558" w:rsidRPr="00360FB5" w:rsidTr="00C07558">
        <w:tc>
          <w:tcPr>
            <w:tcW w:w="5670" w:type="dxa"/>
          </w:tcPr>
          <w:p w:rsidR="00C07558" w:rsidRPr="00360FB5" w:rsidRDefault="00C07558"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Вид документа</w:t>
            </w:r>
          </w:p>
        </w:tc>
        <w:tc>
          <w:tcPr>
            <w:tcW w:w="4111" w:type="dxa"/>
          </w:tcPr>
          <w:p w:rsidR="00C07558" w:rsidRPr="00360FB5" w:rsidRDefault="00C07558"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Количество</w:t>
            </w:r>
          </w:p>
        </w:tc>
      </w:tr>
      <w:tr w:rsidR="00A33897" w:rsidRPr="00360FB5" w:rsidTr="00C07558">
        <w:tc>
          <w:tcPr>
            <w:tcW w:w="5670"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Протокол поведения</w:t>
            </w:r>
          </w:p>
        </w:tc>
        <w:tc>
          <w:tcPr>
            <w:tcW w:w="4111"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108</w:t>
            </w:r>
          </w:p>
        </w:tc>
      </w:tr>
      <w:tr w:rsidR="00A33897" w:rsidRPr="00360FB5" w:rsidTr="00C07558">
        <w:tc>
          <w:tcPr>
            <w:tcW w:w="5670"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Рекомендации</w:t>
            </w:r>
          </w:p>
        </w:tc>
        <w:tc>
          <w:tcPr>
            <w:tcW w:w="4111"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108</w:t>
            </w:r>
          </w:p>
        </w:tc>
      </w:tr>
    </w:tbl>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 </w:t>
      </w:r>
    </w:p>
    <w:p w:rsidR="00F50A13" w:rsidRPr="00360FB5" w:rsidRDefault="00F50A13" w:rsidP="00364060">
      <w:pPr>
        <w:spacing w:after="0"/>
        <w:ind w:left="283"/>
        <w:jc w:val="both"/>
        <w:rPr>
          <w:rFonts w:ascii="Times New Roman" w:hAnsi="Times New Roman" w:cs="Times New Roman"/>
          <w:sz w:val="28"/>
          <w:szCs w:val="28"/>
          <w:u w:val="single"/>
        </w:rPr>
      </w:pPr>
      <w:r w:rsidRPr="00360FB5">
        <w:rPr>
          <w:rFonts w:ascii="Times New Roman" w:hAnsi="Times New Roman" w:cs="Times New Roman"/>
          <w:sz w:val="28"/>
          <w:szCs w:val="28"/>
          <w:u w:val="single"/>
        </w:rPr>
        <w:t xml:space="preserve">Так же для повышения качества работы </w:t>
      </w:r>
      <w:proofErr w:type="spellStart"/>
      <w:r w:rsidRPr="00360FB5">
        <w:rPr>
          <w:rFonts w:ascii="Times New Roman" w:hAnsi="Times New Roman" w:cs="Times New Roman"/>
          <w:sz w:val="28"/>
          <w:szCs w:val="28"/>
          <w:u w:val="single"/>
        </w:rPr>
        <w:t>тьюторов</w:t>
      </w:r>
      <w:proofErr w:type="spellEnd"/>
      <w:r w:rsidRPr="00360FB5">
        <w:rPr>
          <w:rFonts w:ascii="Times New Roman" w:hAnsi="Times New Roman" w:cs="Times New Roman"/>
          <w:sz w:val="28"/>
          <w:szCs w:val="28"/>
          <w:u w:val="single"/>
        </w:rPr>
        <w:t xml:space="preserve"> регулярно проводились собрания </w:t>
      </w:r>
      <w:proofErr w:type="spellStart"/>
      <w:r w:rsidRPr="00360FB5">
        <w:rPr>
          <w:rFonts w:ascii="Times New Roman" w:hAnsi="Times New Roman" w:cs="Times New Roman"/>
          <w:sz w:val="28"/>
          <w:szCs w:val="28"/>
          <w:u w:val="single"/>
        </w:rPr>
        <w:t>тьюторской</w:t>
      </w:r>
      <w:proofErr w:type="spellEnd"/>
      <w:r w:rsidRPr="00360FB5">
        <w:rPr>
          <w:rFonts w:ascii="Times New Roman" w:hAnsi="Times New Roman" w:cs="Times New Roman"/>
          <w:sz w:val="28"/>
          <w:szCs w:val="28"/>
          <w:u w:val="single"/>
        </w:rPr>
        <w:t xml:space="preserve"> службы: 17 раз.</w:t>
      </w:r>
    </w:p>
    <w:p w:rsidR="00F50A13" w:rsidRPr="00360FB5" w:rsidRDefault="00F50A13" w:rsidP="00364060">
      <w:pPr>
        <w:spacing w:after="0"/>
        <w:ind w:left="283"/>
        <w:jc w:val="both"/>
        <w:rPr>
          <w:rFonts w:ascii="Times New Roman" w:hAnsi="Times New Roman" w:cs="Times New Roman"/>
          <w:sz w:val="28"/>
          <w:szCs w:val="28"/>
        </w:rPr>
      </w:pP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Воспитатели</w:t>
      </w:r>
      <w:r w:rsidRPr="00360FB5">
        <w:rPr>
          <w:rFonts w:ascii="Times New Roman" w:hAnsi="Times New Roman" w:cs="Times New Roman"/>
          <w:b/>
          <w:sz w:val="28"/>
          <w:szCs w:val="28"/>
        </w:rPr>
        <w:t xml:space="preserve"> (</w:t>
      </w:r>
      <w:r w:rsidRPr="00360FB5">
        <w:rPr>
          <w:rFonts w:ascii="Times New Roman" w:hAnsi="Times New Roman" w:cs="Times New Roman"/>
          <w:sz w:val="28"/>
          <w:szCs w:val="28"/>
        </w:rPr>
        <w:t>группа круглосуточного пятидневного пребывания)</w:t>
      </w:r>
    </w:p>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В группе круглосуточного пятидневного пребывания проживало 18 </w:t>
      </w:r>
      <w:proofErr w:type="gramStart"/>
      <w:r w:rsidRPr="00360FB5">
        <w:rPr>
          <w:rFonts w:ascii="Times New Roman" w:hAnsi="Times New Roman" w:cs="Times New Roman"/>
          <w:sz w:val="28"/>
          <w:szCs w:val="28"/>
        </w:rPr>
        <w:t>обучающихся</w:t>
      </w:r>
      <w:proofErr w:type="gramEnd"/>
      <w:r w:rsidRPr="00360FB5">
        <w:rPr>
          <w:rFonts w:ascii="Times New Roman" w:hAnsi="Times New Roman" w:cs="Times New Roman"/>
          <w:sz w:val="28"/>
          <w:szCs w:val="28"/>
        </w:rPr>
        <w:t xml:space="preserve"> находящихся в трудной жизненной ситуации. </w:t>
      </w:r>
    </w:p>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Залогом успешной воспитательной и учебной деятельности с учащимися в ГКП является тесное сотрудничество воспитателей, родителей, учителей и специалистов. Постоянный контакт учителя и воспитателя: беседы, обсуждения отдельных вопросов, взаимная информация, делают воспитательную работу более эффективной, что позволяет в короткий срок сформировать у учащихся навыки самостоятельного и рационального учебного труда. Воспитательная работа с </w:t>
      </w:r>
      <w:proofErr w:type="gramStart"/>
      <w:r w:rsidRPr="00360FB5">
        <w:rPr>
          <w:rFonts w:ascii="Times New Roman" w:hAnsi="Times New Roman" w:cs="Times New Roman"/>
          <w:sz w:val="28"/>
          <w:szCs w:val="28"/>
        </w:rPr>
        <w:t>обучающимися</w:t>
      </w:r>
      <w:proofErr w:type="gramEnd"/>
      <w:r w:rsidRPr="00360FB5">
        <w:rPr>
          <w:rFonts w:ascii="Times New Roman" w:hAnsi="Times New Roman" w:cs="Times New Roman"/>
          <w:sz w:val="28"/>
          <w:szCs w:val="28"/>
        </w:rPr>
        <w:t xml:space="preserve"> была направленна на воспитание целостной личности, самостоятельной, творческой, социально адаптированной. </w:t>
      </w:r>
    </w:p>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Основные формы организации работы по направлениям: практические занятия, беседы, чтение художественной и научно-популярной литературы, экскурсии, дидактические игры.</w:t>
      </w:r>
    </w:p>
    <w:p w:rsidR="00F50A13" w:rsidRPr="00360FB5" w:rsidRDefault="00F50A13" w:rsidP="00364060">
      <w:pPr>
        <w:spacing w:after="0"/>
        <w:ind w:left="283"/>
        <w:jc w:val="both"/>
        <w:rPr>
          <w:rFonts w:ascii="Times New Roman" w:hAnsi="Times New Roman" w:cs="Times New Roman"/>
          <w:sz w:val="28"/>
          <w:szCs w:val="28"/>
          <w:u w:val="single"/>
        </w:rPr>
      </w:pPr>
      <w:r w:rsidRPr="00360FB5">
        <w:rPr>
          <w:rFonts w:ascii="Times New Roman" w:hAnsi="Times New Roman" w:cs="Times New Roman"/>
          <w:sz w:val="28"/>
          <w:szCs w:val="28"/>
          <w:u w:val="single"/>
        </w:rPr>
        <w:t>Экспертная работа:</w:t>
      </w: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В течение года специалисты службы сопровождения учувствовали в разработке индивидуального образовательного маршрута (ИОМ) на каждого ребенка, который включает в себя: воспитательное, педагогическое, логопедическое, дефектологическое сопровождение. А так же в составлении специальной индивидуальной программы развития (СИПР) для обучающихся классов «В». В течение учебного года были даны рекомендации родителям </w:t>
      </w:r>
      <w:proofErr w:type="gramStart"/>
      <w:r w:rsidRPr="00360FB5">
        <w:rPr>
          <w:rFonts w:ascii="Times New Roman" w:hAnsi="Times New Roman" w:cs="Times New Roman"/>
          <w:sz w:val="28"/>
          <w:szCs w:val="28"/>
        </w:rPr>
        <w:t>обучающихся</w:t>
      </w:r>
      <w:proofErr w:type="gramEnd"/>
      <w:r w:rsidRPr="00360FB5">
        <w:rPr>
          <w:rFonts w:ascii="Times New Roman" w:hAnsi="Times New Roman" w:cs="Times New Roman"/>
          <w:sz w:val="28"/>
          <w:szCs w:val="28"/>
        </w:rPr>
        <w:t xml:space="preserve"> и написаны характеристики</w:t>
      </w: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За учебный год было составлено:</w:t>
      </w:r>
    </w:p>
    <w:tbl>
      <w:tblPr>
        <w:tblStyle w:val="a5"/>
        <w:tblW w:w="9922" w:type="dxa"/>
        <w:tblInd w:w="392" w:type="dxa"/>
        <w:tblLook w:val="04A0" w:firstRow="1" w:lastRow="0" w:firstColumn="1" w:lastColumn="0" w:noHBand="0" w:noVBand="1"/>
      </w:tblPr>
      <w:tblGrid>
        <w:gridCol w:w="6237"/>
        <w:gridCol w:w="3685"/>
      </w:tblGrid>
      <w:tr w:rsidR="00C07558" w:rsidRPr="00360FB5" w:rsidTr="00C07558">
        <w:tc>
          <w:tcPr>
            <w:tcW w:w="6237" w:type="dxa"/>
          </w:tcPr>
          <w:p w:rsidR="00C07558" w:rsidRPr="00360FB5" w:rsidRDefault="00C07558"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Вид документа</w:t>
            </w:r>
          </w:p>
        </w:tc>
        <w:tc>
          <w:tcPr>
            <w:tcW w:w="3685" w:type="dxa"/>
          </w:tcPr>
          <w:p w:rsidR="00C07558" w:rsidRPr="00360FB5" w:rsidRDefault="00C07558"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Количество</w:t>
            </w:r>
          </w:p>
        </w:tc>
      </w:tr>
      <w:tr w:rsidR="00A33897" w:rsidRPr="00360FB5" w:rsidTr="00C07558">
        <w:tc>
          <w:tcPr>
            <w:tcW w:w="6237"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ИОМ</w:t>
            </w:r>
          </w:p>
        </w:tc>
        <w:tc>
          <w:tcPr>
            <w:tcW w:w="3685"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163</w:t>
            </w:r>
          </w:p>
        </w:tc>
      </w:tr>
      <w:tr w:rsidR="00A33897" w:rsidRPr="00360FB5" w:rsidTr="00C07558">
        <w:tc>
          <w:tcPr>
            <w:tcW w:w="6237"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СИПР</w:t>
            </w:r>
          </w:p>
        </w:tc>
        <w:tc>
          <w:tcPr>
            <w:tcW w:w="3685"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26</w:t>
            </w:r>
          </w:p>
        </w:tc>
      </w:tr>
      <w:tr w:rsidR="00A33897" w:rsidRPr="00360FB5" w:rsidTr="00C07558">
        <w:tc>
          <w:tcPr>
            <w:tcW w:w="6237"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Рекомендации первое полугодие</w:t>
            </w:r>
          </w:p>
        </w:tc>
        <w:tc>
          <w:tcPr>
            <w:tcW w:w="3685"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189</w:t>
            </w:r>
          </w:p>
        </w:tc>
      </w:tr>
      <w:tr w:rsidR="00A33897" w:rsidRPr="00360FB5" w:rsidTr="00C07558">
        <w:tc>
          <w:tcPr>
            <w:tcW w:w="6237"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Рекомендации второе полугодие</w:t>
            </w:r>
          </w:p>
        </w:tc>
        <w:tc>
          <w:tcPr>
            <w:tcW w:w="3685"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186</w:t>
            </w:r>
          </w:p>
        </w:tc>
      </w:tr>
      <w:tr w:rsidR="00A33897" w:rsidRPr="00360FB5" w:rsidTr="00C07558">
        <w:tc>
          <w:tcPr>
            <w:tcW w:w="6237"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Характеристики</w:t>
            </w:r>
          </w:p>
        </w:tc>
        <w:tc>
          <w:tcPr>
            <w:tcW w:w="3685"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189</w:t>
            </w:r>
          </w:p>
        </w:tc>
      </w:tr>
    </w:tbl>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Специалисты службы сопровождения принимали участие в работе школьного </w:t>
      </w:r>
      <w:proofErr w:type="spellStart"/>
      <w:r w:rsidRPr="00360FB5">
        <w:rPr>
          <w:rFonts w:ascii="Times New Roman" w:hAnsi="Times New Roman" w:cs="Times New Roman"/>
          <w:sz w:val="28"/>
          <w:szCs w:val="28"/>
        </w:rPr>
        <w:t>ППк</w:t>
      </w:r>
      <w:proofErr w:type="spellEnd"/>
      <w:r w:rsidRPr="00360FB5">
        <w:rPr>
          <w:rFonts w:ascii="Times New Roman" w:hAnsi="Times New Roman" w:cs="Times New Roman"/>
          <w:sz w:val="28"/>
          <w:szCs w:val="28"/>
        </w:rPr>
        <w:t>, в  том числе первичная диагностика претендентов на поступление в школу, а так же участие в междисциплинарных встречах с педагогами школы.</w:t>
      </w:r>
    </w:p>
    <w:tbl>
      <w:tblPr>
        <w:tblStyle w:val="a5"/>
        <w:tblW w:w="9922" w:type="dxa"/>
        <w:tblInd w:w="392" w:type="dxa"/>
        <w:tblLook w:val="04A0" w:firstRow="1" w:lastRow="0" w:firstColumn="1" w:lastColumn="0" w:noHBand="0" w:noVBand="1"/>
      </w:tblPr>
      <w:tblGrid>
        <w:gridCol w:w="6237"/>
        <w:gridCol w:w="3685"/>
      </w:tblGrid>
      <w:tr w:rsidR="00C07558" w:rsidRPr="00360FB5" w:rsidTr="00C07558">
        <w:tc>
          <w:tcPr>
            <w:tcW w:w="6237" w:type="dxa"/>
          </w:tcPr>
          <w:p w:rsidR="00C07558" w:rsidRPr="00360FB5" w:rsidRDefault="00C07558"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Вид совещания</w:t>
            </w:r>
          </w:p>
        </w:tc>
        <w:tc>
          <w:tcPr>
            <w:tcW w:w="3685" w:type="dxa"/>
          </w:tcPr>
          <w:p w:rsidR="00C07558" w:rsidRPr="00360FB5" w:rsidRDefault="00C07558"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Количество</w:t>
            </w:r>
          </w:p>
        </w:tc>
      </w:tr>
      <w:tr w:rsidR="00A33897" w:rsidRPr="00360FB5" w:rsidTr="00C07558">
        <w:tc>
          <w:tcPr>
            <w:tcW w:w="6237"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Школьный </w:t>
            </w:r>
            <w:proofErr w:type="spellStart"/>
            <w:r w:rsidRPr="00360FB5">
              <w:rPr>
                <w:rFonts w:ascii="Times New Roman" w:hAnsi="Times New Roman" w:cs="Times New Roman"/>
                <w:sz w:val="28"/>
                <w:szCs w:val="28"/>
              </w:rPr>
              <w:t>ППк</w:t>
            </w:r>
            <w:proofErr w:type="spellEnd"/>
            <w:r w:rsidRPr="00360FB5">
              <w:rPr>
                <w:rFonts w:ascii="Times New Roman" w:hAnsi="Times New Roman" w:cs="Times New Roman"/>
                <w:sz w:val="28"/>
                <w:szCs w:val="28"/>
              </w:rPr>
              <w:t xml:space="preserve"> «Первичная встреча»</w:t>
            </w:r>
          </w:p>
        </w:tc>
        <w:tc>
          <w:tcPr>
            <w:tcW w:w="3685"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96 первичных встреч</w:t>
            </w:r>
          </w:p>
        </w:tc>
      </w:tr>
      <w:tr w:rsidR="00A33897" w:rsidRPr="00360FB5" w:rsidTr="00C07558">
        <w:tc>
          <w:tcPr>
            <w:tcW w:w="6237"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Школьный консилиум</w:t>
            </w:r>
          </w:p>
        </w:tc>
        <w:tc>
          <w:tcPr>
            <w:tcW w:w="3685"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10 встреч</w:t>
            </w:r>
          </w:p>
        </w:tc>
      </w:tr>
      <w:tr w:rsidR="00A33897" w:rsidRPr="00360FB5" w:rsidTr="00C07558">
        <w:tc>
          <w:tcPr>
            <w:tcW w:w="6237"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Междисциплинарные совещания</w:t>
            </w:r>
          </w:p>
        </w:tc>
        <w:tc>
          <w:tcPr>
            <w:tcW w:w="3685"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30 встреч</w:t>
            </w:r>
          </w:p>
        </w:tc>
      </w:tr>
    </w:tbl>
    <w:p w:rsidR="00F50A13" w:rsidRPr="00360FB5" w:rsidRDefault="00F50A13" w:rsidP="00364060">
      <w:pPr>
        <w:spacing w:after="0"/>
        <w:ind w:left="283"/>
        <w:jc w:val="both"/>
        <w:rPr>
          <w:rFonts w:ascii="Times New Roman" w:hAnsi="Times New Roman" w:cs="Times New Roman"/>
          <w:sz w:val="28"/>
          <w:szCs w:val="28"/>
        </w:rPr>
      </w:pPr>
    </w:p>
    <w:p w:rsidR="00F50A13" w:rsidRPr="00360FB5" w:rsidRDefault="00F50A13" w:rsidP="00364060">
      <w:pPr>
        <w:spacing w:after="0"/>
        <w:ind w:left="283"/>
        <w:jc w:val="both"/>
        <w:rPr>
          <w:rFonts w:ascii="Times New Roman" w:hAnsi="Times New Roman" w:cs="Times New Roman"/>
          <w:sz w:val="28"/>
          <w:szCs w:val="28"/>
          <w:u w:val="single"/>
        </w:rPr>
      </w:pPr>
      <w:r w:rsidRPr="00360FB5">
        <w:rPr>
          <w:rFonts w:ascii="Times New Roman" w:hAnsi="Times New Roman" w:cs="Times New Roman"/>
          <w:sz w:val="28"/>
          <w:szCs w:val="28"/>
          <w:u w:val="single"/>
        </w:rPr>
        <w:t>Так же специалисты службы сопровождения регулярно принимали участие в стажировках для сторонних специалистов с целью диссеминации опыта. Специалисты проводили открытые уроки и занятия, так же проводили мастер классы.</w:t>
      </w:r>
    </w:p>
    <w:p w:rsidR="00F50A13" w:rsidRPr="00360FB5" w:rsidRDefault="00F50A13" w:rsidP="00364060">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Социальными педагогами </w:t>
      </w:r>
      <w:r w:rsidRPr="00360FB5">
        <w:rPr>
          <w:rFonts w:ascii="Times New Roman" w:hAnsi="Times New Roman" w:cs="Times New Roman"/>
          <w:bCs/>
          <w:sz w:val="28"/>
          <w:szCs w:val="28"/>
        </w:rPr>
        <w:t>осуществлялась</w:t>
      </w:r>
      <w:r w:rsidRPr="00360FB5">
        <w:rPr>
          <w:rFonts w:ascii="Times New Roman" w:hAnsi="Times New Roman" w:cs="Times New Roman"/>
          <w:sz w:val="28"/>
          <w:szCs w:val="28"/>
        </w:rPr>
        <w:t xml:space="preserve"> работа по созданию благоприятных условий для личностного развития и формирования ключевых компетенций обучающихся (физического, социального, духовно-нравственного, интеллектуального), оказание комплексной социально-правовой и психолого-педагогической помощи в саморазвитии и самореализации в процессе социализации, а также защита прав и интересов обучающихся. В рамках этой работы социальные педагоги осуществили:</w:t>
      </w:r>
    </w:p>
    <w:tbl>
      <w:tblPr>
        <w:tblStyle w:val="a5"/>
        <w:tblW w:w="0" w:type="auto"/>
        <w:tblInd w:w="392" w:type="dxa"/>
        <w:tblLook w:val="04A0" w:firstRow="1" w:lastRow="0" w:firstColumn="1" w:lastColumn="0" w:noHBand="0" w:noVBand="1"/>
      </w:tblPr>
      <w:tblGrid>
        <w:gridCol w:w="8016"/>
        <w:gridCol w:w="1900"/>
      </w:tblGrid>
      <w:tr w:rsidR="00A33897" w:rsidRPr="00360FB5" w:rsidTr="00C07558">
        <w:tc>
          <w:tcPr>
            <w:tcW w:w="8505" w:type="dxa"/>
          </w:tcPr>
          <w:p w:rsidR="00C07558" w:rsidRPr="00360FB5" w:rsidRDefault="00C07558"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Вид взаимодействия</w:t>
            </w:r>
          </w:p>
        </w:tc>
        <w:tc>
          <w:tcPr>
            <w:tcW w:w="1276" w:type="dxa"/>
          </w:tcPr>
          <w:p w:rsidR="00C07558" w:rsidRPr="00360FB5" w:rsidRDefault="00C07558"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Количество</w:t>
            </w:r>
          </w:p>
        </w:tc>
      </w:tr>
      <w:tr w:rsidR="00A33897" w:rsidRPr="00360FB5" w:rsidTr="00C07558">
        <w:tc>
          <w:tcPr>
            <w:tcW w:w="8505"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Выход в семьи с целью обследования социально-бытовых условий</w:t>
            </w:r>
          </w:p>
        </w:tc>
        <w:tc>
          <w:tcPr>
            <w:tcW w:w="1276"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24</w:t>
            </w:r>
          </w:p>
        </w:tc>
      </w:tr>
      <w:tr w:rsidR="00A33897" w:rsidRPr="00360FB5" w:rsidTr="00C07558">
        <w:tc>
          <w:tcPr>
            <w:tcW w:w="8505"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Работа с </w:t>
            </w:r>
            <w:proofErr w:type="gramStart"/>
            <w:r w:rsidRPr="00360FB5">
              <w:rPr>
                <w:rFonts w:ascii="Times New Roman" w:hAnsi="Times New Roman" w:cs="Times New Roman"/>
                <w:sz w:val="28"/>
                <w:szCs w:val="28"/>
              </w:rPr>
              <w:t>обучающимися</w:t>
            </w:r>
            <w:proofErr w:type="gramEnd"/>
            <w:r w:rsidRPr="00360FB5">
              <w:rPr>
                <w:rFonts w:ascii="Times New Roman" w:hAnsi="Times New Roman" w:cs="Times New Roman"/>
                <w:sz w:val="28"/>
                <w:szCs w:val="28"/>
              </w:rPr>
              <w:t xml:space="preserve"> </w:t>
            </w:r>
          </w:p>
        </w:tc>
        <w:tc>
          <w:tcPr>
            <w:tcW w:w="1276"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230</w:t>
            </w:r>
          </w:p>
        </w:tc>
      </w:tr>
      <w:tr w:rsidR="00A33897" w:rsidRPr="00360FB5" w:rsidTr="00C07558">
        <w:tc>
          <w:tcPr>
            <w:tcW w:w="8505"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Работа с родителями </w:t>
            </w:r>
          </w:p>
        </w:tc>
        <w:tc>
          <w:tcPr>
            <w:tcW w:w="1276"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169</w:t>
            </w:r>
          </w:p>
        </w:tc>
      </w:tr>
      <w:tr w:rsidR="00A33897" w:rsidRPr="00360FB5" w:rsidTr="00C07558">
        <w:tc>
          <w:tcPr>
            <w:tcW w:w="8505"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Взаимодействие с организациями</w:t>
            </w:r>
          </w:p>
        </w:tc>
        <w:tc>
          <w:tcPr>
            <w:tcW w:w="1276" w:type="dxa"/>
          </w:tcPr>
          <w:p w:rsidR="00F50A13" w:rsidRPr="00360FB5" w:rsidRDefault="00F50A13" w:rsidP="00364060">
            <w:pPr>
              <w:ind w:left="283"/>
              <w:jc w:val="both"/>
              <w:rPr>
                <w:rFonts w:ascii="Times New Roman" w:hAnsi="Times New Roman" w:cs="Times New Roman"/>
                <w:sz w:val="28"/>
                <w:szCs w:val="28"/>
              </w:rPr>
            </w:pPr>
            <w:r w:rsidRPr="00360FB5">
              <w:rPr>
                <w:rFonts w:ascii="Times New Roman" w:hAnsi="Times New Roman" w:cs="Times New Roman"/>
                <w:sz w:val="28"/>
                <w:szCs w:val="28"/>
              </w:rPr>
              <w:t>27</w:t>
            </w:r>
          </w:p>
        </w:tc>
      </w:tr>
    </w:tbl>
    <w:p w:rsidR="00F50A13" w:rsidRPr="00360FB5" w:rsidRDefault="00F50A13" w:rsidP="00364060">
      <w:pPr>
        <w:spacing w:after="0"/>
        <w:ind w:left="283"/>
        <w:jc w:val="both"/>
        <w:rPr>
          <w:rFonts w:ascii="Times New Roman" w:hAnsi="Times New Roman" w:cs="Times New Roman"/>
          <w:sz w:val="28"/>
          <w:szCs w:val="28"/>
        </w:rPr>
      </w:pPr>
    </w:p>
    <w:p w:rsidR="00C07558" w:rsidRPr="00360FB5" w:rsidRDefault="00F50A13" w:rsidP="00C07558">
      <w:pPr>
        <w:spacing w:after="0"/>
        <w:ind w:left="283"/>
        <w:jc w:val="both"/>
        <w:rPr>
          <w:rFonts w:ascii="Times New Roman" w:hAnsi="Times New Roman" w:cs="Times New Roman"/>
          <w:sz w:val="28"/>
          <w:szCs w:val="28"/>
        </w:rPr>
      </w:pPr>
      <w:r w:rsidRPr="00360FB5">
        <w:rPr>
          <w:rFonts w:ascii="Times New Roman" w:hAnsi="Times New Roman" w:cs="Times New Roman"/>
          <w:sz w:val="28"/>
          <w:szCs w:val="28"/>
        </w:rPr>
        <w:t xml:space="preserve"> Поставленные цели и задачи перед специалистами службы на 2024-2025 учебный год выполнены. </w:t>
      </w:r>
    </w:p>
    <w:p w:rsidR="007465A4" w:rsidRPr="00360FB5" w:rsidRDefault="007465A4" w:rsidP="00C07558">
      <w:pPr>
        <w:pStyle w:val="a6"/>
        <w:numPr>
          <w:ilvl w:val="0"/>
          <w:numId w:val="1"/>
        </w:numPr>
        <w:spacing w:after="0"/>
        <w:jc w:val="both"/>
        <w:rPr>
          <w:rFonts w:ascii="Times New Roman" w:hAnsi="Times New Roman" w:cs="Times New Roman"/>
          <w:b/>
          <w:noProof/>
          <w:sz w:val="28"/>
          <w:szCs w:val="28"/>
          <w:u w:val="single"/>
          <w:lang w:eastAsia="ru-RU"/>
        </w:rPr>
      </w:pPr>
      <w:r w:rsidRPr="00360FB5">
        <w:rPr>
          <w:rFonts w:ascii="Times New Roman" w:hAnsi="Times New Roman" w:cs="Times New Roman"/>
          <w:b/>
          <w:noProof/>
          <w:sz w:val="28"/>
          <w:szCs w:val="28"/>
          <w:u w:val="single"/>
          <w:lang w:eastAsia="ru-RU"/>
        </w:rPr>
        <w:t>Медицинское сопровождение</w:t>
      </w:r>
    </w:p>
    <w:p w:rsidR="00CD31DA" w:rsidRPr="00360FB5" w:rsidRDefault="00CD31DA" w:rsidP="00CD31DA">
      <w:pPr>
        <w:spacing w:after="0" w:line="240" w:lineRule="auto"/>
        <w:ind w:left="141"/>
        <w:jc w:val="both"/>
        <w:rPr>
          <w:rFonts w:ascii="Times New Roman" w:eastAsia="Calibri" w:hAnsi="Times New Roman" w:cs="Times New Roman"/>
          <w:sz w:val="28"/>
          <w:szCs w:val="28"/>
        </w:rPr>
      </w:pPr>
      <w:r w:rsidRPr="00360FB5">
        <w:rPr>
          <w:rFonts w:ascii="Times New Roman" w:eastAsia="Times New Roman" w:hAnsi="Times New Roman" w:cs="Times New Roman"/>
          <w:sz w:val="28"/>
          <w:szCs w:val="28"/>
        </w:rPr>
        <w:t xml:space="preserve">В школе ведется планирование и проведение работы по охране здоровья обучающихся, осуществляется медицинское обслуживание детей. </w:t>
      </w:r>
      <w:r w:rsidRPr="00360FB5">
        <w:rPr>
          <w:rFonts w:ascii="Times New Roman" w:eastAsia="Calibri" w:hAnsi="Times New Roman" w:cs="Times New Roman"/>
          <w:sz w:val="28"/>
          <w:szCs w:val="28"/>
        </w:rPr>
        <w:t>На постоянной основе работает медицинская служба. В штат сотрудников входят:</w:t>
      </w:r>
    </w:p>
    <w:p w:rsidR="00CD31DA" w:rsidRPr="00360FB5" w:rsidRDefault="00CD31DA" w:rsidP="00CD31DA">
      <w:pPr>
        <w:ind w:left="141"/>
        <w:jc w:val="both"/>
        <w:rPr>
          <w:rFonts w:ascii="Times New Roman" w:eastAsia="Calibri" w:hAnsi="Times New Roman" w:cs="Times New Roman"/>
          <w:sz w:val="28"/>
          <w:szCs w:val="28"/>
        </w:rPr>
      </w:pPr>
    </w:p>
    <w:p w:rsidR="00CD31DA" w:rsidRPr="00360FB5" w:rsidRDefault="00CD31DA" w:rsidP="00CD31DA">
      <w:pPr>
        <w:spacing w:after="0"/>
        <w:ind w:left="141"/>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Главная медицинская сестра -1</w:t>
      </w:r>
    </w:p>
    <w:p w:rsidR="00CD31DA" w:rsidRPr="00360FB5" w:rsidRDefault="00CD31DA" w:rsidP="00CD31DA">
      <w:pPr>
        <w:spacing w:after="0"/>
        <w:ind w:left="141"/>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Старшая медицинская сестра - 1</w:t>
      </w:r>
    </w:p>
    <w:p w:rsidR="00CD31DA" w:rsidRPr="00360FB5" w:rsidRDefault="00CD31DA" w:rsidP="00CD31DA">
      <w:pPr>
        <w:spacing w:after="0"/>
        <w:ind w:left="141"/>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Медицинская сестра (круглосуточная) - 3</w:t>
      </w:r>
    </w:p>
    <w:p w:rsidR="00CD31DA" w:rsidRPr="00360FB5" w:rsidRDefault="00CD31DA" w:rsidP="00CD31DA">
      <w:pPr>
        <w:spacing w:after="0"/>
        <w:ind w:left="141"/>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Медицинская сестра по физиотерапии  и массажу - 1</w:t>
      </w:r>
    </w:p>
    <w:p w:rsidR="00CD31DA" w:rsidRPr="00360FB5" w:rsidRDefault="00CD31DA" w:rsidP="00CD31DA">
      <w:pPr>
        <w:spacing w:after="0"/>
        <w:ind w:left="141"/>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 xml:space="preserve">Согласно Приказу МЗ РФ от 06 декабря 2021 года № 1122н «Об утверждении национального календаря профилактических прививок, календаря профилактических прививок по эпидемиологическим показаниям и порядка профилактических прививок» в 2024 году в Школе учащиеся привиты согласно Плану  по информированному добровольному согласию, полученному в письменной форме от родителей учащихся. Число </w:t>
      </w:r>
      <w:proofErr w:type="gramStart"/>
      <w:r w:rsidRPr="00360FB5">
        <w:rPr>
          <w:rFonts w:ascii="Times New Roman" w:eastAsia="Calibri" w:hAnsi="Times New Roman" w:cs="Times New Roman"/>
          <w:sz w:val="28"/>
          <w:szCs w:val="28"/>
        </w:rPr>
        <w:t>привитых</w:t>
      </w:r>
      <w:proofErr w:type="gramEnd"/>
      <w:r w:rsidRPr="00360FB5">
        <w:rPr>
          <w:rFonts w:ascii="Times New Roman" w:eastAsia="Calibri" w:hAnsi="Times New Roman" w:cs="Times New Roman"/>
          <w:sz w:val="28"/>
          <w:szCs w:val="28"/>
        </w:rPr>
        <w:t xml:space="preserve"> представлено в таблице:</w:t>
      </w:r>
    </w:p>
    <w:tbl>
      <w:tblPr>
        <w:tblStyle w:val="81"/>
        <w:tblW w:w="10065" w:type="dxa"/>
        <w:tblInd w:w="108" w:type="dxa"/>
        <w:tblLayout w:type="fixed"/>
        <w:tblLook w:val="04A0" w:firstRow="1" w:lastRow="0" w:firstColumn="1" w:lastColumn="0" w:noHBand="0" w:noVBand="1"/>
      </w:tblPr>
      <w:tblGrid>
        <w:gridCol w:w="6237"/>
        <w:gridCol w:w="3828"/>
      </w:tblGrid>
      <w:tr w:rsidR="00CD31DA" w:rsidRPr="00360FB5" w:rsidTr="00CD31DA">
        <w:tc>
          <w:tcPr>
            <w:tcW w:w="6237" w:type="dxa"/>
          </w:tcPr>
          <w:p w:rsidR="00CD31DA" w:rsidRPr="00360FB5" w:rsidRDefault="00CD31DA" w:rsidP="00CD31DA">
            <w:pPr>
              <w:ind w:left="141"/>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Название вакцины</w:t>
            </w:r>
          </w:p>
        </w:tc>
        <w:tc>
          <w:tcPr>
            <w:tcW w:w="3828" w:type="dxa"/>
          </w:tcPr>
          <w:p w:rsidR="00CD31DA" w:rsidRPr="00360FB5" w:rsidRDefault="00CD31DA" w:rsidP="00CD31DA">
            <w:pPr>
              <w:ind w:left="141"/>
              <w:jc w:val="center"/>
              <w:rPr>
                <w:rFonts w:ascii="Times New Roman" w:eastAsia="Calibri" w:hAnsi="Times New Roman" w:cs="Times New Roman"/>
                <w:sz w:val="28"/>
                <w:szCs w:val="28"/>
              </w:rPr>
            </w:pPr>
            <w:r w:rsidRPr="00360FB5">
              <w:rPr>
                <w:rFonts w:ascii="Times New Roman" w:eastAsia="Calibri" w:hAnsi="Times New Roman" w:cs="Times New Roman"/>
                <w:sz w:val="28"/>
                <w:szCs w:val="28"/>
              </w:rPr>
              <w:t xml:space="preserve">Число </w:t>
            </w:r>
            <w:proofErr w:type="gramStart"/>
            <w:r w:rsidRPr="00360FB5">
              <w:rPr>
                <w:rFonts w:ascii="Times New Roman" w:eastAsia="Calibri" w:hAnsi="Times New Roman" w:cs="Times New Roman"/>
                <w:sz w:val="28"/>
                <w:szCs w:val="28"/>
              </w:rPr>
              <w:t>привитых</w:t>
            </w:r>
            <w:proofErr w:type="gramEnd"/>
          </w:p>
        </w:tc>
      </w:tr>
      <w:tr w:rsidR="00CD31DA" w:rsidRPr="00360FB5" w:rsidTr="00CD31DA">
        <w:tc>
          <w:tcPr>
            <w:tcW w:w="6237" w:type="dxa"/>
          </w:tcPr>
          <w:p w:rsidR="00CD31DA" w:rsidRPr="00360FB5" w:rsidRDefault="00CD31DA" w:rsidP="00CD31DA">
            <w:pPr>
              <w:ind w:left="141"/>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ОПВ (оральная вакцина против полиомиелита)</w:t>
            </w:r>
          </w:p>
        </w:tc>
        <w:tc>
          <w:tcPr>
            <w:tcW w:w="3828" w:type="dxa"/>
          </w:tcPr>
          <w:p w:rsidR="00CD31DA" w:rsidRPr="00360FB5" w:rsidRDefault="00CD31DA" w:rsidP="00CD31DA">
            <w:pPr>
              <w:ind w:left="141"/>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 xml:space="preserve">0 </w:t>
            </w:r>
          </w:p>
        </w:tc>
      </w:tr>
      <w:tr w:rsidR="00CD31DA" w:rsidRPr="00360FB5" w:rsidTr="00CD31DA">
        <w:trPr>
          <w:trHeight w:val="343"/>
        </w:trPr>
        <w:tc>
          <w:tcPr>
            <w:tcW w:w="6237" w:type="dxa"/>
          </w:tcPr>
          <w:p w:rsidR="00CD31DA" w:rsidRPr="00360FB5" w:rsidRDefault="00CD31DA" w:rsidP="00CD31DA">
            <w:pPr>
              <w:ind w:left="141"/>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АДС-м</w:t>
            </w:r>
          </w:p>
        </w:tc>
        <w:tc>
          <w:tcPr>
            <w:tcW w:w="3828" w:type="dxa"/>
          </w:tcPr>
          <w:p w:rsidR="00CD31DA" w:rsidRPr="00360FB5" w:rsidRDefault="00CD31DA" w:rsidP="00CD31DA">
            <w:pPr>
              <w:ind w:left="141"/>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 xml:space="preserve">7 </w:t>
            </w:r>
          </w:p>
        </w:tc>
      </w:tr>
      <w:tr w:rsidR="00CD31DA" w:rsidRPr="00360FB5" w:rsidTr="00CD31DA">
        <w:trPr>
          <w:trHeight w:val="297"/>
        </w:trPr>
        <w:tc>
          <w:tcPr>
            <w:tcW w:w="6237" w:type="dxa"/>
          </w:tcPr>
          <w:p w:rsidR="00CD31DA" w:rsidRPr="00360FB5" w:rsidRDefault="00CD31DA" w:rsidP="00CD31DA">
            <w:pPr>
              <w:ind w:left="141"/>
              <w:jc w:val="both"/>
              <w:rPr>
                <w:rFonts w:ascii="Times New Roman" w:eastAsia="Calibri" w:hAnsi="Times New Roman" w:cs="Times New Roman"/>
                <w:sz w:val="28"/>
                <w:szCs w:val="28"/>
              </w:rPr>
            </w:pPr>
            <w:proofErr w:type="spellStart"/>
            <w:r w:rsidRPr="00360FB5">
              <w:rPr>
                <w:rFonts w:ascii="Times New Roman" w:eastAsia="Calibri" w:hAnsi="Times New Roman" w:cs="Times New Roman"/>
                <w:sz w:val="28"/>
                <w:szCs w:val="28"/>
              </w:rPr>
              <w:t>Корь+паратит</w:t>
            </w:r>
            <w:proofErr w:type="spellEnd"/>
          </w:p>
        </w:tc>
        <w:tc>
          <w:tcPr>
            <w:tcW w:w="3828" w:type="dxa"/>
          </w:tcPr>
          <w:p w:rsidR="00CD31DA" w:rsidRPr="00360FB5" w:rsidRDefault="00CD31DA" w:rsidP="00CD31DA">
            <w:pPr>
              <w:ind w:left="141"/>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 xml:space="preserve">4 </w:t>
            </w:r>
          </w:p>
        </w:tc>
      </w:tr>
      <w:tr w:rsidR="00CD31DA" w:rsidRPr="00360FB5" w:rsidTr="00CD31DA">
        <w:trPr>
          <w:trHeight w:val="297"/>
        </w:trPr>
        <w:tc>
          <w:tcPr>
            <w:tcW w:w="6237" w:type="dxa"/>
          </w:tcPr>
          <w:p w:rsidR="00CD31DA" w:rsidRPr="00360FB5" w:rsidRDefault="00CD31DA" w:rsidP="00CD31DA">
            <w:pPr>
              <w:ind w:left="141"/>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 xml:space="preserve">Краснуха </w:t>
            </w:r>
          </w:p>
        </w:tc>
        <w:tc>
          <w:tcPr>
            <w:tcW w:w="3828" w:type="dxa"/>
          </w:tcPr>
          <w:p w:rsidR="00CD31DA" w:rsidRPr="00360FB5" w:rsidRDefault="00CD31DA" w:rsidP="00CD31DA">
            <w:pPr>
              <w:ind w:left="141"/>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4</w:t>
            </w:r>
          </w:p>
        </w:tc>
      </w:tr>
      <w:tr w:rsidR="00CD31DA" w:rsidRPr="00360FB5" w:rsidTr="00CD31DA">
        <w:trPr>
          <w:trHeight w:val="297"/>
        </w:trPr>
        <w:tc>
          <w:tcPr>
            <w:tcW w:w="6237" w:type="dxa"/>
          </w:tcPr>
          <w:p w:rsidR="00CD31DA" w:rsidRPr="00360FB5" w:rsidRDefault="00CD31DA" w:rsidP="00CD31DA">
            <w:pPr>
              <w:ind w:left="141"/>
              <w:jc w:val="both"/>
              <w:rPr>
                <w:rFonts w:ascii="Times New Roman" w:eastAsia="Calibri" w:hAnsi="Times New Roman" w:cs="Times New Roman"/>
                <w:sz w:val="28"/>
                <w:szCs w:val="28"/>
              </w:rPr>
            </w:pPr>
            <w:proofErr w:type="spellStart"/>
            <w:r w:rsidRPr="00360FB5">
              <w:rPr>
                <w:rFonts w:ascii="Times New Roman" w:eastAsia="Calibri" w:hAnsi="Times New Roman" w:cs="Times New Roman"/>
                <w:sz w:val="28"/>
                <w:szCs w:val="28"/>
              </w:rPr>
              <w:t>Ультрикс-квадри</w:t>
            </w:r>
            <w:proofErr w:type="spellEnd"/>
            <w:r w:rsidRPr="00360FB5">
              <w:rPr>
                <w:rFonts w:ascii="Times New Roman" w:eastAsia="Calibri" w:hAnsi="Times New Roman" w:cs="Times New Roman"/>
                <w:sz w:val="28"/>
                <w:szCs w:val="28"/>
              </w:rPr>
              <w:t xml:space="preserve"> (против гриппа)</w:t>
            </w:r>
          </w:p>
        </w:tc>
        <w:tc>
          <w:tcPr>
            <w:tcW w:w="3828" w:type="dxa"/>
          </w:tcPr>
          <w:p w:rsidR="00CD31DA" w:rsidRPr="00360FB5" w:rsidRDefault="00CD31DA" w:rsidP="00CD31DA">
            <w:pPr>
              <w:ind w:left="141"/>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 xml:space="preserve">44 </w:t>
            </w:r>
          </w:p>
        </w:tc>
      </w:tr>
    </w:tbl>
    <w:p w:rsidR="00CD31DA" w:rsidRPr="00360FB5" w:rsidRDefault="00CD31DA" w:rsidP="00CD31DA">
      <w:pPr>
        <w:spacing w:after="0"/>
        <w:ind w:left="141"/>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 xml:space="preserve"> В целях раннего выявления туберкулёза 135 учащимся </w:t>
      </w:r>
      <w:proofErr w:type="spellStart"/>
      <w:r w:rsidRPr="00360FB5">
        <w:rPr>
          <w:rFonts w:ascii="Times New Roman" w:eastAsia="Calibri" w:hAnsi="Times New Roman" w:cs="Times New Roman"/>
          <w:sz w:val="28"/>
          <w:szCs w:val="28"/>
        </w:rPr>
        <w:t>планово</w:t>
      </w:r>
      <w:proofErr w:type="spellEnd"/>
      <w:r w:rsidRPr="00360FB5">
        <w:rPr>
          <w:rFonts w:ascii="Times New Roman" w:eastAsia="Calibri" w:hAnsi="Times New Roman" w:cs="Times New Roman"/>
          <w:sz w:val="28"/>
          <w:szCs w:val="28"/>
        </w:rPr>
        <w:t xml:space="preserve"> проведена иммунодиагностика препаратом </w:t>
      </w:r>
      <w:proofErr w:type="spellStart"/>
      <w:r w:rsidRPr="00360FB5">
        <w:rPr>
          <w:rFonts w:ascii="Times New Roman" w:eastAsia="Calibri" w:hAnsi="Times New Roman" w:cs="Times New Roman"/>
          <w:sz w:val="28"/>
          <w:szCs w:val="28"/>
        </w:rPr>
        <w:t>Диаскинтест</w:t>
      </w:r>
      <w:proofErr w:type="spellEnd"/>
      <w:r w:rsidRPr="00360FB5">
        <w:rPr>
          <w:rFonts w:ascii="Times New Roman" w:eastAsia="Calibri" w:hAnsi="Times New Roman" w:cs="Times New Roman"/>
          <w:sz w:val="28"/>
          <w:szCs w:val="28"/>
        </w:rPr>
        <w:t xml:space="preserve">. </w:t>
      </w:r>
    </w:p>
    <w:p w:rsidR="00CD31DA" w:rsidRPr="00360FB5" w:rsidRDefault="00CD31DA" w:rsidP="00CD31DA">
      <w:pPr>
        <w:spacing w:after="0"/>
        <w:ind w:left="141"/>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 xml:space="preserve">Дети, которым не проводилась </w:t>
      </w:r>
      <w:proofErr w:type="spellStart"/>
      <w:r w:rsidRPr="00360FB5">
        <w:rPr>
          <w:rFonts w:ascii="Times New Roman" w:eastAsia="Calibri" w:hAnsi="Times New Roman" w:cs="Times New Roman"/>
          <w:sz w:val="28"/>
          <w:szCs w:val="28"/>
        </w:rPr>
        <w:t>туберкулинодиагностика</w:t>
      </w:r>
      <w:proofErr w:type="spellEnd"/>
      <w:r w:rsidRPr="00360FB5">
        <w:rPr>
          <w:rFonts w:ascii="Times New Roman" w:eastAsia="Calibri" w:hAnsi="Times New Roman" w:cs="Times New Roman"/>
          <w:sz w:val="28"/>
          <w:szCs w:val="28"/>
        </w:rPr>
        <w:t xml:space="preserve"> в связи с отказом родителей в письменной форме, </w:t>
      </w:r>
      <w:proofErr w:type="gramStart"/>
      <w:r w:rsidRPr="00360FB5">
        <w:rPr>
          <w:rFonts w:ascii="Times New Roman" w:eastAsia="Calibri" w:hAnsi="Times New Roman" w:cs="Times New Roman"/>
          <w:sz w:val="28"/>
          <w:szCs w:val="28"/>
        </w:rPr>
        <w:t>предоставили заключения</w:t>
      </w:r>
      <w:proofErr w:type="gramEnd"/>
      <w:r w:rsidRPr="00360FB5">
        <w:rPr>
          <w:rFonts w:ascii="Times New Roman" w:eastAsia="Calibri" w:hAnsi="Times New Roman" w:cs="Times New Roman"/>
          <w:sz w:val="28"/>
          <w:szCs w:val="28"/>
        </w:rPr>
        <w:t xml:space="preserve"> врача-фтизиатра об отсутствии у ребенка заболевания туберкулезом. </w:t>
      </w:r>
    </w:p>
    <w:p w:rsidR="00CD31DA" w:rsidRPr="00360FB5" w:rsidRDefault="00CD31DA" w:rsidP="00CD31DA">
      <w:pPr>
        <w:spacing w:after="0"/>
        <w:ind w:firstLine="708"/>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 xml:space="preserve">В течение 2024 года согласно плану по показаниям учащимся проводились курсы массажа. Результаты представлены в таблице: </w:t>
      </w:r>
    </w:p>
    <w:tbl>
      <w:tblPr>
        <w:tblStyle w:val="81"/>
        <w:tblW w:w="10206" w:type="dxa"/>
        <w:tblInd w:w="108" w:type="dxa"/>
        <w:tblLook w:val="04A0" w:firstRow="1" w:lastRow="0" w:firstColumn="1" w:lastColumn="0" w:noHBand="0" w:noVBand="1"/>
      </w:tblPr>
      <w:tblGrid>
        <w:gridCol w:w="2875"/>
        <w:gridCol w:w="182"/>
        <w:gridCol w:w="3615"/>
        <w:gridCol w:w="3534"/>
      </w:tblGrid>
      <w:tr w:rsidR="00CD31DA" w:rsidRPr="00360FB5" w:rsidTr="00CD31DA">
        <w:tc>
          <w:tcPr>
            <w:tcW w:w="3057" w:type="dxa"/>
            <w:gridSpan w:val="2"/>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 xml:space="preserve">Месяц </w:t>
            </w:r>
          </w:p>
        </w:tc>
        <w:tc>
          <w:tcPr>
            <w:tcW w:w="3615" w:type="dxa"/>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Количество детей</w:t>
            </w:r>
          </w:p>
        </w:tc>
        <w:tc>
          <w:tcPr>
            <w:tcW w:w="3534" w:type="dxa"/>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Количество процедур</w:t>
            </w:r>
          </w:p>
        </w:tc>
      </w:tr>
      <w:tr w:rsidR="00CD31DA" w:rsidRPr="00360FB5" w:rsidTr="00CD31DA">
        <w:tc>
          <w:tcPr>
            <w:tcW w:w="3057" w:type="dxa"/>
            <w:gridSpan w:val="2"/>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Январь</w:t>
            </w:r>
          </w:p>
        </w:tc>
        <w:tc>
          <w:tcPr>
            <w:tcW w:w="3615" w:type="dxa"/>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9</w:t>
            </w:r>
          </w:p>
        </w:tc>
        <w:tc>
          <w:tcPr>
            <w:tcW w:w="3534" w:type="dxa"/>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70</w:t>
            </w:r>
          </w:p>
        </w:tc>
      </w:tr>
      <w:tr w:rsidR="00CD31DA" w:rsidRPr="00360FB5" w:rsidTr="00CD31DA">
        <w:tc>
          <w:tcPr>
            <w:tcW w:w="3057" w:type="dxa"/>
            <w:gridSpan w:val="2"/>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 xml:space="preserve">Февраль </w:t>
            </w:r>
          </w:p>
        </w:tc>
        <w:tc>
          <w:tcPr>
            <w:tcW w:w="3615" w:type="dxa"/>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10</w:t>
            </w:r>
          </w:p>
        </w:tc>
        <w:tc>
          <w:tcPr>
            <w:tcW w:w="3534" w:type="dxa"/>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44</w:t>
            </w:r>
          </w:p>
        </w:tc>
      </w:tr>
      <w:tr w:rsidR="00CD31DA" w:rsidRPr="00360FB5" w:rsidTr="00CD31DA">
        <w:tc>
          <w:tcPr>
            <w:tcW w:w="3057" w:type="dxa"/>
            <w:gridSpan w:val="2"/>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 xml:space="preserve">Март </w:t>
            </w:r>
          </w:p>
        </w:tc>
        <w:tc>
          <w:tcPr>
            <w:tcW w:w="3615" w:type="dxa"/>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9</w:t>
            </w:r>
          </w:p>
        </w:tc>
        <w:tc>
          <w:tcPr>
            <w:tcW w:w="3534" w:type="dxa"/>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34</w:t>
            </w:r>
          </w:p>
        </w:tc>
      </w:tr>
      <w:tr w:rsidR="00CD31DA" w:rsidRPr="00360FB5" w:rsidTr="00CD31DA">
        <w:tc>
          <w:tcPr>
            <w:tcW w:w="3057" w:type="dxa"/>
            <w:gridSpan w:val="2"/>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 xml:space="preserve">Апрель </w:t>
            </w:r>
          </w:p>
        </w:tc>
        <w:tc>
          <w:tcPr>
            <w:tcW w:w="3615" w:type="dxa"/>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4</w:t>
            </w:r>
          </w:p>
        </w:tc>
        <w:tc>
          <w:tcPr>
            <w:tcW w:w="3534" w:type="dxa"/>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20</w:t>
            </w:r>
          </w:p>
        </w:tc>
      </w:tr>
      <w:tr w:rsidR="00CD31DA" w:rsidRPr="00360FB5" w:rsidTr="00CD31DA">
        <w:tc>
          <w:tcPr>
            <w:tcW w:w="3057" w:type="dxa"/>
            <w:gridSpan w:val="2"/>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 xml:space="preserve">Май </w:t>
            </w:r>
          </w:p>
        </w:tc>
        <w:tc>
          <w:tcPr>
            <w:tcW w:w="3615" w:type="dxa"/>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1</w:t>
            </w:r>
          </w:p>
        </w:tc>
        <w:tc>
          <w:tcPr>
            <w:tcW w:w="3534" w:type="dxa"/>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6</w:t>
            </w:r>
          </w:p>
        </w:tc>
      </w:tr>
      <w:tr w:rsidR="00CD31DA" w:rsidRPr="00360FB5" w:rsidTr="00CD31DA">
        <w:trPr>
          <w:trHeight w:val="139"/>
        </w:trPr>
        <w:tc>
          <w:tcPr>
            <w:tcW w:w="3057" w:type="dxa"/>
            <w:gridSpan w:val="2"/>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 xml:space="preserve">Сентябрь </w:t>
            </w:r>
          </w:p>
        </w:tc>
        <w:tc>
          <w:tcPr>
            <w:tcW w:w="3615" w:type="dxa"/>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2</w:t>
            </w:r>
          </w:p>
        </w:tc>
        <w:tc>
          <w:tcPr>
            <w:tcW w:w="3534" w:type="dxa"/>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7</w:t>
            </w:r>
          </w:p>
        </w:tc>
      </w:tr>
      <w:tr w:rsidR="00CD31DA" w:rsidRPr="00360FB5" w:rsidTr="00CD31DA">
        <w:trPr>
          <w:trHeight w:val="139"/>
        </w:trPr>
        <w:tc>
          <w:tcPr>
            <w:tcW w:w="3057" w:type="dxa"/>
            <w:gridSpan w:val="2"/>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 xml:space="preserve">Октябрь </w:t>
            </w:r>
          </w:p>
        </w:tc>
        <w:tc>
          <w:tcPr>
            <w:tcW w:w="3615" w:type="dxa"/>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6</w:t>
            </w:r>
          </w:p>
        </w:tc>
        <w:tc>
          <w:tcPr>
            <w:tcW w:w="3534" w:type="dxa"/>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47</w:t>
            </w:r>
          </w:p>
        </w:tc>
      </w:tr>
      <w:tr w:rsidR="00CD31DA" w:rsidRPr="00360FB5" w:rsidTr="00CD31DA">
        <w:trPr>
          <w:trHeight w:val="114"/>
        </w:trPr>
        <w:tc>
          <w:tcPr>
            <w:tcW w:w="3057" w:type="dxa"/>
            <w:gridSpan w:val="2"/>
            <w:tcBorders>
              <w:bottom w:val="single" w:sz="4" w:space="0" w:color="auto"/>
            </w:tcBorders>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Ноябрь</w:t>
            </w:r>
          </w:p>
        </w:tc>
        <w:tc>
          <w:tcPr>
            <w:tcW w:w="3615" w:type="dxa"/>
            <w:tcBorders>
              <w:bottom w:val="single" w:sz="4" w:space="0" w:color="auto"/>
            </w:tcBorders>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5</w:t>
            </w:r>
          </w:p>
        </w:tc>
        <w:tc>
          <w:tcPr>
            <w:tcW w:w="3534" w:type="dxa"/>
            <w:tcBorders>
              <w:bottom w:val="single" w:sz="4" w:space="0" w:color="auto"/>
            </w:tcBorders>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21</w:t>
            </w:r>
          </w:p>
        </w:tc>
      </w:tr>
      <w:tr w:rsidR="00CD31DA" w:rsidRPr="00360FB5" w:rsidTr="00CD31DA">
        <w:trPr>
          <w:trHeight w:val="185"/>
        </w:trPr>
        <w:tc>
          <w:tcPr>
            <w:tcW w:w="3057" w:type="dxa"/>
            <w:gridSpan w:val="2"/>
            <w:tcBorders>
              <w:bottom w:val="single" w:sz="4" w:space="0" w:color="auto"/>
            </w:tcBorders>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Декабрь</w:t>
            </w:r>
          </w:p>
        </w:tc>
        <w:tc>
          <w:tcPr>
            <w:tcW w:w="3615" w:type="dxa"/>
            <w:tcBorders>
              <w:bottom w:val="single" w:sz="4" w:space="0" w:color="auto"/>
            </w:tcBorders>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8</w:t>
            </w:r>
          </w:p>
        </w:tc>
        <w:tc>
          <w:tcPr>
            <w:tcW w:w="3534" w:type="dxa"/>
            <w:tcBorders>
              <w:bottom w:val="single" w:sz="4" w:space="0" w:color="auto"/>
            </w:tcBorders>
          </w:tcPr>
          <w:p w:rsidR="00CD31DA" w:rsidRPr="00360FB5" w:rsidRDefault="00CD31DA" w:rsidP="00CD31DA">
            <w:pPr>
              <w:contextualSpacing/>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52</w:t>
            </w:r>
          </w:p>
        </w:tc>
      </w:tr>
      <w:tr w:rsidR="00CD31DA" w:rsidRPr="00360FB5" w:rsidTr="00CD31D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7331" w:type="dxa"/>
          <w:trHeight w:val="100"/>
        </w:trPr>
        <w:tc>
          <w:tcPr>
            <w:tcW w:w="2875" w:type="dxa"/>
          </w:tcPr>
          <w:p w:rsidR="00CD31DA" w:rsidRPr="00360FB5" w:rsidRDefault="00CD31DA" w:rsidP="00CD31DA">
            <w:pPr>
              <w:contextualSpacing/>
              <w:jc w:val="both"/>
              <w:rPr>
                <w:rFonts w:ascii="Times New Roman" w:eastAsia="Calibri" w:hAnsi="Times New Roman" w:cs="Times New Roman"/>
                <w:sz w:val="28"/>
                <w:szCs w:val="28"/>
              </w:rPr>
            </w:pPr>
          </w:p>
        </w:tc>
      </w:tr>
    </w:tbl>
    <w:p w:rsidR="00CD31DA" w:rsidRPr="00360FB5" w:rsidRDefault="00CD31DA" w:rsidP="00CD31DA">
      <w:pPr>
        <w:pStyle w:val="a6"/>
        <w:numPr>
          <w:ilvl w:val="0"/>
          <w:numId w:val="1"/>
        </w:numPr>
        <w:tabs>
          <w:tab w:val="left" w:pos="0"/>
        </w:tabs>
        <w:spacing w:after="0"/>
        <w:jc w:val="both"/>
        <w:rPr>
          <w:rFonts w:ascii="Times New Roman" w:eastAsia="Calibri" w:hAnsi="Times New Roman" w:cs="Times New Roman"/>
          <w:sz w:val="28"/>
          <w:szCs w:val="28"/>
        </w:rPr>
      </w:pPr>
      <w:r w:rsidRPr="00360FB5">
        <w:rPr>
          <w:rFonts w:ascii="Times New Roman" w:eastAsia="Calibri" w:hAnsi="Times New Roman" w:cs="Times New Roman"/>
          <w:sz w:val="28"/>
          <w:szCs w:val="28"/>
        </w:rPr>
        <w:t>Число детей, прошедших профилактические и диспансерные осмотры в Школе, по возрастам представлены в таблице:</w:t>
      </w:r>
    </w:p>
    <w:tbl>
      <w:tblPr>
        <w:tblW w:w="4939" w:type="pct"/>
        <w:tblInd w:w="120"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8240"/>
        <w:gridCol w:w="1966"/>
      </w:tblGrid>
      <w:tr w:rsidR="00CD31DA" w:rsidRPr="00360FB5" w:rsidTr="00CD31DA">
        <w:tc>
          <w:tcPr>
            <w:tcW w:w="5000" w:type="pct"/>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D31DA" w:rsidRPr="00360FB5" w:rsidRDefault="00CD31DA" w:rsidP="00CD31DA">
            <w:pPr>
              <w:spacing w:after="0" w:line="240" w:lineRule="auto"/>
              <w:rPr>
                <w:rFonts w:ascii="Times New Roman" w:eastAsia="Times New Roman" w:hAnsi="Times New Roman" w:cs="Times New Roman"/>
                <w:sz w:val="28"/>
                <w:szCs w:val="28"/>
                <w:lang w:eastAsia="ru-RU"/>
              </w:rPr>
            </w:pPr>
            <w:r w:rsidRPr="00360FB5">
              <w:rPr>
                <w:rFonts w:ascii="Times New Roman" w:eastAsia="Times New Roman" w:hAnsi="Times New Roman" w:cs="Times New Roman"/>
                <w:sz w:val="28"/>
                <w:szCs w:val="28"/>
                <w:lang w:eastAsia="ru-RU"/>
              </w:rPr>
              <w:t xml:space="preserve"> </w:t>
            </w:r>
            <w:r w:rsidRPr="00360FB5">
              <w:rPr>
                <w:rFonts w:ascii="Times New Roman" w:eastAsia="Times New Roman" w:hAnsi="Times New Roman" w:cs="Times New Roman"/>
                <w:b/>
                <w:sz w:val="28"/>
                <w:szCs w:val="28"/>
                <w:lang w:eastAsia="ru-RU"/>
              </w:rPr>
              <w:t>Число детей прошедших профилактические и диспансерные осмотры в Школе:</w:t>
            </w:r>
          </w:p>
        </w:tc>
      </w:tr>
      <w:tr w:rsidR="00CD31DA" w:rsidRPr="00360FB5" w:rsidTr="00CD31DA">
        <w:tc>
          <w:tcPr>
            <w:tcW w:w="4037"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D31DA" w:rsidRPr="00360FB5" w:rsidRDefault="00CD31DA" w:rsidP="00CD31DA">
            <w:pPr>
              <w:spacing w:after="0" w:line="240" w:lineRule="auto"/>
              <w:rPr>
                <w:rFonts w:ascii="Times New Roman" w:eastAsia="Times New Roman" w:hAnsi="Times New Roman" w:cs="Times New Roman"/>
                <w:sz w:val="28"/>
                <w:szCs w:val="28"/>
                <w:lang w:eastAsia="ru-RU"/>
              </w:rPr>
            </w:pPr>
            <w:r w:rsidRPr="00360FB5">
              <w:rPr>
                <w:rFonts w:ascii="Times New Roman" w:eastAsia="Times New Roman" w:hAnsi="Times New Roman" w:cs="Times New Roman"/>
                <w:sz w:val="28"/>
                <w:szCs w:val="28"/>
                <w:lang w:eastAsia="ru-RU"/>
              </w:rPr>
              <w:t>1.1. всего в возрасте от 0 до 17 лет включительно:</w:t>
            </w:r>
          </w:p>
        </w:tc>
        <w:tc>
          <w:tcPr>
            <w:tcW w:w="963" w:type="pct"/>
            <w:tcBorders>
              <w:top w:val="single" w:sz="2" w:space="0" w:color="auto"/>
              <w:left w:val="single" w:sz="2" w:space="0" w:color="auto"/>
              <w:bottom w:val="single" w:sz="4" w:space="0" w:color="auto"/>
              <w:right w:val="single" w:sz="2" w:space="0" w:color="auto"/>
            </w:tcBorders>
            <w:tcMar>
              <w:top w:w="60" w:type="dxa"/>
              <w:left w:w="120" w:type="dxa"/>
              <w:bottom w:w="60" w:type="dxa"/>
              <w:right w:w="120" w:type="dxa"/>
            </w:tcMar>
            <w:hideMark/>
          </w:tcPr>
          <w:p w:rsidR="00CD31DA" w:rsidRPr="00360FB5" w:rsidRDefault="00CD31DA" w:rsidP="00CD31DA">
            <w:pPr>
              <w:spacing w:after="0" w:line="240" w:lineRule="auto"/>
              <w:rPr>
                <w:rFonts w:ascii="Times New Roman" w:eastAsia="Times New Roman" w:hAnsi="Times New Roman" w:cs="Times New Roman"/>
                <w:sz w:val="28"/>
                <w:szCs w:val="28"/>
                <w:lang w:eastAsia="ru-RU"/>
              </w:rPr>
            </w:pPr>
            <w:r w:rsidRPr="00360FB5">
              <w:rPr>
                <w:rFonts w:ascii="Times New Roman" w:eastAsia="Times New Roman" w:hAnsi="Times New Roman" w:cs="Times New Roman"/>
                <w:sz w:val="28"/>
                <w:szCs w:val="28"/>
                <w:lang w:eastAsia="ru-RU"/>
              </w:rPr>
              <w:t> 108</w:t>
            </w:r>
          </w:p>
        </w:tc>
      </w:tr>
      <w:tr w:rsidR="00CD31DA" w:rsidRPr="00360FB5" w:rsidTr="00CD31DA">
        <w:tc>
          <w:tcPr>
            <w:tcW w:w="4037"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D31DA" w:rsidRPr="00360FB5" w:rsidRDefault="00CD31DA" w:rsidP="00CD31DA">
            <w:pPr>
              <w:spacing w:after="0" w:line="240" w:lineRule="auto"/>
              <w:rPr>
                <w:rFonts w:ascii="Times New Roman" w:eastAsia="Times New Roman" w:hAnsi="Times New Roman" w:cs="Times New Roman"/>
                <w:sz w:val="28"/>
                <w:szCs w:val="28"/>
                <w:lang w:eastAsia="ru-RU"/>
              </w:rPr>
            </w:pPr>
            <w:r w:rsidRPr="00360FB5">
              <w:rPr>
                <w:rFonts w:ascii="Times New Roman" w:eastAsia="Times New Roman" w:hAnsi="Times New Roman" w:cs="Times New Roman"/>
                <w:sz w:val="28"/>
                <w:szCs w:val="28"/>
                <w:lang w:eastAsia="ru-RU"/>
              </w:rPr>
              <w:t>1.1.1. в возрасте от 0 до 4 лет включительно</w:t>
            </w:r>
          </w:p>
        </w:tc>
        <w:tc>
          <w:tcPr>
            <w:tcW w:w="963" w:type="pct"/>
            <w:tcBorders>
              <w:top w:val="single" w:sz="4" w:space="0" w:color="auto"/>
              <w:left w:val="single" w:sz="2" w:space="0" w:color="auto"/>
              <w:bottom w:val="single" w:sz="4" w:space="0" w:color="auto"/>
              <w:right w:val="single" w:sz="2" w:space="0" w:color="auto"/>
            </w:tcBorders>
            <w:tcMar>
              <w:top w:w="60" w:type="dxa"/>
              <w:left w:w="120" w:type="dxa"/>
              <w:bottom w:w="60" w:type="dxa"/>
              <w:right w:w="120" w:type="dxa"/>
            </w:tcMar>
            <w:hideMark/>
          </w:tcPr>
          <w:p w:rsidR="00CD31DA" w:rsidRPr="00360FB5" w:rsidRDefault="00CD31DA" w:rsidP="00CD31DA">
            <w:pPr>
              <w:spacing w:after="0" w:line="240" w:lineRule="auto"/>
              <w:rPr>
                <w:rFonts w:ascii="Times New Roman" w:eastAsia="Times New Roman" w:hAnsi="Times New Roman" w:cs="Times New Roman"/>
                <w:sz w:val="28"/>
                <w:szCs w:val="28"/>
                <w:lang w:val="en-US" w:eastAsia="ru-RU"/>
              </w:rPr>
            </w:pPr>
            <w:r w:rsidRPr="00360FB5">
              <w:rPr>
                <w:rFonts w:ascii="Times New Roman" w:eastAsia="Times New Roman" w:hAnsi="Times New Roman" w:cs="Times New Roman"/>
                <w:sz w:val="28"/>
                <w:szCs w:val="28"/>
                <w:lang w:eastAsia="ru-RU"/>
              </w:rPr>
              <w:t> </w:t>
            </w:r>
            <w:r w:rsidRPr="00360FB5">
              <w:rPr>
                <w:rFonts w:ascii="Times New Roman" w:eastAsia="Times New Roman" w:hAnsi="Times New Roman" w:cs="Times New Roman"/>
                <w:sz w:val="28"/>
                <w:szCs w:val="28"/>
                <w:lang w:val="en-US" w:eastAsia="ru-RU"/>
              </w:rPr>
              <w:t>0</w:t>
            </w:r>
          </w:p>
        </w:tc>
      </w:tr>
      <w:tr w:rsidR="00CD31DA" w:rsidRPr="00360FB5" w:rsidTr="00CD31DA">
        <w:tc>
          <w:tcPr>
            <w:tcW w:w="4037"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D31DA" w:rsidRPr="00360FB5" w:rsidRDefault="00CD31DA" w:rsidP="00CD31DA">
            <w:pPr>
              <w:spacing w:after="0" w:line="240" w:lineRule="auto"/>
              <w:rPr>
                <w:rFonts w:ascii="Times New Roman" w:eastAsia="Times New Roman" w:hAnsi="Times New Roman" w:cs="Times New Roman"/>
                <w:sz w:val="28"/>
                <w:szCs w:val="28"/>
                <w:lang w:eastAsia="ru-RU"/>
              </w:rPr>
            </w:pPr>
            <w:r w:rsidRPr="00360FB5">
              <w:rPr>
                <w:rFonts w:ascii="Times New Roman" w:eastAsia="Times New Roman" w:hAnsi="Times New Roman" w:cs="Times New Roman"/>
                <w:sz w:val="28"/>
                <w:szCs w:val="28"/>
                <w:lang w:eastAsia="ru-RU"/>
              </w:rPr>
              <w:t>1.1.2. в возрасте от 0 до 14 лет включительно</w:t>
            </w:r>
          </w:p>
        </w:tc>
        <w:tc>
          <w:tcPr>
            <w:tcW w:w="963" w:type="pct"/>
            <w:tcBorders>
              <w:top w:val="single" w:sz="4" w:space="0" w:color="auto"/>
              <w:left w:val="single" w:sz="2" w:space="0" w:color="auto"/>
              <w:bottom w:val="single" w:sz="4" w:space="0" w:color="auto"/>
              <w:right w:val="single" w:sz="2" w:space="0" w:color="auto"/>
            </w:tcBorders>
            <w:tcMar>
              <w:top w:w="60" w:type="dxa"/>
              <w:left w:w="120" w:type="dxa"/>
              <w:bottom w:w="60" w:type="dxa"/>
              <w:right w:w="120" w:type="dxa"/>
            </w:tcMar>
            <w:hideMark/>
          </w:tcPr>
          <w:p w:rsidR="00CD31DA" w:rsidRPr="00360FB5" w:rsidRDefault="00CD31DA" w:rsidP="00CD31DA">
            <w:pPr>
              <w:spacing w:after="0" w:line="240" w:lineRule="auto"/>
              <w:rPr>
                <w:rFonts w:ascii="Times New Roman" w:eastAsia="Times New Roman" w:hAnsi="Times New Roman" w:cs="Times New Roman"/>
                <w:sz w:val="28"/>
                <w:szCs w:val="28"/>
                <w:lang w:eastAsia="ru-RU"/>
              </w:rPr>
            </w:pPr>
            <w:r w:rsidRPr="00360FB5">
              <w:rPr>
                <w:rFonts w:ascii="Times New Roman" w:eastAsia="Times New Roman" w:hAnsi="Times New Roman" w:cs="Times New Roman"/>
                <w:sz w:val="28"/>
                <w:szCs w:val="28"/>
                <w:lang w:eastAsia="ru-RU"/>
              </w:rPr>
              <w:t>80</w:t>
            </w:r>
          </w:p>
        </w:tc>
      </w:tr>
      <w:tr w:rsidR="00CD31DA" w:rsidRPr="00360FB5" w:rsidTr="00CD31DA">
        <w:tc>
          <w:tcPr>
            <w:tcW w:w="4037"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D31DA" w:rsidRPr="00360FB5" w:rsidRDefault="00CD31DA" w:rsidP="00CD31DA">
            <w:pPr>
              <w:spacing w:after="0" w:line="240" w:lineRule="auto"/>
              <w:rPr>
                <w:rFonts w:ascii="Times New Roman" w:eastAsia="Times New Roman" w:hAnsi="Times New Roman" w:cs="Times New Roman"/>
                <w:sz w:val="28"/>
                <w:szCs w:val="28"/>
                <w:lang w:eastAsia="ru-RU"/>
              </w:rPr>
            </w:pPr>
            <w:r w:rsidRPr="00360FB5">
              <w:rPr>
                <w:rFonts w:ascii="Times New Roman" w:eastAsia="Times New Roman" w:hAnsi="Times New Roman" w:cs="Times New Roman"/>
                <w:sz w:val="28"/>
                <w:szCs w:val="28"/>
                <w:lang w:eastAsia="ru-RU"/>
              </w:rPr>
              <w:t>1.1.3. в возрасте от 5 до 9 лет включительно</w:t>
            </w:r>
          </w:p>
        </w:tc>
        <w:tc>
          <w:tcPr>
            <w:tcW w:w="963" w:type="pct"/>
            <w:tcBorders>
              <w:top w:val="single" w:sz="4" w:space="0" w:color="auto"/>
              <w:left w:val="single" w:sz="2" w:space="0" w:color="auto"/>
              <w:bottom w:val="single" w:sz="4" w:space="0" w:color="auto"/>
              <w:right w:val="single" w:sz="2" w:space="0" w:color="auto"/>
            </w:tcBorders>
            <w:tcMar>
              <w:top w:w="60" w:type="dxa"/>
              <w:left w:w="120" w:type="dxa"/>
              <w:bottom w:w="60" w:type="dxa"/>
              <w:right w:w="120" w:type="dxa"/>
            </w:tcMar>
            <w:hideMark/>
          </w:tcPr>
          <w:p w:rsidR="00CD31DA" w:rsidRPr="00360FB5" w:rsidRDefault="00CD31DA" w:rsidP="00CD31DA">
            <w:pPr>
              <w:spacing w:after="0" w:line="240" w:lineRule="auto"/>
              <w:rPr>
                <w:rFonts w:ascii="Times New Roman" w:eastAsia="Times New Roman" w:hAnsi="Times New Roman" w:cs="Times New Roman"/>
                <w:sz w:val="28"/>
                <w:szCs w:val="28"/>
                <w:lang w:eastAsia="ru-RU"/>
              </w:rPr>
            </w:pPr>
            <w:r w:rsidRPr="00360FB5">
              <w:rPr>
                <w:rFonts w:ascii="Times New Roman" w:eastAsia="Times New Roman" w:hAnsi="Times New Roman" w:cs="Times New Roman"/>
                <w:sz w:val="28"/>
                <w:szCs w:val="28"/>
                <w:lang w:eastAsia="ru-RU"/>
              </w:rPr>
              <w:t>24</w:t>
            </w:r>
          </w:p>
        </w:tc>
      </w:tr>
      <w:tr w:rsidR="00CD31DA" w:rsidRPr="00360FB5" w:rsidTr="00CD31DA">
        <w:tc>
          <w:tcPr>
            <w:tcW w:w="4037"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D31DA" w:rsidRPr="00360FB5" w:rsidRDefault="00CD31DA" w:rsidP="00CD31DA">
            <w:pPr>
              <w:spacing w:after="0" w:line="240" w:lineRule="auto"/>
              <w:rPr>
                <w:rFonts w:ascii="Times New Roman" w:eastAsia="Times New Roman" w:hAnsi="Times New Roman" w:cs="Times New Roman"/>
                <w:sz w:val="28"/>
                <w:szCs w:val="28"/>
                <w:lang w:eastAsia="ru-RU"/>
              </w:rPr>
            </w:pPr>
            <w:r w:rsidRPr="00360FB5">
              <w:rPr>
                <w:rFonts w:ascii="Times New Roman" w:eastAsia="Times New Roman" w:hAnsi="Times New Roman" w:cs="Times New Roman"/>
                <w:sz w:val="28"/>
                <w:szCs w:val="28"/>
                <w:lang w:eastAsia="ru-RU"/>
              </w:rPr>
              <w:t>1.1.4. в возрасте от 10 до 14 лет включительно</w:t>
            </w:r>
          </w:p>
        </w:tc>
        <w:tc>
          <w:tcPr>
            <w:tcW w:w="963" w:type="pct"/>
            <w:tcBorders>
              <w:top w:val="single" w:sz="4" w:space="0" w:color="auto"/>
              <w:left w:val="single" w:sz="2" w:space="0" w:color="auto"/>
              <w:bottom w:val="single" w:sz="4" w:space="0" w:color="auto"/>
              <w:right w:val="single" w:sz="2" w:space="0" w:color="auto"/>
            </w:tcBorders>
            <w:tcMar>
              <w:top w:w="60" w:type="dxa"/>
              <w:left w:w="120" w:type="dxa"/>
              <w:bottom w:w="60" w:type="dxa"/>
              <w:right w:w="120" w:type="dxa"/>
            </w:tcMar>
            <w:hideMark/>
          </w:tcPr>
          <w:p w:rsidR="00CD31DA" w:rsidRPr="00360FB5" w:rsidRDefault="00CD31DA" w:rsidP="00CD31DA">
            <w:pPr>
              <w:spacing w:after="0" w:line="240" w:lineRule="auto"/>
              <w:rPr>
                <w:rFonts w:ascii="Times New Roman" w:eastAsia="Times New Roman" w:hAnsi="Times New Roman" w:cs="Times New Roman"/>
                <w:sz w:val="28"/>
                <w:szCs w:val="28"/>
                <w:lang w:eastAsia="ru-RU"/>
              </w:rPr>
            </w:pPr>
            <w:r w:rsidRPr="00360FB5">
              <w:rPr>
                <w:rFonts w:ascii="Times New Roman" w:eastAsia="Times New Roman" w:hAnsi="Times New Roman" w:cs="Times New Roman"/>
                <w:sz w:val="28"/>
                <w:szCs w:val="28"/>
                <w:lang w:eastAsia="ru-RU"/>
              </w:rPr>
              <w:t>56</w:t>
            </w:r>
          </w:p>
        </w:tc>
      </w:tr>
      <w:tr w:rsidR="00CD31DA" w:rsidRPr="00360FB5" w:rsidTr="00CD31DA">
        <w:tc>
          <w:tcPr>
            <w:tcW w:w="4037"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D31DA" w:rsidRPr="00360FB5" w:rsidRDefault="00CD31DA" w:rsidP="00CD31DA">
            <w:pPr>
              <w:spacing w:after="0" w:line="240" w:lineRule="auto"/>
              <w:rPr>
                <w:rFonts w:ascii="Times New Roman" w:eastAsia="Times New Roman" w:hAnsi="Times New Roman" w:cs="Times New Roman"/>
                <w:sz w:val="28"/>
                <w:szCs w:val="28"/>
                <w:lang w:eastAsia="ru-RU"/>
              </w:rPr>
            </w:pPr>
            <w:r w:rsidRPr="00360FB5">
              <w:rPr>
                <w:rFonts w:ascii="Times New Roman" w:eastAsia="Times New Roman" w:hAnsi="Times New Roman" w:cs="Times New Roman"/>
                <w:sz w:val="28"/>
                <w:szCs w:val="28"/>
                <w:lang w:eastAsia="ru-RU"/>
              </w:rPr>
              <w:t>1.1.5. в возрасте от 15 до 17 лет включительно</w:t>
            </w:r>
          </w:p>
        </w:tc>
        <w:tc>
          <w:tcPr>
            <w:tcW w:w="963" w:type="pct"/>
            <w:tcBorders>
              <w:top w:val="single" w:sz="4" w:space="0" w:color="auto"/>
              <w:left w:val="single" w:sz="2" w:space="0" w:color="auto"/>
              <w:bottom w:val="single" w:sz="4" w:space="0" w:color="auto"/>
              <w:right w:val="single" w:sz="2" w:space="0" w:color="auto"/>
            </w:tcBorders>
            <w:tcMar>
              <w:top w:w="60" w:type="dxa"/>
              <w:left w:w="120" w:type="dxa"/>
              <w:bottom w:w="60" w:type="dxa"/>
              <w:right w:w="120" w:type="dxa"/>
            </w:tcMar>
            <w:hideMark/>
          </w:tcPr>
          <w:p w:rsidR="00CD31DA" w:rsidRPr="00360FB5" w:rsidRDefault="00CD31DA" w:rsidP="00CD31DA">
            <w:pPr>
              <w:spacing w:after="0" w:line="240" w:lineRule="auto"/>
              <w:rPr>
                <w:rFonts w:ascii="Times New Roman" w:eastAsia="Times New Roman" w:hAnsi="Times New Roman" w:cs="Times New Roman"/>
                <w:sz w:val="28"/>
                <w:szCs w:val="28"/>
                <w:lang w:eastAsia="ru-RU"/>
              </w:rPr>
            </w:pPr>
            <w:r w:rsidRPr="00360FB5">
              <w:rPr>
                <w:rFonts w:ascii="Times New Roman" w:eastAsia="Times New Roman" w:hAnsi="Times New Roman" w:cs="Times New Roman"/>
                <w:sz w:val="28"/>
                <w:szCs w:val="28"/>
                <w:lang w:eastAsia="ru-RU"/>
              </w:rPr>
              <w:t>28</w:t>
            </w:r>
          </w:p>
        </w:tc>
      </w:tr>
      <w:tr w:rsidR="00CD31DA" w:rsidRPr="00360FB5" w:rsidTr="00CD31DA">
        <w:tc>
          <w:tcPr>
            <w:tcW w:w="4037"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D31DA" w:rsidRPr="00360FB5" w:rsidRDefault="00CD31DA" w:rsidP="00CD31DA">
            <w:pPr>
              <w:spacing w:after="0" w:line="240" w:lineRule="auto"/>
              <w:rPr>
                <w:rFonts w:ascii="Times New Roman" w:eastAsia="Times New Roman" w:hAnsi="Times New Roman" w:cs="Times New Roman"/>
                <w:sz w:val="28"/>
                <w:szCs w:val="28"/>
                <w:lang w:eastAsia="ru-RU"/>
              </w:rPr>
            </w:pPr>
            <w:r w:rsidRPr="00360FB5">
              <w:rPr>
                <w:rFonts w:ascii="Times New Roman" w:eastAsia="Times New Roman" w:hAnsi="Times New Roman" w:cs="Times New Roman"/>
                <w:sz w:val="28"/>
                <w:szCs w:val="28"/>
                <w:lang w:eastAsia="ru-RU"/>
              </w:rPr>
              <w:t>1.1.6. детей-инвалидов в возрасте от 0 до 17 лет включительно</w:t>
            </w:r>
          </w:p>
        </w:tc>
        <w:tc>
          <w:tcPr>
            <w:tcW w:w="963" w:type="pct"/>
            <w:tcBorders>
              <w:top w:val="single" w:sz="4" w:space="0" w:color="auto"/>
              <w:left w:val="single" w:sz="2" w:space="0" w:color="auto"/>
              <w:bottom w:val="single" w:sz="4" w:space="0" w:color="auto"/>
              <w:right w:val="single" w:sz="2" w:space="0" w:color="auto"/>
            </w:tcBorders>
            <w:tcMar>
              <w:top w:w="60" w:type="dxa"/>
              <w:left w:w="120" w:type="dxa"/>
              <w:bottom w:w="60" w:type="dxa"/>
              <w:right w:w="120" w:type="dxa"/>
            </w:tcMar>
            <w:hideMark/>
          </w:tcPr>
          <w:p w:rsidR="00CD31DA" w:rsidRPr="00360FB5" w:rsidRDefault="00CD31DA" w:rsidP="00CD31DA">
            <w:pPr>
              <w:spacing w:after="0" w:line="240" w:lineRule="auto"/>
              <w:rPr>
                <w:rFonts w:ascii="Times New Roman" w:eastAsia="Times New Roman" w:hAnsi="Times New Roman" w:cs="Times New Roman"/>
                <w:sz w:val="28"/>
                <w:szCs w:val="28"/>
                <w:lang w:eastAsia="ru-RU"/>
              </w:rPr>
            </w:pPr>
            <w:r w:rsidRPr="00360FB5">
              <w:rPr>
                <w:rFonts w:ascii="Times New Roman" w:eastAsia="Times New Roman" w:hAnsi="Times New Roman" w:cs="Times New Roman"/>
                <w:sz w:val="28"/>
                <w:szCs w:val="28"/>
                <w:lang w:eastAsia="ru-RU"/>
              </w:rPr>
              <w:t> 38</w:t>
            </w:r>
          </w:p>
        </w:tc>
      </w:tr>
    </w:tbl>
    <w:p w:rsidR="00CD31DA" w:rsidRPr="00360FB5" w:rsidRDefault="00CD31DA" w:rsidP="00CD31DA">
      <w:pPr>
        <w:pStyle w:val="a6"/>
        <w:spacing w:after="0" w:line="240" w:lineRule="auto"/>
        <w:ind w:left="501"/>
        <w:jc w:val="both"/>
        <w:rPr>
          <w:rFonts w:ascii="Times New Roman" w:eastAsia="Calibri" w:hAnsi="Times New Roman" w:cs="Times New Roman"/>
          <w:sz w:val="28"/>
          <w:szCs w:val="28"/>
        </w:rPr>
      </w:pPr>
    </w:p>
    <w:p w:rsidR="00CD31DA" w:rsidRPr="00360FB5" w:rsidRDefault="00CD31DA" w:rsidP="00CD31DA">
      <w:pPr>
        <w:pStyle w:val="a6"/>
        <w:spacing w:after="0" w:line="240" w:lineRule="auto"/>
        <w:ind w:left="501"/>
        <w:jc w:val="both"/>
        <w:rPr>
          <w:rFonts w:ascii="Times New Roman" w:hAnsi="Times New Roman"/>
          <w:sz w:val="28"/>
          <w:szCs w:val="28"/>
        </w:rPr>
      </w:pPr>
      <w:r w:rsidRPr="00360FB5">
        <w:rPr>
          <w:rFonts w:ascii="Times New Roman" w:eastAsia="Calibri" w:hAnsi="Times New Roman" w:cs="Times New Roman"/>
          <w:sz w:val="28"/>
          <w:szCs w:val="28"/>
        </w:rPr>
        <w:t xml:space="preserve">В 2024 году специалистами </w:t>
      </w:r>
      <w:r w:rsidRPr="00360FB5">
        <w:rPr>
          <w:rFonts w:ascii="Times New Roman" w:hAnsi="Times New Roman"/>
          <w:sz w:val="28"/>
          <w:szCs w:val="28"/>
        </w:rPr>
        <w:t xml:space="preserve">ГБУЗ «ДГП № 32 ДЗМ» города Москвы «Детская городская поликлиника № 32 Департамента здравоохранения города Москвы» (врач </w:t>
      </w:r>
      <w:proofErr w:type="gramStart"/>
      <w:r w:rsidRPr="00360FB5">
        <w:rPr>
          <w:rFonts w:ascii="Times New Roman" w:hAnsi="Times New Roman"/>
          <w:sz w:val="28"/>
          <w:szCs w:val="28"/>
        </w:rPr>
        <w:t>–п</w:t>
      </w:r>
      <w:proofErr w:type="gramEnd"/>
      <w:r w:rsidRPr="00360FB5">
        <w:rPr>
          <w:rFonts w:ascii="Times New Roman" w:hAnsi="Times New Roman"/>
          <w:sz w:val="28"/>
          <w:szCs w:val="28"/>
        </w:rPr>
        <w:t>едиатр, и невролог детский) согласно списку на базе Школы в присутствии законных представителей консультированы 182 учащихся.</w:t>
      </w:r>
    </w:p>
    <w:p w:rsidR="00CD31DA" w:rsidRPr="00360FB5" w:rsidRDefault="00CD31DA" w:rsidP="00CD31DA">
      <w:pPr>
        <w:pStyle w:val="a6"/>
        <w:spacing w:after="0" w:line="240" w:lineRule="auto"/>
        <w:ind w:left="501"/>
        <w:jc w:val="both"/>
        <w:rPr>
          <w:rFonts w:ascii="Times New Roman" w:eastAsia="Times New Roman" w:hAnsi="Times New Roman" w:cs="Times New Roman"/>
          <w:b/>
          <w:bCs/>
          <w:sz w:val="28"/>
          <w:szCs w:val="28"/>
        </w:rPr>
      </w:pPr>
      <w:r w:rsidRPr="00360FB5">
        <w:rPr>
          <w:rFonts w:ascii="Times New Roman" w:eastAsia="Calibri" w:hAnsi="Times New Roman" w:cs="Times New Roman"/>
          <w:sz w:val="28"/>
          <w:szCs w:val="28"/>
        </w:rPr>
        <w:t>Всем обучающимся и их родителям (законным представителям) по итогам диспансеризации озвучены и/ или выданы рекомендации</w:t>
      </w:r>
    </w:p>
    <w:p w:rsidR="001408C8" w:rsidRPr="00360FB5" w:rsidRDefault="001408C8" w:rsidP="00876638">
      <w:pPr>
        <w:tabs>
          <w:tab w:val="left" w:pos="4678"/>
        </w:tabs>
        <w:spacing w:after="0"/>
        <w:jc w:val="both"/>
        <w:rPr>
          <w:rFonts w:ascii="Times New Roman" w:hAnsi="Times New Roman" w:cs="Times New Roman"/>
          <w:b/>
          <w:noProof/>
          <w:sz w:val="28"/>
          <w:szCs w:val="28"/>
          <w:u w:val="single"/>
          <w:lang w:eastAsia="ru-RU"/>
        </w:rPr>
      </w:pPr>
    </w:p>
    <w:p w:rsidR="00B84D56" w:rsidRPr="00360FB5" w:rsidRDefault="001408C8" w:rsidP="001408C8">
      <w:pPr>
        <w:pStyle w:val="a6"/>
        <w:numPr>
          <w:ilvl w:val="0"/>
          <w:numId w:val="1"/>
        </w:numPr>
        <w:tabs>
          <w:tab w:val="left" w:pos="4678"/>
        </w:tabs>
        <w:spacing w:after="0"/>
        <w:jc w:val="both"/>
        <w:rPr>
          <w:rFonts w:ascii="Times New Roman" w:hAnsi="Times New Roman" w:cs="Times New Roman"/>
          <w:b/>
          <w:noProof/>
          <w:sz w:val="28"/>
          <w:szCs w:val="28"/>
          <w:u w:val="single"/>
          <w:lang w:eastAsia="ru-RU"/>
        </w:rPr>
      </w:pPr>
      <w:r w:rsidRPr="00360FB5">
        <w:rPr>
          <w:rFonts w:ascii="Times New Roman" w:hAnsi="Times New Roman" w:cs="Times New Roman"/>
          <w:b/>
          <w:noProof/>
          <w:sz w:val="28"/>
          <w:szCs w:val="28"/>
          <w:u w:val="single"/>
          <w:lang w:eastAsia="ru-RU"/>
        </w:rPr>
        <w:t xml:space="preserve"> </w:t>
      </w:r>
      <w:r w:rsidR="00B84D56" w:rsidRPr="00360FB5">
        <w:rPr>
          <w:rFonts w:ascii="Times New Roman" w:hAnsi="Times New Roman" w:cs="Times New Roman"/>
          <w:b/>
          <w:noProof/>
          <w:sz w:val="28"/>
          <w:szCs w:val="28"/>
          <w:u w:val="single"/>
          <w:lang w:eastAsia="ru-RU"/>
        </w:rPr>
        <w:t>Работа социальной службы</w:t>
      </w:r>
    </w:p>
    <w:p w:rsidR="0048505F" w:rsidRPr="00360FB5" w:rsidRDefault="0048505F" w:rsidP="0048505F">
      <w:pPr>
        <w:pStyle w:val="a6"/>
        <w:ind w:left="360"/>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В 2024-2025 уч. г. социальный педагог службы работала по следующим направлениям:</w:t>
      </w:r>
    </w:p>
    <w:p w:rsidR="0048505F" w:rsidRPr="00360FB5" w:rsidRDefault="0048505F" w:rsidP="0048505F">
      <w:pPr>
        <w:pStyle w:val="a6"/>
        <w:ind w:left="360"/>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xml:space="preserve">- работа с документацией, и личными делами </w:t>
      </w:r>
      <w:proofErr w:type="gramStart"/>
      <w:r w:rsidRPr="00360FB5">
        <w:rPr>
          <w:rFonts w:ascii="Times New Roman" w:hAnsi="Times New Roman" w:cs="Times New Roman"/>
          <w:sz w:val="28"/>
          <w:szCs w:val="28"/>
          <w:bdr w:val="none" w:sz="0" w:space="0" w:color="auto" w:frame="1"/>
        </w:rPr>
        <w:t>обучающихся</w:t>
      </w:r>
      <w:proofErr w:type="gramEnd"/>
      <w:r w:rsidRPr="00360FB5">
        <w:rPr>
          <w:rFonts w:ascii="Times New Roman" w:hAnsi="Times New Roman" w:cs="Times New Roman"/>
          <w:sz w:val="28"/>
          <w:szCs w:val="28"/>
          <w:bdr w:val="none" w:sz="0" w:space="0" w:color="auto" w:frame="1"/>
        </w:rPr>
        <w:t xml:space="preserve"> в бумажном и электронном документообороте (</w:t>
      </w:r>
      <w:r w:rsidRPr="00360FB5">
        <w:rPr>
          <w:rFonts w:ascii="Times New Roman" w:hAnsi="Times New Roman" w:cs="Times New Roman"/>
          <w:sz w:val="28"/>
          <w:szCs w:val="28"/>
          <w:bdr w:val="none" w:sz="0" w:space="0" w:color="auto" w:frame="1"/>
          <w:lang w:val="en-US"/>
        </w:rPr>
        <w:t>CRM</w:t>
      </w:r>
      <w:r w:rsidRPr="00360FB5">
        <w:rPr>
          <w:rFonts w:ascii="Times New Roman" w:hAnsi="Times New Roman" w:cs="Times New Roman"/>
          <w:sz w:val="28"/>
          <w:szCs w:val="28"/>
          <w:bdr w:val="none" w:sz="0" w:space="0" w:color="auto" w:frame="1"/>
        </w:rPr>
        <w:t xml:space="preserve">); </w:t>
      </w:r>
    </w:p>
    <w:p w:rsidR="0048505F" w:rsidRPr="00360FB5" w:rsidRDefault="0048505F" w:rsidP="0048505F">
      <w:pPr>
        <w:pStyle w:val="a6"/>
        <w:ind w:left="360"/>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прием документов по электронной почте претендентов на обучение;</w:t>
      </w:r>
    </w:p>
    <w:p w:rsidR="0048505F" w:rsidRPr="00360FB5" w:rsidRDefault="0048505F" w:rsidP="0048505F">
      <w:pPr>
        <w:pStyle w:val="a6"/>
        <w:ind w:left="360"/>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организация первичных встреч;</w:t>
      </w:r>
    </w:p>
    <w:p w:rsidR="0048505F" w:rsidRPr="00360FB5" w:rsidRDefault="0048505F" w:rsidP="0048505F">
      <w:pPr>
        <w:pStyle w:val="a6"/>
        <w:ind w:left="360"/>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xml:space="preserve">- статистика/учет </w:t>
      </w:r>
      <w:proofErr w:type="gramStart"/>
      <w:r w:rsidRPr="00360FB5">
        <w:rPr>
          <w:rFonts w:ascii="Times New Roman" w:hAnsi="Times New Roman" w:cs="Times New Roman"/>
          <w:sz w:val="28"/>
          <w:szCs w:val="28"/>
          <w:bdr w:val="none" w:sz="0" w:space="0" w:color="auto" w:frame="1"/>
        </w:rPr>
        <w:t>обратившихся</w:t>
      </w:r>
      <w:proofErr w:type="gramEnd"/>
      <w:r w:rsidRPr="00360FB5">
        <w:rPr>
          <w:rFonts w:ascii="Times New Roman" w:hAnsi="Times New Roman" w:cs="Times New Roman"/>
          <w:sz w:val="28"/>
          <w:szCs w:val="28"/>
          <w:bdr w:val="none" w:sz="0" w:space="0" w:color="auto" w:frame="1"/>
        </w:rPr>
        <w:t xml:space="preserve"> с запросом на обучение;</w:t>
      </w:r>
    </w:p>
    <w:p w:rsidR="0048505F" w:rsidRPr="00360FB5" w:rsidRDefault="0048505F" w:rsidP="0048505F">
      <w:pPr>
        <w:pStyle w:val="a6"/>
        <w:ind w:left="360"/>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xml:space="preserve">- взаимодействие с организациями: Окружным Управлением Социального Развития, Социальной защиты населения, ОДН, Серпуховское УВД, учебные  организации Московской области и другими учреждениями </w:t>
      </w:r>
      <w:proofErr w:type="spellStart"/>
      <w:r w:rsidRPr="00360FB5">
        <w:rPr>
          <w:rFonts w:ascii="Times New Roman" w:hAnsi="Times New Roman" w:cs="Times New Roman"/>
          <w:sz w:val="28"/>
          <w:szCs w:val="28"/>
          <w:bdr w:val="none" w:sz="0" w:space="0" w:color="auto" w:frame="1"/>
        </w:rPr>
        <w:t>г.о</w:t>
      </w:r>
      <w:proofErr w:type="spellEnd"/>
      <w:r w:rsidRPr="00360FB5">
        <w:rPr>
          <w:rFonts w:ascii="Times New Roman" w:hAnsi="Times New Roman" w:cs="Times New Roman"/>
          <w:sz w:val="28"/>
          <w:szCs w:val="28"/>
          <w:bdr w:val="none" w:sz="0" w:space="0" w:color="auto" w:frame="1"/>
        </w:rPr>
        <w:t>. Серпухова и Московской области;</w:t>
      </w:r>
    </w:p>
    <w:p w:rsidR="0048505F" w:rsidRPr="00360FB5" w:rsidRDefault="0048505F" w:rsidP="0048505F">
      <w:pPr>
        <w:pStyle w:val="a6"/>
        <w:ind w:left="360"/>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взаимодействие  с классными руководителями, учителями предметниками и специалистами школы, родителями, законными представителями;</w:t>
      </w:r>
    </w:p>
    <w:p w:rsidR="0048505F" w:rsidRPr="00360FB5" w:rsidRDefault="0048505F" w:rsidP="0048505F">
      <w:pPr>
        <w:pStyle w:val="a6"/>
        <w:ind w:left="360"/>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xml:space="preserve">- работа с </w:t>
      </w:r>
      <w:proofErr w:type="gramStart"/>
      <w:r w:rsidRPr="00360FB5">
        <w:rPr>
          <w:rFonts w:ascii="Times New Roman" w:hAnsi="Times New Roman" w:cs="Times New Roman"/>
          <w:sz w:val="28"/>
          <w:szCs w:val="28"/>
          <w:bdr w:val="none" w:sz="0" w:space="0" w:color="auto" w:frame="1"/>
        </w:rPr>
        <w:t>обучающимися</w:t>
      </w:r>
      <w:proofErr w:type="gramEnd"/>
      <w:r w:rsidRPr="00360FB5">
        <w:rPr>
          <w:rFonts w:ascii="Times New Roman" w:hAnsi="Times New Roman" w:cs="Times New Roman"/>
          <w:sz w:val="28"/>
          <w:szCs w:val="28"/>
          <w:bdr w:val="none" w:sz="0" w:space="0" w:color="auto" w:frame="1"/>
        </w:rPr>
        <w:t xml:space="preserve"> по адаптации к самостоятельной жизни и социализации,  в обществе (правовое воспитание, профилактика вредных привычек). Сопровождение учащихся на занятия и  внешкольные мероприятия, государственные экзамены;</w:t>
      </w:r>
    </w:p>
    <w:p w:rsidR="0048505F" w:rsidRPr="00360FB5" w:rsidRDefault="0048505F" w:rsidP="0048505F">
      <w:pPr>
        <w:pStyle w:val="a6"/>
        <w:ind w:left="360"/>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xml:space="preserve">- взаимодействие с семьями (приёмными, родными, </w:t>
      </w:r>
      <w:proofErr w:type="gramStart"/>
      <w:r w:rsidRPr="00360FB5">
        <w:rPr>
          <w:rFonts w:ascii="Times New Roman" w:hAnsi="Times New Roman" w:cs="Times New Roman"/>
          <w:sz w:val="28"/>
          <w:szCs w:val="28"/>
          <w:bdr w:val="none" w:sz="0" w:space="0" w:color="auto" w:frame="1"/>
        </w:rPr>
        <w:t>опекаемые</w:t>
      </w:r>
      <w:proofErr w:type="gramEnd"/>
      <w:r w:rsidRPr="00360FB5">
        <w:rPr>
          <w:rFonts w:ascii="Times New Roman" w:hAnsi="Times New Roman" w:cs="Times New Roman"/>
          <w:sz w:val="28"/>
          <w:szCs w:val="28"/>
          <w:bdr w:val="none" w:sz="0" w:space="0" w:color="auto" w:frame="1"/>
        </w:rPr>
        <w:t>) обучающихся.</w:t>
      </w:r>
    </w:p>
    <w:p w:rsidR="0048505F" w:rsidRPr="00360FB5" w:rsidRDefault="0048505F" w:rsidP="0048505F">
      <w:pPr>
        <w:pStyle w:val="a6"/>
        <w:ind w:left="426" w:firstLine="708"/>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xml:space="preserve">В начале учебного года был проведен мониторинг ученического коллектива </w:t>
      </w:r>
      <w:proofErr w:type="gramStart"/>
      <w:r w:rsidRPr="00360FB5">
        <w:rPr>
          <w:rFonts w:ascii="Times New Roman" w:hAnsi="Times New Roman" w:cs="Times New Roman"/>
          <w:sz w:val="28"/>
          <w:szCs w:val="28"/>
          <w:bdr w:val="none" w:sz="0" w:space="0" w:color="auto" w:frame="1"/>
        </w:rPr>
        <w:t>обучающихся</w:t>
      </w:r>
      <w:proofErr w:type="gramEnd"/>
      <w:r w:rsidRPr="00360FB5">
        <w:rPr>
          <w:rFonts w:ascii="Times New Roman" w:hAnsi="Times New Roman" w:cs="Times New Roman"/>
          <w:sz w:val="28"/>
          <w:szCs w:val="28"/>
          <w:bdr w:val="none" w:sz="0" w:space="0" w:color="auto" w:frame="1"/>
        </w:rPr>
        <w:t>. Были  составлены списки по статусным категориям, программам обучения, по семьям, месту проживания, Социальный паспорт школы.  Данные были получены путем изучения школьной документации, собеседования с родителями, классными руководителями.</w:t>
      </w:r>
    </w:p>
    <w:p w:rsidR="0048505F" w:rsidRPr="00360FB5" w:rsidRDefault="0048505F" w:rsidP="0048505F">
      <w:pPr>
        <w:pStyle w:val="a6"/>
        <w:ind w:left="426" w:firstLine="708"/>
        <w:jc w:val="both"/>
        <w:rPr>
          <w:rFonts w:ascii="Times New Roman" w:hAnsi="Times New Roman" w:cs="Times New Roman"/>
          <w:sz w:val="28"/>
          <w:szCs w:val="28"/>
          <w:bdr w:val="none" w:sz="0" w:space="0" w:color="auto" w:frame="1"/>
        </w:rPr>
      </w:pPr>
      <w:proofErr w:type="gramStart"/>
      <w:r w:rsidRPr="00360FB5">
        <w:rPr>
          <w:rFonts w:ascii="Times New Roman" w:hAnsi="Times New Roman" w:cs="Times New Roman"/>
          <w:sz w:val="28"/>
          <w:szCs w:val="28"/>
          <w:bdr w:val="none" w:sz="0" w:space="0" w:color="auto" w:frame="1"/>
        </w:rPr>
        <w:t>В работе с обучающимися осуществлялся контроль за пропусками уроков, внешним видом обучающихся.</w:t>
      </w:r>
      <w:proofErr w:type="gramEnd"/>
      <w:r w:rsidRPr="00360FB5">
        <w:rPr>
          <w:rFonts w:ascii="Times New Roman" w:hAnsi="Times New Roman" w:cs="Times New Roman"/>
          <w:sz w:val="28"/>
          <w:szCs w:val="28"/>
          <w:bdr w:val="none" w:sz="0" w:space="0" w:color="auto" w:frame="1"/>
        </w:rPr>
        <w:t xml:space="preserve"> Ежедневный контроль и сопровождение в группе пятидневного/круглосуточного пребывания.</w:t>
      </w:r>
    </w:p>
    <w:p w:rsidR="0048505F" w:rsidRPr="00360FB5" w:rsidRDefault="0048505F" w:rsidP="0048505F">
      <w:pPr>
        <w:pStyle w:val="a6"/>
        <w:ind w:left="426" w:firstLine="708"/>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xml:space="preserve">Проводилась работа по выявлению </w:t>
      </w:r>
      <w:proofErr w:type="gramStart"/>
      <w:r w:rsidRPr="00360FB5">
        <w:rPr>
          <w:rFonts w:ascii="Times New Roman" w:hAnsi="Times New Roman" w:cs="Times New Roman"/>
          <w:sz w:val="28"/>
          <w:szCs w:val="28"/>
          <w:bdr w:val="none" w:sz="0" w:space="0" w:color="auto" w:frame="1"/>
        </w:rPr>
        <w:t>обучающихся</w:t>
      </w:r>
      <w:proofErr w:type="gramEnd"/>
      <w:r w:rsidRPr="00360FB5">
        <w:rPr>
          <w:rFonts w:ascii="Times New Roman" w:hAnsi="Times New Roman" w:cs="Times New Roman"/>
          <w:sz w:val="28"/>
          <w:szCs w:val="28"/>
          <w:bdr w:val="none" w:sz="0" w:space="0" w:color="auto" w:frame="1"/>
        </w:rPr>
        <w:t xml:space="preserve">, требующих повышенного педагогического внимания («группы риска»). Совместно с сотрудниками ОДН велась работа по профилактике правонарушений </w:t>
      </w:r>
      <w:proofErr w:type="gramStart"/>
      <w:r w:rsidRPr="00360FB5">
        <w:rPr>
          <w:rFonts w:ascii="Times New Roman" w:hAnsi="Times New Roman" w:cs="Times New Roman"/>
          <w:sz w:val="28"/>
          <w:szCs w:val="28"/>
          <w:bdr w:val="none" w:sz="0" w:space="0" w:color="auto" w:frame="1"/>
        </w:rPr>
        <w:t>с</w:t>
      </w:r>
      <w:proofErr w:type="gramEnd"/>
      <w:r w:rsidRPr="00360FB5">
        <w:rPr>
          <w:rFonts w:ascii="Times New Roman" w:hAnsi="Times New Roman" w:cs="Times New Roman"/>
          <w:sz w:val="28"/>
          <w:szCs w:val="28"/>
          <w:bdr w:val="none" w:sz="0" w:space="0" w:color="auto" w:frame="1"/>
        </w:rPr>
        <w:t xml:space="preserve"> обучающимися.</w:t>
      </w:r>
    </w:p>
    <w:p w:rsidR="0048505F" w:rsidRPr="00360FB5" w:rsidRDefault="0048505F" w:rsidP="0048505F">
      <w:pPr>
        <w:pStyle w:val="a6"/>
        <w:ind w:left="426" w:firstLine="708"/>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Проведены беседы: групповые, индивидуальные, профилактические с подростками на тему: «Культура поведения», «Правила поведения в школе», «Ответственность за совершенные поступки», «Профилактика правонарушений»</w:t>
      </w:r>
      <w:r w:rsidRPr="00360FB5">
        <w:rPr>
          <w:rFonts w:ascii="Times New Roman" w:hAnsi="Times New Roman" w:cs="Times New Roman"/>
          <w:b/>
          <w:sz w:val="28"/>
          <w:szCs w:val="28"/>
          <w:bdr w:val="none" w:sz="0" w:space="0" w:color="auto" w:frame="1"/>
        </w:rPr>
        <w:t>,</w:t>
      </w:r>
      <w:r w:rsidRPr="00360FB5">
        <w:rPr>
          <w:rFonts w:ascii="Times New Roman" w:hAnsi="Times New Roman" w:cs="Times New Roman"/>
          <w:sz w:val="28"/>
          <w:szCs w:val="28"/>
          <w:bdr w:val="none" w:sz="0" w:space="0" w:color="auto" w:frame="1"/>
        </w:rPr>
        <w:t xml:space="preserve"> индивидуальные беседы о взаимоотношениях </w:t>
      </w:r>
      <w:proofErr w:type="gramStart"/>
      <w:r w:rsidRPr="00360FB5">
        <w:rPr>
          <w:rFonts w:ascii="Times New Roman" w:hAnsi="Times New Roman" w:cs="Times New Roman"/>
          <w:sz w:val="28"/>
          <w:szCs w:val="28"/>
          <w:bdr w:val="none" w:sz="0" w:space="0" w:color="auto" w:frame="1"/>
        </w:rPr>
        <w:t>со</w:t>
      </w:r>
      <w:proofErr w:type="gramEnd"/>
      <w:r w:rsidRPr="00360FB5">
        <w:rPr>
          <w:rFonts w:ascii="Times New Roman" w:hAnsi="Times New Roman" w:cs="Times New Roman"/>
          <w:sz w:val="28"/>
          <w:szCs w:val="28"/>
          <w:bdr w:val="none" w:sz="0" w:space="0" w:color="auto" w:frame="1"/>
        </w:rPr>
        <w:t xml:space="preserve"> взрослыми и одноклассниками. Осуществлялось сопровождение </w:t>
      </w:r>
      <w:proofErr w:type="gramStart"/>
      <w:r w:rsidRPr="00360FB5">
        <w:rPr>
          <w:rFonts w:ascii="Times New Roman" w:hAnsi="Times New Roman" w:cs="Times New Roman"/>
          <w:sz w:val="28"/>
          <w:szCs w:val="28"/>
          <w:bdr w:val="none" w:sz="0" w:space="0" w:color="auto" w:frame="1"/>
        </w:rPr>
        <w:t>обучающихся</w:t>
      </w:r>
      <w:proofErr w:type="gramEnd"/>
      <w:r w:rsidRPr="00360FB5">
        <w:rPr>
          <w:rFonts w:ascii="Times New Roman" w:hAnsi="Times New Roman" w:cs="Times New Roman"/>
          <w:sz w:val="28"/>
          <w:szCs w:val="28"/>
          <w:bdr w:val="none" w:sz="0" w:space="0" w:color="auto" w:frame="1"/>
        </w:rPr>
        <w:t xml:space="preserve"> на мероприятия, экзамены, </w:t>
      </w:r>
      <w:proofErr w:type="spellStart"/>
      <w:r w:rsidRPr="00360FB5">
        <w:rPr>
          <w:rFonts w:ascii="Times New Roman" w:hAnsi="Times New Roman" w:cs="Times New Roman"/>
          <w:sz w:val="28"/>
          <w:szCs w:val="28"/>
          <w:bdr w:val="none" w:sz="0" w:space="0" w:color="auto" w:frame="1"/>
        </w:rPr>
        <w:t>иппотерапию</w:t>
      </w:r>
      <w:proofErr w:type="spellEnd"/>
      <w:r w:rsidRPr="00360FB5">
        <w:rPr>
          <w:rFonts w:ascii="Times New Roman" w:hAnsi="Times New Roman" w:cs="Times New Roman"/>
          <w:sz w:val="28"/>
          <w:szCs w:val="28"/>
          <w:bdr w:val="none" w:sz="0" w:space="0" w:color="auto" w:frame="1"/>
        </w:rPr>
        <w:t xml:space="preserve">,  </w:t>
      </w:r>
      <w:proofErr w:type="spellStart"/>
      <w:r w:rsidRPr="00360FB5">
        <w:rPr>
          <w:rFonts w:ascii="Times New Roman" w:hAnsi="Times New Roman" w:cs="Times New Roman"/>
          <w:sz w:val="28"/>
          <w:szCs w:val="28"/>
          <w:bdr w:val="none" w:sz="0" w:space="0" w:color="auto" w:frame="1"/>
        </w:rPr>
        <w:t>канистерапию</w:t>
      </w:r>
      <w:proofErr w:type="spellEnd"/>
      <w:r w:rsidRPr="00360FB5">
        <w:rPr>
          <w:rFonts w:ascii="Times New Roman" w:hAnsi="Times New Roman" w:cs="Times New Roman"/>
          <w:sz w:val="28"/>
          <w:szCs w:val="28"/>
          <w:bdr w:val="none" w:sz="0" w:space="0" w:color="auto" w:frame="1"/>
        </w:rPr>
        <w:t>, в Военкомат.</w:t>
      </w:r>
    </w:p>
    <w:p w:rsidR="0048505F" w:rsidRPr="00360FB5" w:rsidRDefault="0048505F" w:rsidP="0048505F">
      <w:pPr>
        <w:pStyle w:val="a6"/>
        <w:ind w:left="426" w:firstLine="708"/>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В работе с родителями в течение года были организованы посещения семей для обследования жилищно-бытовых условий обучающихся школы, кандидатов  претендентов на обучение в школу,  с составлением актов посещений.</w:t>
      </w:r>
    </w:p>
    <w:p w:rsidR="0048505F" w:rsidRPr="00360FB5" w:rsidRDefault="0048505F" w:rsidP="0048505F">
      <w:pPr>
        <w:pStyle w:val="a6"/>
        <w:ind w:left="426" w:firstLine="708"/>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Оказывалась консультативная помощь семьям в виде устной беседы для родителей /законных представителей:</w:t>
      </w:r>
    </w:p>
    <w:p w:rsidR="0048505F" w:rsidRPr="00360FB5" w:rsidRDefault="0048505F" w:rsidP="0048505F">
      <w:pPr>
        <w:pStyle w:val="a6"/>
        <w:ind w:left="426"/>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в решении социально-правовых, психолого-педагогических, медицинских вопросов;</w:t>
      </w:r>
    </w:p>
    <w:p w:rsidR="0048505F" w:rsidRPr="00360FB5" w:rsidRDefault="0048505F" w:rsidP="0048505F">
      <w:pPr>
        <w:pStyle w:val="a6"/>
        <w:ind w:left="426"/>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проводилось социально-педагогическое просвещение в виде устной беседы для родителей /законных представителей из неблагополучных семей на социально-бытовые темы, внешний вид детей, соблюдение безопасности детей в выходные и каникулярные дни во время прогулок;</w:t>
      </w:r>
    </w:p>
    <w:p w:rsidR="0048505F" w:rsidRPr="00360FB5" w:rsidRDefault="0048505F" w:rsidP="0048505F">
      <w:pPr>
        <w:pStyle w:val="a6"/>
        <w:ind w:left="426"/>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осуществлялась работа (встречи, беседы, телефонные звонки) с родителями/законными представителями по предоставлению документов для внесения изменений в личные дела обучающихся и кандидатов на обучение (подготовка к школе);</w:t>
      </w:r>
    </w:p>
    <w:p w:rsidR="0048505F" w:rsidRPr="00360FB5" w:rsidRDefault="0048505F" w:rsidP="0048505F">
      <w:pPr>
        <w:pStyle w:val="a6"/>
        <w:ind w:left="426"/>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осуществлялось взаимодействие с родителями/законными представителями, классными руководителями для сбора пакета документов на утверждение кандидатов на Губернаторскую премию.</w:t>
      </w:r>
    </w:p>
    <w:p w:rsidR="0048505F" w:rsidRPr="00360FB5" w:rsidRDefault="0048505F" w:rsidP="0048505F">
      <w:pPr>
        <w:pStyle w:val="a6"/>
        <w:ind w:left="426" w:firstLine="708"/>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В работе с классными руководителями проводились совместные междисциплинарные встречи, школьные консилиумы, осуществлялось участие в родительских собраниях, профилактических беседах.</w:t>
      </w:r>
    </w:p>
    <w:p w:rsidR="0048505F" w:rsidRPr="00360FB5" w:rsidRDefault="0048505F" w:rsidP="0048505F">
      <w:pPr>
        <w:pStyle w:val="a6"/>
        <w:ind w:left="426" w:firstLine="708"/>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xml:space="preserve">В направлении сотрудничества со сторонними организациями организовано взаимодействие с ОДН, с ОУУП и ПДН по согласованию ежегодного плана на учебный год, проведена встреча сотрудниками ОДН, органов опеки и попечительства г. Серпухова по 3 </w:t>
      </w:r>
      <w:proofErr w:type="gramStart"/>
      <w:r w:rsidRPr="00360FB5">
        <w:rPr>
          <w:rFonts w:ascii="Times New Roman" w:hAnsi="Times New Roman" w:cs="Times New Roman"/>
          <w:sz w:val="28"/>
          <w:szCs w:val="28"/>
          <w:bdr w:val="none" w:sz="0" w:space="0" w:color="auto" w:frame="1"/>
        </w:rPr>
        <w:t>обучающимся</w:t>
      </w:r>
      <w:proofErr w:type="gramEnd"/>
      <w:r w:rsidRPr="00360FB5">
        <w:rPr>
          <w:rFonts w:ascii="Times New Roman" w:hAnsi="Times New Roman" w:cs="Times New Roman"/>
          <w:sz w:val="28"/>
          <w:szCs w:val="28"/>
          <w:bdr w:val="none" w:sz="0" w:space="0" w:color="auto" w:frame="1"/>
        </w:rPr>
        <w:t>.</w:t>
      </w:r>
    </w:p>
    <w:p w:rsidR="0048505F" w:rsidRPr="00360FB5" w:rsidRDefault="0048505F" w:rsidP="0048505F">
      <w:pPr>
        <w:pStyle w:val="a6"/>
        <w:ind w:left="360"/>
        <w:jc w:val="both"/>
        <w:rPr>
          <w:rFonts w:ascii="Times New Roman" w:hAnsi="Times New Roman" w:cs="Times New Roman"/>
          <w:sz w:val="28"/>
          <w:szCs w:val="28"/>
          <w:u w:val="single"/>
          <w:bdr w:val="none" w:sz="0" w:space="0" w:color="auto" w:frame="1"/>
        </w:rPr>
      </w:pPr>
      <w:r w:rsidRPr="00360FB5">
        <w:rPr>
          <w:rFonts w:ascii="Times New Roman" w:hAnsi="Times New Roman" w:cs="Times New Roman"/>
          <w:sz w:val="28"/>
          <w:szCs w:val="28"/>
          <w:u w:val="single"/>
          <w:bdr w:val="none" w:sz="0" w:space="0" w:color="auto" w:frame="1"/>
        </w:rPr>
        <w:t>Целями и задачами на 2025-2026 учебный год являются:</w:t>
      </w:r>
    </w:p>
    <w:p w:rsidR="0048505F" w:rsidRPr="00360FB5" w:rsidRDefault="0048505F" w:rsidP="0048505F">
      <w:pPr>
        <w:pStyle w:val="a6"/>
        <w:ind w:left="360"/>
        <w:jc w:val="both"/>
        <w:rPr>
          <w:rFonts w:ascii="Times New Roman" w:hAnsi="Times New Roman" w:cs="Times New Roman"/>
          <w:sz w:val="28"/>
          <w:szCs w:val="28"/>
          <w:u w:val="single"/>
          <w:bdr w:val="none" w:sz="0" w:space="0" w:color="auto" w:frame="1"/>
        </w:rPr>
      </w:pPr>
      <w:r w:rsidRPr="00360FB5">
        <w:rPr>
          <w:rFonts w:ascii="Times New Roman" w:hAnsi="Times New Roman" w:cs="Times New Roman"/>
          <w:sz w:val="28"/>
          <w:szCs w:val="28"/>
          <w:u w:val="single"/>
          <w:bdr w:val="none" w:sz="0" w:space="0" w:color="auto" w:frame="1"/>
        </w:rPr>
        <w:t xml:space="preserve">Цель: </w:t>
      </w:r>
    </w:p>
    <w:p w:rsidR="0048505F" w:rsidRPr="00360FB5" w:rsidRDefault="0048505F" w:rsidP="0048505F">
      <w:pPr>
        <w:pStyle w:val="a6"/>
        <w:ind w:left="360"/>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создание благоприятных условий для личностного развития и формирования компетенций обучающихся (физического, социального, духовно-нравственного, интеллектуального) а также защита прав и интересов обучающихся.</w:t>
      </w:r>
    </w:p>
    <w:p w:rsidR="0048505F" w:rsidRPr="00360FB5" w:rsidRDefault="0048505F" w:rsidP="0048505F">
      <w:pPr>
        <w:pStyle w:val="a6"/>
        <w:ind w:left="360"/>
        <w:jc w:val="both"/>
        <w:rPr>
          <w:rFonts w:ascii="Times New Roman" w:hAnsi="Times New Roman" w:cs="Times New Roman"/>
          <w:sz w:val="28"/>
          <w:szCs w:val="28"/>
          <w:u w:val="single"/>
          <w:bdr w:val="none" w:sz="0" w:space="0" w:color="auto" w:frame="1"/>
        </w:rPr>
      </w:pPr>
      <w:r w:rsidRPr="00360FB5">
        <w:rPr>
          <w:rFonts w:ascii="Times New Roman" w:hAnsi="Times New Roman" w:cs="Times New Roman"/>
          <w:sz w:val="28"/>
          <w:szCs w:val="28"/>
          <w:u w:val="single"/>
          <w:bdr w:val="none" w:sz="0" w:space="0" w:color="auto" w:frame="1"/>
        </w:rPr>
        <w:t xml:space="preserve">Задачи: </w:t>
      </w:r>
    </w:p>
    <w:p w:rsidR="0048505F" w:rsidRPr="00360FB5" w:rsidRDefault="0048505F" w:rsidP="0048505F">
      <w:pPr>
        <w:pStyle w:val="a6"/>
        <w:ind w:left="360"/>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xml:space="preserve">-   выявление интересов и потребностей обучающихся, трудностей и проблем, уровня социальной защищенности и </w:t>
      </w:r>
      <w:proofErr w:type="spellStart"/>
      <w:r w:rsidRPr="00360FB5">
        <w:rPr>
          <w:rFonts w:ascii="Times New Roman" w:hAnsi="Times New Roman" w:cs="Times New Roman"/>
          <w:sz w:val="28"/>
          <w:szCs w:val="28"/>
          <w:bdr w:val="none" w:sz="0" w:space="0" w:color="auto" w:frame="1"/>
        </w:rPr>
        <w:t>адаптированности</w:t>
      </w:r>
      <w:proofErr w:type="spellEnd"/>
      <w:r w:rsidRPr="00360FB5">
        <w:rPr>
          <w:rFonts w:ascii="Times New Roman" w:hAnsi="Times New Roman" w:cs="Times New Roman"/>
          <w:sz w:val="28"/>
          <w:szCs w:val="28"/>
          <w:bdr w:val="none" w:sz="0" w:space="0" w:color="auto" w:frame="1"/>
        </w:rPr>
        <w:t xml:space="preserve"> к социальной среде;</w:t>
      </w:r>
    </w:p>
    <w:p w:rsidR="0048505F" w:rsidRPr="00360FB5" w:rsidRDefault="0048505F" w:rsidP="0048505F">
      <w:pPr>
        <w:pStyle w:val="a6"/>
        <w:ind w:left="360"/>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xml:space="preserve">- своевременное оказание социальной помощи и поддержки </w:t>
      </w:r>
      <w:proofErr w:type="gramStart"/>
      <w:r w:rsidRPr="00360FB5">
        <w:rPr>
          <w:rFonts w:ascii="Times New Roman" w:hAnsi="Times New Roman" w:cs="Times New Roman"/>
          <w:sz w:val="28"/>
          <w:szCs w:val="28"/>
          <w:bdr w:val="none" w:sz="0" w:space="0" w:color="auto" w:frame="1"/>
        </w:rPr>
        <w:t>нуждающимся</w:t>
      </w:r>
      <w:proofErr w:type="gramEnd"/>
      <w:r w:rsidRPr="00360FB5">
        <w:rPr>
          <w:rFonts w:ascii="Times New Roman" w:hAnsi="Times New Roman" w:cs="Times New Roman"/>
          <w:sz w:val="28"/>
          <w:szCs w:val="28"/>
          <w:bdr w:val="none" w:sz="0" w:space="0" w:color="auto" w:frame="1"/>
        </w:rPr>
        <w:t xml:space="preserve"> в них обучающимся;</w:t>
      </w:r>
    </w:p>
    <w:p w:rsidR="0048505F" w:rsidRPr="00360FB5" w:rsidRDefault="0048505F" w:rsidP="0048505F">
      <w:pPr>
        <w:pStyle w:val="a6"/>
        <w:ind w:left="360"/>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xml:space="preserve">- посредничество между </w:t>
      </w:r>
      <w:proofErr w:type="gramStart"/>
      <w:r w:rsidRPr="00360FB5">
        <w:rPr>
          <w:rFonts w:ascii="Times New Roman" w:hAnsi="Times New Roman" w:cs="Times New Roman"/>
          <w:sz w:val="28"/>
          <w:szCs w:val="28"/>
          <w:bdr w:val="none" w:sz="0" w:space="0" w:color="auto" w:frame="1"/>
        </w:rPr>
        <w:t>обучающимся</w:t>
      </w:r>
      <w:proofErr w:type="gramEnd"/>
      <w:r w:rsidRPr="00360FB5">
        <w:rPr>
          <w:rFonts w:ascii="Times New Roman" w:hAnsi="Times New Roman" w:cs="Times New Roman"/>
          <w:sz w:val="28"/>
          <w:szCs w:val="28"/>
          <w:bdr w:val="none" w:sz="0" w:space="0" w:color="auto" w:frame="1"/>
        </w:rPr>
        <w:t xml:space="preserve"> и школой, семьей (законными представителями), средой, специалистами социальных служб и административными органами;</w:t>
      </w:r>
    </w:p>
    <w:p w:rsidR="0048505F" w:rsidRPr="00360FB5" w:rsidRDefault="0048505F" w:rsidP="0048505F">
      <w:pPr>
        <w:pStyle w:val="a6"/>
        <w:ind w:left="360"/>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принятие мер по социальной защите, помощи и поддержке обучающихся, реализации прав и свобод личности;</w:t>
      </w:r>
    </w:p>
    <w:p w:rsidR="0048505F" w:rsidRPr="00360FB5" w:rsidRDefault="0048505F" w:rsidP="0048505F">
      <w:pPr>
        <w:pStyle w:val="a6"/>
        <w:ind w:left="360"/>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xml:space="preserve">- содействие созданию обстановки психологического комфорта и безопасности </w:t>
      </w:r>
      <w:proofErr w:type="gramStart"/>
      <w:r w:rsidRPr="00360FB5">
        <w:rPr>
          <w:rFonts w:ascii="Times New Roman" w:hAnsi="Times New Roman" w:cs="Times New Roman"/>
          <w:sz w:val="28"/>
          <w:szCs w:val="28"/>
          <w:bdr w:val="none" w:sz="0" w:space="0" w:color="auto" w:frame="1"/>
        </w:rPr>
        <w:t>обучающихся</w:t>
      </w:r>
      <w:proofErr w:type="gramEnd"/>
      <w:r w:rsidRPr="00360FB5">
        <w:rPr>
          <w:rFonts w:ascii="Times New Roman" w:hAnsi="Times New Roman" w:cs="Times New Roman"/>
          <w:sz w:val="28"/>
          <w:szCs w:val="28"/>
          <w:bdr w:val="none" w:sz="0" w:space="0" w:color="auto" w:frame="1"/>
        </w:rPr>
        <w:t xml:space="preserve"> в образовательном учреждении, в семье (приемной семье), в окружающей социальной среде;</w:t>
      </w:r>
    </w:p>
    <w:p w:rsidR="0048505F" w:rsidRPr="00360FB5" w:rsidRDefault="0048505F" w:rsidP="0048505F">
      <w:pPr>
        <w:pStyle w:val="a6"/>
        <w:ind w:left="360"/>
        <w:jc w:val="both"/>
        <w:rPr>
          <w:rFonts w:ascii="Times New Roman" w:hAnsi="Times New Roman" w:cs="Times New Roman"/>
          <w:sz w:val="28"/>
          <w:szCs w:val="28"/>
          <w:bdr w:val="none" w:sz="0" w:space="0" w:color="auto" w:frame="1"/>
        </w:rPr>
      </w:pPr>
      <w:r w:rsidRPr="00360FB5">
        <w:rPr>
          <w:rFonts w:ascii="Times New Roman" w:hAnsi="Times New Roman" w:cs="Times New Roman"/>
          <w:sz w:val="28"/>
          <w:szCs w:val="28"/>
          <w:bdr w:val="none" w:sz="0" w:space="0" w:color="auto" w:frame="1"/>
        </w:rPr>
        <w:t>- профилактика нежелательного  поведения и правонарушений, охрана жизни и здоровья.</w:t>
      </w:r>
    </w:p>
    <w:p w:rsidR="001408C8" w:rsidRPr="00360FB5" w:rsidRDefault="001408C8" w:rsidP="001408C8">
      <w:pPr>
        <w:pStyle w:val="a6"/>
        <w:ind w:left="360"/>
        <w:jc w:val="both"/>
        <w:rPr>
          <w:rFonts w:ascii="Times New Roman" w:hAnsi="Times New Roman" w:cs="Times New Roman"/>
          <w:sz w:val="28"/>
          <w:szCs w:val="28"/>
        </w:rPr>
      </w:pPr>
    </w:p>
    <w:p w:rsidR="00FB44DB" w:rsidRPr="00360FB5" w:rsidRDefault="001408C8" w:rsidP="001408C8">
      <w:pPr>
        <w:pStyle w:val="a6"/>
        <w:numPr>
          <w:ilvl w:val="0"/>
          <w:numId w:val="1"/>
        </w:numPr>
        <w:spacing w:after="0" w:line="240" w:lineRule="auto"/>
        <w:rPr>
          <w:rFonts w:ascii="Times New Roman" w:eastAsia="Times New Roman" w:hAnsi="Times New Roman" w:cs="Times New Roman"/>
          <w:b/>
          <w:bCs/>
          <w:sz w:val="28"/>
          <w:szCs w:val="28"/>
          <w:u w:val="single"/>
        </w:rPr>
      </w:pPr>
      <w:r w:rsidRPr="00360FB5">
        <w:rPr>
          <w:rFonts w:ascii="Times New Roman" w:eastAsia="Times New Roman" w:hAnsi="Times New Roman" w:cs="Times New Roman"/>
          <w:b/>
          <w:bCs/>
          <w:sz w:val="28"/>
          <w:szCs w:val="28"/>
          <w:u w:val="single"/>
        </w:rPr>
        <w:t xml:space="preserve"> </w:t>
      </w:r>
      <w:r w:rsidR="00FB44DB" w:rsidRPr="00360FB5">
        <w:rPr>
          <w:rFonts w:ascii="Times New Roman" w:eastAsia="Times New Roman" w:hAnsi="Times New Roman" w:cs="Times New Roman"/>
          <w:b/>
          <w:bCs/>
          <w:sz w:val="28"/>
          <w:szCs w:val="28"/>
          <w:u w:val="single"/>
        </w:rPr>
        <w:t>Востребованность выпускников</w:t>
      </w:r>
    </w:p>
    <w:p w:rsidR="00FB44DB" w:rsidRPr="00360FB5" w:rsidRDefault="00FB44DB" w:rsidP="00CD31DA">
      <w:pPr>
        <w:pStyle w:val="a6"/>
        <w:spacing w:after="0" w:line="240" w:lineRule="auto"/>
        <w:rPr>
          <w:rFonts w:ascii="Times New Roman" w:eastAsia="Times New Roman" w:hAnsi="Times New Roman" w:cs="Times New Roman"/>
          <w:bCs/>
          <w:sz w:val="28"/>
          <w:szCs w:val="28"/>
        </w:rPr>
      </w:pPr>
      <w:r w:rsidRPr="00360FB5">
        <w:rPr>
          <w:rFonts w:ascii="Times New Roman" w:eastAsia="Times New Roman" w:hAnsi="Times New Roman" w:cs="Times New Roman"/>
          <w:bCs/>
          <w:sz w:val="28"/>
          <w:szCs w:val="28"/>
        </w:rPr>
        <w:t xml:space="preserve">Школа отслеживает занятость всех своих выпускников (с 2015 года). </w:t>
      </w:r>
    </w:p>
    <w:p w:rsidR="00CD31DA" w:rsidRPr="00360FB5" w:rsidRDefault="00CD31DA" w:rsidP="00CD31DA">
      <w:pPr>
        <w:pStyle w:val="a6"/>
        <w:numPr>
          <w:ilvl w:val="0"/>
          <w:numId w:val="27"/>
        </w:numPr>
        <w:spacing w:after="100" w:afterAutospacing="1" w:line="240" w:lineRule="auto"/>
        <w:ind w:left="714" w:hanging="357"/>
        <w:rPr>
          <w:rFonts w:ascii="Times New Roman" w:hAnsi="Times New Roman" w:cs="Times New Roman"/>
          <w:sz w:val="28"/>
          <w:szCs w:val="28"/>
        </w:rPr>
      </w:pPr>
      <w:r w:rsidRPr="00360FB5">
        <w:rPr>
          <w:rFonts w:ascii="Times New Roman" w:hAnsi="Times New Roman" w:cs="Times New Roman"/>
          <w:sz w:val="28"/>
          <w:szCs w:val="28"/>
        </w:rPr>
        <w:t xml:space="preserve">Общее количество выпускников на данный момент  - </w:t>
      </w:r>
      <w:r w:rsidRPr="00360FB5">
        <w:rPr>
          <w:rFonts w:ascii="Times New Roman" w:hAnsi="Times New Roman" w:cs="Times New Roman"/>
          <w:bCs/>
          <w:sz w:val="28"/>
          <w:szCs w:val="28"/>
        </w:rPr>
        <w:t>116 человек</w:t>
      </w:r>
      <w:r w:rsidRPr="00360FB5">
        <w:rPr>
          <w:rFonts w:ascii="Times New Roman" w:hAnsi="Times New Roman" w:cs="Times New Roman"/>
          <w:sz w:val="28"/>
          <w:szCs w:val="28"/>
        </w:rPr>
        <w:t>;</w:t>
      </w:r>
    </w:p>
    <w:p w:rsidR="00CD31DA" w:rsidRPr="00360FB5" w:rsidRDefault="00CD31DA" w:rsidP="00CD31DA">
      <w:pPr>
        <w:pStyle w:val="a6"/>
        <w:numPr>
          <w:ilvl w:val="0"/>
          <w:numId w:val="27"/>
        </w:numPr>
        <w:spacing w:after="100" w:afterAutospacing="1" w:line="240" w:lineRule="auto"/>
        <w:ind w:left="714" w:hanging="357"/>
        <w:rPr>
          <w:rFonts w:ascii="Times New Roman" w:hAnsi="Times New Roman" w:cs="Times New Roman"/>
          <w:sz w:val="28"/>
          <w:szCs w:val="28"/>
        </w:rPr>
      </w:pPr>
      <w:r w:rsidRPr="00360FB5">
        <w:rPr>
          <w:rFonts w:ascii="Times New Roman" w:hAnsi="Times New Roman" w:cs="Times New Roman"/>
          <w:sz w:val="28"/>
          <w:szCs w:val="28"/>
        </w:rPr>
        <w:t>Погибших – 3 человека (подтвержденных);</w:t>
      </w:r>
    </w:p>
    <w:p w:rsidR="00CD31DA" w:rsidRPr="00360FB5" w:rsidRDefault="00CD31DA" w:rsidP="00CD31DA">
      <w:pPr>
        <w:pStyle w:val="a6"/>
        <w:numPr>
          <w:ilvl w:val="0"/>
          <w:numId w:val="27"/>
        </w:numPr>
        <w:spacing w:after="100" w:afterAutospacing="1" w:line="240" w:lineRule="auto"/>
        <w:ind w:left="714" w:hanging="357"/>
        <w:rPr>
          <w:rFonts w:ascii="Times New Roman" w:hAnsi="Times New Roman" w:cs="Times New Roman"/>
          <w:sz w:val="28"/>
          <w:szCs w:val="28"/>
        </w:rPr>
      </w:pPr>
      <w:r w:rsidRPr="00360FB5">
        <w:rPr>
          <w:rFonts w:ascii="Times New Roman" w:hAnsi="Times New Roman" w:cs="Times New Roman"/>
          <w:sz w:val="28"/>
          <w:szCs w:val="28"/>
        </w:rPr>
        <w:t xml:space="preserve">Выпускники, которые официально трудоустроены -  </w:t>
      </w:r>
      <w:r w:rsidRPr="00360FB5">
        <w:rPr>
          <w:rFonts w:ascii="Times New Roman" w:hAnsi="Times New Roman" w:cs="Times New Roman"/>
          <w:bCs/>
          <w:sz w:val="28"/>
          <w:szCs w:val="28"/>
        </w:rPr>
        <w:t>52 человек;</w:t>
      </w:r>
    </w:p>
    <w:p w:rsidR="00CD31DA" w:rsidRPr="00360FB5" w:rsidRDefault="00CD31DA" w:rsidP="00CD31DA">
      <w:pPr>
        <w:pStyle w:val="a6"/>
        <w:numPr>
          <w:ilvl w:val="0"/>
          <w:numId w:val="27"/>
        </w:numPr>
        <w:spacing w:after="100" w:afterAutospacing="1" w:line="240" w:lineRule="auto"/>
        <w:ind w:left="714" w:hanging="357"/>
        <w:rPr>
          <w:rFonts w:ascii="Times New Roman" w:hAnsi="Times New Roman" w:cs="Times New Roman"/>
          <w:sz w:val="28"/>
          <w:szCs w:val="28"/>
        </w:rPr>
      </w:pPr>
      <w:r w:rsidRPr="00360FB5">
        <w:rPr>
          <w:rFonts w:ascii="Times New Roman" w:hAnsi="Times New Roman" w:cs="Times New Roman"/>
          <w:sz w:val="28"/>
          <w:szCs w:val="28"/>
        </w:rPr>
        <w:t xml:space="preserve">Выпускники, продолжающие обучение –  </w:t>
      </w:r>
      <w:r w:rsidRPr="00360FB5">
        <w:rPr>
          <w:rFonts w:ascii="Times New Roman" w:hAnsi="Times New Roman" w:cs="Times New Roman"/>
          <w:bCs/>
          <w:sz w:val="28"/>
          <w:szCs w:val="28"/>
        </w:rPr>
        <w:t>35 человек;</w:t>
      </w:r>
    </w:p>
    <w:p w:rsidR="00CD31DA" w:rsidRPr="00360FB5" w:rsidRDefault="00CD31DA" w:rsidP="00CD31DA">
      <w:pPr>
        <w:pStyle w:val="a6"/>
        <w:numPr>
          <w:ilvl w:val="0"/>
          <w:numId w:val="27"/>
        </w:numPr>
        <w:spacing w:after="100" w:afterAutospacing="1" w:line="240" w:lineRule="auto"/>
        <w:ind w:left="714" w:hanging="357"/>
        <w:rPr>
          <w:rFonts w:ascii="Times New Roman" w:hAnsi="Times New Roman" w:cs="Times New Roman"/>
          <w:sz w:val="28"/>
          <w:szCs w:val="28"/>
        </w:rPr>
      </w:pPr>
      <w:r w:rsidRPr="00360FB5">
        <w:rPr>
          <w:rFonts w:ascii="Times New Roman" w:hAnsi="Times New Roman" w:cs="Times New Roman"/>
          <w:sz w:val="28"/>
          <w:szCs w:val="28"/>
        </w:rPr>
        <w:t xml:space="preserve">Выпускники, пребывающие в ПНИ – </w:t>
      </w:r>
      <w:r w:rsidRPr="00360FB5">
        <w:rPr>
          <w:rFonts w:ascii="Times New Roman" w:hAnsi="Times New Roman" w:cs="Times New Roman"/>
          <w:bCs/>
          <w:sz w:val="28"/>
          <w:szCs w:val="28"/>
        </w:rPr>
        <w:t>1 человек;</w:t>
      </w:r>
    </w:p>
    <w:p w:rsidR="00CD31DA" w:rsidRPr="00360FB5" w:rsidRDefault="00CD31DA" w:rsidP="00CD31DA">
      <w:pPr>
        <w:pStyle w:val="a6"/>
        <w:numPr>
          <w:ilvl w:val="0"/>
          <w:numId w:val="27"/>
        </w:numPr>
        <w:spacing w:after="100" w:afterAutospacing="1" w:line="240" w:lineRule="auto"/>
        <w:ind w:left="714" w:hanging="357"/>
        <w:rPr>
          <w:rFonts w:ascii="Times New Roman" w:hAnsi="Times New Roman" w:cs="Times New Roman"/>
          <w:sz w:val="28"/>
          <w:szCs w:val="28"/>
        </w:rPr>
      </w:pPr>
      <w:r w:rsidRPr="00360FB5">
        <w:rPr>
          <w:rFonts w:ascii="Times New Roman" w:hAnsi="Times New Roman" w:cs="Times New Roman"/>
          <w:sz w:val="28"/>
          <w:szCs w:val="28"/>
        </w:rPr>
        <w:t xml:space="preserve">Выпускники, пребывающие в МЛС – </w:t>
      </w:r>
      <w:r w:rsidRPr="00360FB5">
        <w:rPr>
          <w:rFonts w:ascii="Times New Roman" w:hAnsi="Times New Roman" w:cs="Times New Roman"/>
          <w:bCs/>
          <w:sz w:val="28"/>
          <w:szCs w:val="28"/>
        </w:rPr>
        <w:t>0 человек;</w:t>
      </w:r>
    </w:p>
    <w:p w:rsidR="00CD31DA" w:rsidRPr="00360FB5" w:rsidRDefault="00CD31DA" w:rsidP="00CD31DA">
      <w:pPr>
        <w:pStyle w:val="a6"/>
        <w:numPr>
          <w:ilvl w:val="0"/>
          <w:numId w:val="27"/>
        </w:numPr>
        <w:spacing w:after="100" w:afterAutospacing="1" w:line="240" w:lineRule="auto"/>
        <w:ind w:left="714" w:hanging="357"/>
        <w:rPr>
          <w:rFonts w:ascii="Times New Roman" w:hAnsi="Times New Roman" w:cs="Times New Roman"/>
          <w:sz w:val="28"/>
          <w:szCs w:val="28"/>
        </w:rPr>
      </w:pPr>
      <w:r w:rsidRPr="00360FB5">
        <w:rPr>
          <w:rFonts w:ascii="Times New Roman" w:hAnsi="Times New Roman" w:cs="Times New Roman"/>
          <w:sz w:val="28"/>
          <w:szCs w:val="28"/>
        </w:rPr>
        <w:t xml:space="preserve">Выпускники, служащие в ВС РФ – </w:t>
      </w:r>
      <w:r w:rsidRPr="00360FB5">
        <w:rPr>
          <w:rFonts w:ascii="Times New Roman" w:hAnsi="Times New Roman" w:cs="Times New Roman"/>
          <w:bCs/>
          <w:sz w:val="28"/>
          <w:szCs w:val="28"/>
        </w:rPr>
        <w:t>4 человека;</w:t>
      </w:r>
    </w:p>
    <w:p w:rsidR="00CD31DA" w:rsidRPr="00360FB5" w:rsidRDefault="00CD31DA" w:rsidP="00CD31DA">
      <w:pPr>
        <w:pStyle w:val="a6"/>
        <w:numPr>
          <w:ilvl w:val="0"/>
          <w:numId w:val="27"/>
        </w:numPr>
        <w:spacing w:after="100" w:afterAutospacing="1" w:line="240" w:lineRule="auto"/>
        <w:ind w:left="714" w:hanging="357"/>
        <w:rPr>
          <w:rFonts w:ascii="Times New Roman" w:hAnsi="Times New Roman" w:cs="Times New Roman"/>
          <w:sz w:val="28"/>
          <w:szCs w:val="28"/>
        </w:rPr>
      </w:pPr>
      <w:r w:rsidRPr="00360FB5">
        <w:rPr>
          <w:rFonts w:ascii="Times New Roman" w:hAnsi="Times New Roman" w:cs="Times New Roman"/>
          <w:sz w:val="28"/>
          <w:szCs w:val="28"/>
        </w:rPr>
        <w:t xml:space="preserve">Выпускники, находящиеся в декретном отпуске – </w:t>
      </w:r>
      <w:r w:rsidRPr="00360FB5">
        <w:rPr>
          <w:rFonts w:ascii="Times New Roman" w:hAnsi="Times New Roman" w:cs="Times New Roman"/>
          <w:bCs/>
          <w:sz w:val="28"/>
          <w:szCs w:val="28"/>
        </w:rPr>
        <w:t>4 человека;</w:t>
      </w:r>
    </w:p>
    <w:p w:rsidR="00CD31DA" w:rsidRPr="00360FB5" w:rsidRDefault="00CD31DA" w:rsidP="00CD31DA">
      <w:pPr>
        <w:pStyle w:val="a6"/>
        <w:numPr>
          <w:ilvl w:val="0"/>
          <w:numId w:val="27"/>
        </w:numPr>
        <w:spacing w:after="100" w:afterAutospacing="1" w:line="240" w:lineRule="auto"/>
        <w:ind w:left="714" w:hanging="357"/>
        <w:rPr>
          <w:rFonts w:ascii="Times New Roman" w:hAnsi="Times New Roman" w:cs="Times New Roman"/>
          <w:sz w:val="28"/>
          <w:szCs w:val="28"/>
        </w:rPr>
      </w:pPr>
      <w:r w:rsidRPr="00360FB5">
        <w:rPr>
          <w:rFonts w:ascii="Times New Roman" w:hAnsi="Times New Roman" w:cs="Times New Roman"/>
          <w:sz w:val="28"/>
          <w:szCs w:val="28"/>
        </w:rPr>
        <w:t xml:space="preserve">Выпускники,  не трудоустроенные – </w:t>
      </w:r>
      <w:r w:rsidRPr="00360FB5">
        <w:rPr>
          <w:rFonts w:ascii="Times New Roman" w:hAnsi="Times New Roman" w:cs="Times New Roman"/>
          <w:bCs/>
          <w:sz w:val="28"/>
          <w:szCs w:val="28"/>
        </w:rPr>
        <w:t>20 человека;</w:t>
      </w:r>
    </w:p>
    <w:p w:rsidR="00CD31DA" w:rsidRPr="00360FB5" w:rsidRDefault="00CD31DA" w:rsidP="00CD31DA">
      <w:pPr>
        <w:pStyle w:val="a6"/>
        <w:numPr>
          <w:ilvl w:val="0"/>
          <w:numId w:val="27"/>
        </w:numPr>
        <w:spacing w:after="100" w:afterAutospacing="1" w:line="240" w:lineRule="auto"/>
        <w:ind w:left="714" w:hanging="357"/>
        <w:rPr>
          <w:rFonts w:ascii="Times New Roman" w:hAnsi="Times New Roman" w:cs="Times New Roman"/>
          <w:sz w:val="28"/>
          <w:szCs w:val="28"/>
        </w:rPr>
      </w:pPr>
      <w:r w:rsidRPr="00360FB5">
        <w:rPr>
          <w:rFonts w:ascii="Times New Roman" w:hAnsi="Times New Roman" w:cs="Times New Roman"/>
          <w:sz w:val="28"/>
          <w:szCs w:val="28"/>
        </w:rPr>
        <w:t xml:space="preserve">Выпускники, поддерживающие связь со школой – </w:t>
      </w:r>
      <w:r w:rsidRPr="00360FB5">
        <w:rPr>
          <w:rFonts w:ascii="Times New Roman" w:hAnsi="Times New Roman" w:cs="Times New Roman"/>
          <w:bCs/>
          <w:sz w:val="28"/>
          <w:szCs w:val="28"/>
        </w:rPr>
        <w:t>93 человека.</w:t>
      </w:r>
    </w:p>
    <w:p w:rsidR="00CD31DA" w:rsidRPr="00360FB5" w:rsidRDefault="00CD31DA" w:rsidP="00CD31DA">
      <w:pPr>
        <w:spacing w:after="100" w:afterAutospacing="1" w:line="240" w:lineRule="auto"/>
        <w:ind w:left="357" w:firstLine="424"/>
        <w:jc w:val="both"/>
        <w:rPr>
          <w:rFonts w:ascii="Times New Roman" w:hAnsi="Times New Roman" w:cs="Times New Roman"/>
          <w:sz w:val="28"/>
          <w:szCs w:val="28"/>
        </w:rPr>
      </w:pPr>
      <w:r w:rsidRPr="00360FB5">
        <w:rPr>
          <w:rFonts w:ascii="Times New Roman" w:hAnsi="Times New Roman" w:cs="Times New Roman"/>
          <w:sz w:val="28"/>
          <w:szCs w:val="28"/>
        </w:rPr>
        <w:t>За 2024 – 2025 учебный год было осуществлено 36 выездов к выпускникам. Оказана помощь 24 выпускникам (</w:t>
      </w:r>
      <w:proofErr w:type="spellStart"/>
      <w:proofErr w:type="gramStart"/>
      <w:r w:rsidRPr="00360FB5">
        <w:rPr>
          <w:rFonts w:ascii="Times New Roman" w:hAnsi="Times New Roman" w:cs="Times New Roman"/>
          <w:sz w:val="28"/>
          <w:szCs w:val="28"/>
        </w:rPr>
        <w:t>жилищно</w:t>
      </w:r>
      <w:proofErr w:type="spellEnd"/>
      <w:r w:rsidRPr="00360FB5">
        <w:rPr>
          <w:rFonts w:ascii="Times New Roman" w:hAnsi="Times New Roman" w:cs="Times New Roman"/>
          <w:sz w:val="28"/>
          <w:szCs w:val="28"/>
        </w:rPr>
        <w:t xml:space="preserve"> – бытовая</w:t>
      </w:r>
      <w:proofErr w:type="gramEnd"/>
      <w:r w:rsidRPr="00360FB5">
        <w:rPr>
          <w:rFonts w:ascii="Times New Roman" w:hAnsi="Times New Roman" w:cs="Times New Roman"/>
          <w:sz w:val="28"/>
          <w:szCs w:val="28"/>
        </w:rPr>
        <w:t>, медицинская, юридическая, помощь в трудоустройстве, помощь в организации получения образования).</w:t>
      </w:r>
    </w:p>
    <w:p w:rsidR="00CD31DA" w:rsidRPr="00360FB5" w:rsidRDefault="00CD31DA" w:rsidP="004237B3">
      <w:pPr>
        <w:spacing w:after="0" w:line="240" w:lineRule="auto"/>
        <w:ind w:left="357" w:firstLine="424"/>
        <w:jc w:val="both"/>
        <w:rPr>
          <w:rFonts w:ascii="Times New Roman" w:hAnsi="Times New Roman" w:cs="Times New Roman"/>
          <w:sz w:val="28"/>
          <w:szCs w:val="28"/>
        </w:rPr>
      </w:pPr>
      <w:r w:rsidRPr="00360FB5">
        <w:rPr>
          <w:rFonts w:ascii="Times New Roman" w:hAnsi="Times New Roman" w:cs="Times New Roman"/>
          <w:sz w:val="28"/>
          <w:szCs w:val="28"/>
        </w:rPr>
        <w:t>Выпускники школы обучаются в следующих учебных заведениях:</w:t>
      </w:r>
    </w:p>
    <w:p w:rsidR="00CD31DA" w:rsidRPr="00360FB5" w:rsidRDefault="00CD31DA" w:rsidP="00CD31DA">
      <w:pPr>
        <w:spacing w:after="120" w:line="240" w:lineRule="auto"/>
        <w:ind w:left="357"/>
        <w:rPr>
          <w:rFonts w:ascii="Times New Roman" w:hAnsi="Times New Roman" w:cs="Times New Roman"/>
          <w:sz w:val="28"/>
          <w:szCs w:val="28"/>
        </w:rPr>
      </w:pPr>
      <w:r w:rsidRPr="00360FB5">
        <w:rPr>
          <w:rFonts w:ascii="Times New Roman" w:hAnsi="Times New Roman" w:cs="Times New Roman"/>
          <w:bCs/>
          <w:sz w:val="28"/>
          <w:szCs w:val="28"/>
        </w:rPr>
        <w:t>«Губернский колледж»;</w:t>
      </w:r>
    </w:p>
    <w:p w:rsidR="00CD31DA" w:rsidRPr="00360FB5" w:rsidRDefault="00CD31DA" w:rsidP="00CD31DA">
      <w:pPr>
        <w:spacing w:after="120" w:line="240" w:lineRule="auto"/>
        <w:ind w:left="357"/>
        <w:rPr>
          <w:rFonts w:ascii="Times New Roman" w:hAnsi="Times New Roman" w:cs="Times New Roman"/>
          <w:sz w:val="28"/>
          <w:szCs w:val="28"/>
        </w:rPr>
      </w:pPr>
      <w:r w:rsidRPr="00360FB5">
        <w:rPr>
          <w:rFonts w:ascii="Times New Roman" w:hAnsi="Times New Roman" w:cs="Times New Roman"/>
          <w:bCs/>
          <w:sz w:val="28"/>
          <w:szCs w:val="28"/>
        </w:rPr>
        <w:t>«Чеховский техникум»;</w:t>
      </w:r>
    </w:p>
    <w:p w:rsidR="00CD31DA" w:rsidRPr="00360FB5" w:rsidRDefault="00CD31DA" w:rsidP="00CD31DA">
      <w:pPr>
        <w:spacing w:after="120" w:line="240" w:lineRule="auto"/>
        <w:ind w:left="357"/>
        <w:rPr>
          <w:rFonts w:ascii="Times New Roman" w:hAnsi="Times New Roman" w:cs="Times New Roman"/>
          <w:sz w:val="28"/>
          <w:szCs w:val="28"/>
        </w:rPr>
      </w:pPr>
      <w:r w:rsidRPr="00360FB5">
        <w:rPr>
          <w:rFonts w:ascii="Times New Roman" w:hAnsi="Times New Roman" w:cs="Times New Roman"/>
          <w:bCs/>
          <w:sz w:val="28"/>
          <w:szCs w:val="28"/>
        </w:rPr>
        <w:t>«</w:t>
      </w:r>
      <w:proofErr w:type="spellStart"/>
      <w:r w:rsidRPr="00360FB5">
        <w:rPr>
          <w:rFonts w:ascii="Times New Roman" w:hAnsi="Times New Roman" w:cs="Times New Roman"/>
          <w:bCs/>
          <w:sz w:val="28"/>
          <w:szCs w:val="28"/>
        </w:rPr>
        <w:t>Серпуховский</w:t>
      </w:r>
      <w:proofErr w:type="spellEnd"/>
      <w:r w:rsidRPr="00360FB5">
        <w:rPr>
          <w:rFonts w:ascii="Times New Roman" w:hAnsi="Times New Roman" w:cs="Times New Roman"/>
          <w:bCs/>
          <w:sz w:val="28"/>
          <w:szCs w:val="28"/>
        </w:rPr>
        <w:t xml:space="preserve"> колледж»;</w:t>
      </w:r>
    </w:p>
    <w:p w:rsidR="00CD31DA" w:rsidRPr="00360FB5" w:rsidRDefault="00CD31DA" w:rsidP="00CD31DA">
      <w:pPr>
        <w:spacing w:after="120" w:line="240" w:lineRule="auto"/>
        <w:ind w:left="357"/>
        <w:rPr>
          <w:rFonts w:ascii="Times New Roman" w:hAnsi="Times New Roman" w:cs="Times New Roman"/>
          <w:sz w:val="28"/>
          <w:szCs w:val="28"/>
        </w:rPr>
      </w:pPr>
      <w:r w:rsidRPr="00360FB5">
        <w:rPr>
          <w:rFonts w:ascii="Times New Roman" w:hAnsi="Times New Roman" w:cs="Times New Roman"/>
          <w:sz w:val="28"/>
          <w:szCs w:val="28"/>
        </w:rPr>
        <w:t xml:space="preserve">«Московский колледж социальных профессий имений Е.И. </w:t>
      </w:r>
      <w:proofErr w:type="spellStart"/>
      <w:r w:rsidRPr="00360FB5">
        <w:rPr>
          <w:rFonts w:ascii="Times New Roman" w:hAnsi="Times New Roman" w:cs="Times New Roman"/>
          <w:sz w:val="28"/>
          <w:szCs w:val="28"/>
        </w:rPr>
        <w:t>Холостовой</w:t>
      </w:r>
      <w:proofErr w:type="spellEnd"/>
      <w:r w:rsidRPr="00360FB5">
        <w:rPr>
          <w:rFonts w:ascii="Times New Roman" w:hAnsi="Times New Roman" w:cs="Times New Roman"/>
          <w:sz w:val="28"/>
          <w:szCs w:val="28"/>
        </w:rPr>
        <w:t>»;</w:t>
      </w:r>
    </w:p>
    <w:p w:rsidR="00CD31DA" w:rsidRPr="00360FB5" w:rsidRDefault="00CD31DA" w:rsidP="00CD31DA">
      <w:pPr>
        <w:spacing w:after="120" w:line="240" w:lineRule="auto"/>
        <w:ind w:left="357"/>
        <w:rPr>
          <w:rFonts w:ascii="Times New Roman" w:hAnsi="Times New Roman" w:cs="Times New Roman"/>
          <w:sz w:val="28"/>
          <w:szCs w:val="28"/>
        </w:rPr>
      </w:pPr>
      <w:r w:rsidRPr="00360FB5">
        <w:rPr>
          <w:rFonts w:ascii="Times New Roman" w:hAnsi="Times New Roman" w:cs="Times New Roman"/>
          <w:sz w:val="28"/>
          <w:szCs w:val="28"/>
        </w:rPr>
        <w:t>«НИУ МГСУ»;</w:t>
      </w:r>
    </w:p>
    <w:p w:rsidR="00CD31DA" w:rsidRPr="00360FB5" w:rsidRDefault="00CD31DA" w:rsidP="00CD31DA">
      <w:pPr>
        <w:spacing w:after="120" w:line="240" w:lineRule="auto"/>
        <w:ind w:left="357"/>
        <w:rPr>
          <w:rFonts w:ascii="Times New Roman" w:hAnsi="Times New Roman" w:cs="Times New Roman"/>
          <w:sz w:val="28"/>
          <w:szCs w:val="28"/>
        </w:rPr>
      </w:pPr>
      <w:r w:rsidRPr="00360FB5">
        <w:rPr>
          <w:rFonts w:ascii="Times New Roman" w:hAnsi="Times New Roman" w:cs="Times New Roman"/>
          <w:sz w:val="28"/>
          <w:szCs w:val="28"/>
        </w:rPr>
        <w:t>«КГУ им. К. Э. Циолковского»;</w:t>
      </w:r>
    </w:p>
    <w:p w:rsidR="00CD31DA" w:rsidRPr="00360FB5" w:rsidRDefault="00CD31DA" w:rsidP="00CD31DA">
      <w:pPr>
        <w:spacing w:after="120" w:line="240" w:lineRule="auto"/>
        <w:ind w:left="357"/>
        <w:rPr>
          <w:rFonts w:ascii="Times New Roman" w:hAnsi="Times New Roman" w:cs="Times New Roman"/>
          <w:sz w:val="28"/>
          <w:szCs w:val="28"/>
        </w:rPr>
      </w:pPr>
      <w:r w:rsidRPr="00360FB5">
        <w:rPr>
          <w:rFonts w:ascii="Times New Roman" w:hAnsi="Times New Roman" w:cs="Times New Roman"/>
          <w:sz w:val="28"/>
          <w:szCs w:val="28"/>
        </w:rPr>
        <w:t>«РГСУ»;</w:t>
      </w:r>
    </w:p>
    <w:p w:rsidR="00CD31DA" w:rsidRPr="00360FB5" w:rsidRDefault="00CD31DA" w:rsidP="00CD31DA">
      <w:pPr>
        <w:spacing w:after="120" w:line="240" w:lineRule="auto"/>
        <w:ind w:left="357"/>
        <w:rPr>
          <w:rFonts w:ascii="Times New Roman" w:hAnsi="Times New Roman" w:cs="Times New Roman"/>
          <w:sz w:val="28"/>
          <w:szCs w:val="28"/>
        </w:rPr>
      </w:pPr>
      <w:r w:rsidRPr="00360FB5">
        <w:rPr>
          <w:rFonts w:ascii="Times New Roman" w:hAnsi="Times New Roman" w:cs="Times New Roman"/>
          <w:sz w:val="28"/>
          <w:szCs w:val="28"/>
        </w:rPr>
        <w:t>«ГТК «Знание»;</w:t>
      </w:r>
    </w:p>
    <w:p w:rsidR="00CD31DA" w:rsidRPr="00360FB5" w:rsidRDefault="00CD31DA" w:rsidP="00CD31DA">
      <w:pPr>
        <w:spacing w:after="120" w:line="240" w:lineRule="auto"/>
        <w:ind w:left="357"/>
        <w:rPr>
          <w:rFonts w:ascii="Times New Roman" w:hAnsi="Times New Roman" w:cs="Times New Roman"/>
          <w:sz w:val="28"/>
          <w:szCs w:val="28"/>
        </w:rPr>
      </w:pPr>
      <w:r w:rsidRPr="00360FB5">
        <w:rPr>
          <w:rFonts w:ascii="Times New Roman" w:hAnsi="Times New Roman" w:cs="Times New Roman"/>
          <w:bCs/>
          <w:sz w:val="28"/>
          <w:szCs w:val="28"/>
        </w:rPr>
        <w:t>«Луховицкий аграрно-промышленный техникум»;</w:t>
      </w:r>
    </w:p>
    <w:p w:rsidR="00CD31DA" w:rsidRPr="00360FB5" w:rsidRDefault="00CD31DA" w:rsidP="00CD31DA">
      <w:pPr>
        <w:spacing w:after="120" w:line="240" w:lineRule="auto"/>
        <w:ind w:left="357"/>
        <w:rPr>
          <w:rFonts w:ascii="Times New Roman" w:hAnsi="Times New Roman" w:cs="Times New Roman"/>
          <w:sz w:val="28"/>
          <w:szCs w:val="28"/>
        </w:rPr>
      </w:pPr>
      <w:r w:rsidRPr="00360FB5">
        <w:rPr>
          <w:rFonts w:ascii="Times New Roman" w:hAnsi="Times New Roman" w:cs="Times New Roman"/>
          <w:bCs/>
          <w:sz w:val="28"/>
          <w:szCs w:val="28"/>
        </w:rPr>
        <w:t xml:space="preserve">«Подольский колледж им.  </w:t>
      </w:r>
      <w:proofErr w:type="spellStart"/>
      <w:r w:rsidRPr="00360FB5">
        <w:rPr>
          <w:rFonts w:ascii="Times New Roman" w:hAnsi="Times New Roman" w:cs="Times New Roman"/>
          <w:bCs/>
          <w:sz w:val="28"/>
          <w:szCs w:val="28"/>
        </w:rPr>
        <w:t>А.В.Никулина</w:t>
      </w:r>
      <w:proofErr w:type="spellEnd"/>
      <w:r w:rsidRPr="00360FB5">
        <w:rPr>
          <w:rFonts w:ascii="Times New Roman" w:hAnsi="Times New Roman" w:cs="Times New Roman"/>
          <w:bCs/>
          <w:sz w:val="28"/>
          <w:szCs w:val="28"/>
        </w:rPr>
        <w:t>»;</w:t>
      </w:r>
    </w:p>
    <w:p w:rsidR="00CD31DA" w:rsidRPr="00360FB5" w:rsidRDefault="00CD31DA" w:rsidP="00CD31DA">
      <w:pPr>
        <w:spacing w:after="120" w:line="240" w:lineRule="auto"/>
        <w:ind w:left="357"/>
        <w:rPr>
          <w:rFonts w:ascii="Times New Roman" w:hAnsi="Times New Roman" w:cs="Times New Roman"/>
          <w:sz w:val="28"/>
          <w:szCs w:val="28"/>
        </w:rPr>
      </w:pPr>
      <w:r w:rsidRPr="00360FB5">
        <w:rPr>
          <w:rFonts w:ascii="Times New Roman" w:hAnsi="Times New Roman" w:cs="Times New Roman"/>
          <w:bCs/>
          <w:sz w:val="28"/>
          <w:szCs w:val="28"/>
        </w:rPr>
        <w:t xml:space="preserve"> Колледж филиал «МАИ» </w:t>
      </w:r>
      <w:proofErr w:type="spellStart"/>
      <w:r w:rsidRPr="00360FB5">
        <w:rPr>
          <w:rFonts w:ascii="Times New Roman" w:hAnsi="Times New Roman" w:cs="Times New Roman"/>
          <w:bCs/>
          <w:sz w:val="28"/>
          <w:szCs w:val="28"/>
        </w:rPr>
        <w:t>г</w:t>
      </w:r>
      <w:proofErr w:type="gramStart"/>
      <w:r w:rsidRPr="00360FB5">
        <w:rPr>
          <w:rFonts w:ascii="Times New Roman" w:hAnsi="Times New Roman" w:cs="Times New Roman"/>
          <w:bCs/>
          <w:sz w:val="28"/>
          <w:szCs w:val="28"/>
        </w:rPr>
        <w:t>.Х</w:t>
      </w:r>
      <w:proofErr w:type="gramEnd"/>
      <w:r w:rsidRPr="00360FB5">
        <w:rPr>
          <w:rFonts w:ascii="Times New Roman" w:hAnsi="Times New Roman" w:cs="Times New Roman"/>
          <w:bCs/>
          <w:sz w:val="28"/>
          <w:szCs w:val="28"/>
        </w:rPr>
        <w:t>имки</w:t>
      </w:r>
      <w:proofErr w:type="spellEnd"/>
      <w:r w:rsidRPr="00360FB5">
        <w:rPr>
          <w:rFonts w:ascii="Times New Roman" w:hAnsi="Times New Roman" w:cs="Times New Roman"/>
          <w:bCs/>
          <w:sz w:val="28"/>
          <w:szCs w:val="28"/>
        </w:rPr>
        <w:t>;</w:t>
      </w:r>
    </w:p>
    <w:p w:rsidR="00CD31DA" w:rsidRPr="00360FB5" w:rsidRDefault="00CD31DA" w:rsidP="00CD31DA">
      <w:pPr>
        <w:spacing w:after="120" w:line="240" w:lineRule="auto"/>
        <w:ind w:left="357"/>
        <w:rPr>
          <w:rFonts w:ascii="Times New Roman" w:hAnsi="Times New Roman" w:cs="Times New Roman"/>
          <w:sz w:val="28"/>
          <w:szCs w:val="28"/>
        </w:rPr>
      </w:pPr>
      <w:r w:rsidRPr="00360FB5">
        <w:rPr>
          <w:rFonts w:ascii="Times New Roman" w:hAnsi="Times New Roman" w:cs="Times New Roman"/>
          <w:sz w:val="28"/>
          <w:szCs w:val="28"/>
        </w:rPr>
        <w:t xml:space="preserve"> Колледж «Синергия»;</w:t>
      </w:r>
    </w:p>
    <w:p w:rsidR="00CD31DA" w:rsidRPr="00360FB5" w:rsidRDefault="00CD31DA" w:rsidP="00CD31DA">
      <w:pPr>
        <w:spacing w:after="120" w:line="240" w:lineRule="auto"/>
        <w:ind w:left="357"/>
        <w:rPr>
          <w:rFonts w:ascii="Times New Roman" w:hAnsi="Times New Roman" w:cs="Times New Roman"/>
          <w:sz w:val="28"/>
          <w:szCs w:val="28"/>
        </w:rPr>
      </w:pPr>
      <w:r w:rsidRPr="00360FB5">
        <w:rPr>
          <w:rFonts w:ascii="Times New Roman" w:hAnsi="Times New Roman" w:cs="Times New Roman"/>
          <w:bCs/>
          <w:sz w:val="28"/>
          <w:szCs w:val="28"/>
        </w:rPr>
        <w:t xml:space="preserve">«ГГУ» </w:t>
      </w:r>
      <w:proofErr w:type="spellStart"/>
      <w:r w:rsidRPr="00360FB5">
        <w:rPr>
          <w:rFonts w:ascii="Times New Roman" w:hAnsi="Times New Roman" w:cs="Times New Roman"/>
          <w:bCs/>
          <w:sz w:val="28"/>
          <w:szCs w:val="28"/>
        </w:rPr>
        <w:t>г</w:t>
      </w:r>
      <w:proofErr w:type="gramStart"/>
      <w:r w:rsidRPr="00360FB5">
        <w:rPr>
          <w:rFonts w:ascii="Times New Roman" w:hAnsi="Times New Roman" w:cs="Times New Roman"/>
          <w:bCs/>
          <w:sz w:val="28"/>
          <w:szCs w:val="28"/>
        </w:rPr>
        <w:t>.Г</w:t>
      </w:r>
      <w:proofErr w:type="gramEnd"/>
      <w:r w:rsidRPr="00360FB5">
        <w:rPr>
          <w:rFonts w:ascii="Times New Roman" w:hAnsi="Times New Roman" w:cs="Times New Roman"/>
          <w:bCs/>
          <w:sz w:val="28"/>
          <w:szCs w:val="28"/>
        </w:rPr>
        <w:t>жель</w:t>
      </w:r>
      <w:proofErr w:type="spellEnd"/>
      <w:r w:rsidRPr="00360FB5">
        <w:rPr>
          <w:rFonts w:ascii="Times New Roman" w:hAnsi="Times New Roman" w:cs="Times New Roman"/>
          <w:bCs/>
          <w:sz w:val="28"/>
          <w:szCs w:val="28"/>
        </w:rPr>
        <w:t>;</w:t>
      </w:r>
    </w:p>
    <w:p w:rsidR="00CD31DA" w:rsidRPr="00360FB5" w:rsidRDefault="004237B3" w:rsidP="00CD31DA">
      <w:pPr>
        <w:spacing w:after="120" w:line="240" w:lineRule="auto"/>
        <w:ind w:left="357"/>
        <w:rPr>
          <w:rFonts w:ascii="Times New Roman" w:hAnsi="Times New Roman" w:cs="Times New Roman"/>
          <w:bCs/>
          <w:sz w:val="28"/>
          <w:szCs w:val="28"/>
        </w:rPr>
      </w:pPr>
      <w:r w:rsidRPr="00360FB5">
        <w:rPr>
          <w:rFonts w:ascii="Times New Roman" w:hAnsi="Times New Roman" w:cs="Times New Roman"/>
          <w:bCs/>
          <w:sz w:val="28"/>
          <w:szCs w:val="28"/>
        </w:rPr>
        <w:t>«</w:t>
      </w:r>
      <w:proofErr w:type="spellStart"/>
      <w:r w:rsidRPr="00360FB5">
        <w:rPr>
          <w:rFonts w:ascii="Times New Roman" w:hAnsi="Times New Roman" w:cs="Times New Roman"/>
          <w:bCs/>
          <w:sz w:val="28"/>
          <w:szCs w:val="28"/>
        </w:rPr>
        <w:t>Сергиево-посадский</w:t>
      </w:r>
      <w:proofErr w:type="spellEnd"/>
      <w:r w:rsidRPr="00360FB5">
        <w:rPr>
          <w:rFonts w:ascii="Times New Roman" w:hAnsi="Times New Roman" w:cs="Times New Roman"/>
          <w:bCs/>
          <w:sz w:val="28"/>
          <w:szCs w:val="28"/>
        </w:rPr>
        <w:t xml:space="preserve"> колледж».</w:t>
      </w:r>
    </w:p>
    <w:p w:rsidR="004237B3" w:rsidRDefault="00277D84" w:rsidP="00CD31DA">
      <w:pPr>
        <w:spacing w:after="120" w:line="240" w:lineRule="auto"/>
        <w:ind w:left="357"/>
        <w:rPr>
          <w:rFonts w:ascii="Times New Roman" w:hAnsi="Times New Roman" w:cs="Times New Roman"/>
          <w:sz w:val="28"/>
          <w:szCs w:val="28"/>
        </w:rPr>
      </w:pPr>
      <w:r>
        <w:rPr>
          <w:rFonts w:ascii="Times New Roman" w:hAnsi="Times New Roman" w:cs="Times New Roman"/>
          <w:sz w:val="28"/>
          <w:szCs w:val="28"/>
        </w:rPr>
        <w:t>В 2025 году выпускники поступили:</w:t>
      </w:r>
    </w:p>
    <w:tbl>
      <w:tblPr>
        <w:tblStyle w:val="a5"/>
        <w:tblW w:w="0" w:type="auto"/>
        <w:tblInd w:w="357" w:type="dxa"/>
        <w:tblLook w:val="04A0" w:firstRow="1" w:lastRow="0" w:firstColumn="1" w:lastColumn="0" w:noHBand="0" w:noVBand="1"/>
      </w:tblPr>
      <w:tblGrid>
        <w:gridCol w:w="4982"/>
        <w:gridCol w:w="4969"/>
      </w:tblGrid>
      <w:tr w:rsidR="00277D84" w:rsidTr="00277D84">
        <w:tc>
          <w:tcPr>
            <w:tcW w:w="5154" w:type="dxa"/>
          </w:tcPr>
          <w:p w:rsidR="00277D84" w:rsidRDefault="00277D84" w:rsidP="00CD31DA">
            <w:pPr>
              <w:spacing w:after="120"/>
              <w:rPr>
                <w:rFonts w:ascii="Times New Roman" w:hAnsi="Times New Roman" w:cs="Times New Roman"/>
                <w:sz w:val="28"/>
                <w:szCs w:val="28"/>
              </w:rPr>
            </w:pPr>
            <w:r>
              <w:rPr>
                <w:rFonts w:ascii="Times New Roman" w:hAnsi="Times New Roman" w:cs="Times New Roman"/>
                <w:sz w:val="28"/>
                <w:szCs w:val="28"/>
              </w:rPr>
              <w:t>Название учебного заведения</w:t>
            </w:r>
          </w:p>
        </w:tc>
        <w:tc>
          <w:tcPr>
            <w:tcW w:w="5154" w:type="dxa"/>
          </w:tcPr>
          <w:p w:rsidR="00277D84" w:rsidRDefault="00277D84" w:rsidP="00CD31DA">
            <w:pPr>
              <w:spacing w:after="120"/>
              <w:rPr>
                <w:rFonts w:ascii="Times New Roman" w:hAnsi="Times New Roman" w:cs="Times New Roman"/>
                <w:sz w:val="28"/>
                <w:szCs w:val="28"/>
              </w:rPr>
            </w:pPr>
            <w:r>
              <w:rPr>
                <w:rFonts w:ascii="Times New Roman" w:hAnsi="Times New Roman" w:cs="Times New Roman"/>
                <w:sz w:val="28"/>
                <w:szCs w:val="28"/>
              </w:rPr>
              <w:t xml:space="preserve">Количество </w:t>
            </w:r>
            <w:proofErr w:type="gramStart"/>
            <w:r>
              <w:rPr>
                <w:rFonts w:ascii="Times New Roman" w:hAnsi="Times New Roman" w:cs="Times New Roman"/>
                <w:sz w:val="28"/>
                <w:szCs w:val="28"/>
              </w:rPr>
              <w:t>поступивших</w:t>
            </w:r>
            <w:proofErr w:type="gramEnd"/>
          </w:p>
        </w:tc>
      </w:tr>
      <w:tr w:rsidR="00277D84" w:rsidTr="00277D84">
        <w:tc>
          <w:tcPr>
            <w:tcW w:w="5154" w:type="dxa"/>
          </w:tcPr>
          <w:p w:rsidR="00277D84" w:rsidRDefault="00277D84" w:rsidP="00CD31DA">
            <w:pPr>
              <w:spacing w:after="120"/>
              <w:rPr>
                <w:rFonts w:ascii="Times New Roman" w:hAnsi="Times New Roman" w:cs="Times New Roman"/>
                <w:sz w:val="28"/>
                <w:szCs w:val="28"/>
              </w:rPr>
            </w:pPr>
            <w:r w:rsidRPr="00360FB5">
              <w:rPr>
                <w:rFonts w:ascii="Times New Roman" w:hAnsi="Times New Roman" w:cs="Times New Roman"/>
                <w:bCs/>
                <w:sz w:val="28"/>
                <w:szCs w:val="28"/>
              </w:rPr>
              <w:t>«Губернский колледж»</w:t>
            </w:r>
          </w:p>
        </w:tc>
        <w:tc>
          <w:tcPr>
            <w:tcW w:w="5154" w:type="dxa"/>
          </w:tcPr>
          <w:p w:rsidR="00277D84" w:rsidRDefault="00277D84" w:rsidP="00CD31DA">
            <w:pPr>
              <w:spacing w:after="120"/>
              <w:rPr>
                <w:rFonts w:ascii="Times New Roman" w:hAnsi="Times New Roman" w:cs="Times New Roman"/>
                <w:sz w:val="28"/>
                <w:szCs w:val="28"/>
              </w:rPr>
            </w:pPr>
            <w:r>
              <w:rPr>
                <w:rFonts w:ascii="Times New Roman" w:hAnsi="Times New Roman" w:cs="Times New Roman"/>
                <w:sz w:val="28"/>
                <w:szCs w:val="28"/>
              </w:rPr>
              <w:t>6</w:t>
            </w:r>
          </w:p>
        </w:tc>
      </w:tr>
      <w:tr w:rsidR="00277D84" w:rsidTr="00277D84">
        <w:tc>
          <w:tcPr>
            <w:tcW w:w="5154" w:type="dxa"/>
          </w:tcPr>
          <w:p w:rsidR="00277D84" w:rsidRDefault="00277D84" w:rsidP="00CD31DA">
            <w:pPr>
              <w:spacing w:after="120"/>
              <w:rPr>
                <w:rFonts w:ascii="Times New Roman" w:hAnsi="Times New Roman" w:cs="Times New Roman"/>
                <w:sz w:val="28"/>
                <w:szCs w:val="28"/>
              </w:rPr>
            </w:pPr>
            <w:r w:rsidRPr="00360FB5">
              <w:rPr>
                <w:rFonts w:ascii="Times New Roman" w:hAnsi="Times New Roman" w:cs="Times New Roman"/>
                <w:bCs/>
                <w:sz w:val="28"/>
                <w:szCs w:val="28"/>
              </w:rPr>
              <w:t>«Чеховский техникум»</w:t>
            </w:r>
          </w:p>
        </w:tc>
        <w:tc>
          <w:tcPr>
            <w:tcW w:w="5154" w:type="dxa"/>
          </w:tcPr>
          <w:p w:rsidR="00277D84" w:rsidRDefault="00277D84" w:rsidP="00CD31DA">
            <w:pPr>
              <w:spacing w:after="120"/>
              <w:rPr>
                <w:rFonts w:ascii="Times New Roman" w:hAnsi="Times New Roman" w:cs="Times New Roman"/>
                <w:sz w:val="28"/>
                <w:szCs w:val="28"/>
              </w:rPr>
            </w:pPr>
            <w:r>
              <w:rPr>
                <w:rFonts w:ascii="Times New Roman" w:hAnsi="Times New Roman" w:cs="Times New Roman"/>
                <w:sz w:val="28"/>
                <w:szCs w:val="28"/>
              </w:rPr>
              <w:t>3</w:t>
            </w:r>
          </w:p>
        </w:tc>
      </w:tr>
      <w:tr w:rsidR="00277D84" w:rsidTr="00277D84">
        <w:tc>
          <w:tcPr>
            <w:tcW w:w="5154" w:type="dxa"/>
          </w:tcPr>
          <w:p w:rsidR="00277D84" w:rsidRDefault="00277D84" w:rsidP="00CD31DA">
            <w:pPr>
              <w:spacing w:after="120"/>
              <w:rPr>
                <w:rFonts w:ascii="Times New Roman" w:hAnsi="Times New Roman" w:cs="Times New Roman"/>
                <w:sz w:val="28"/>
                <w:szCs w:val="28"/>
              </w:rPr>
            </w:pPr>
            <w:r w:rsidRPr="00360FB5">
              <w:rPr>
                <w:rFonts w:ascii="Times New Roman" w:hAnsi="Times New Roman" w:cs="Times New Roman"/>
                <w:bCs/>
                <w:sz w:val="28"/>
                <w:szCs w:val="28"/>
              </w:rPr>
              <w:t>«</w:t>
            </w:r>
            <w:proofErr w:type="spellStart"/>
            <w:r w:rsidRPr="00360FB5">
              <w:rPr>
                <w:rFonts w:ascii="Times New Roman" w:hAnsi="Times New Roman" w:cs="Times New Roman"/>
                <w:bCs/>
                <w:sz w:val="28"/>
                <w:szCs w:val="28"/>
              </w:rPr>
              <w:t>Серпуховский</w:t>
            </w:r>
            <w:proofErr w:type="spellEnd"/>
            <w:r w:rsidRPr="00360FB5">
              <w:rPr>
                <w:rFonts w:ascii="Times New Roman" w:hAnsi="Times New Roman" w:cs="Times New Roman"/>
                <w:bCs/>
                <w:sz w:val="28"/>
                <w:szCs w:val="28"/>
              </w:rPr>
              <w:t xml:space="preserve"> колледж»</w:t>
            </w:r>
          </w:p>
        </w:tc>
        <w:tc>
          <w:tcPr>
            <w:tcW w:w="5154" w:type="dxa"/>
          </w:tcPr>
          <w:p w:rsidR="00277D84" w:rsidRDefault="00277D84" w:rsidP="00CD31DA">
            <w:pPr>
              <w:spacing w:after="120"/>
              <w:rPr>
                <w:rFonts w:ascii="Times New Roman" w:hAnsi="Times New Roman" w:cs="Times New Roman"/>
                <w:sz w:val="28"/>
                <w:szCs w:val="28"/>
              </w:rPr>
            </w:pPr>
            <w:r>
              <w:rPr>
                <w:rFonts w:ascii="Times New Roman" w:hAnsi="Times New Roman" w:cs="Times New Roman"/>
                <w:sz w:val="28"/>
                <w:szCs w:val="28"/>
              </w:rPr>
              <w:t>5</w:t>
            </w:r>
          </w:p>
        </w:tc>
      </w:tr>
      <w:tr w:rsidR="00277D84" w:rsidTr="00277D84">
        <w:tc>
          <w:tcPr>
            <w:tcW w:w="5154" w:type="dxa"/>
          </w:tcPr>
          <w:p w:rsidR="00277D84" w:rsidRDefault="00277D84" w:rsidP="00CD31DA">
            <w:pPr>
              <w:spacing w:after="120"/>
              <w:rPr>
                <w:rFonts w:ascii="Times New Roman" w:hAnsi="Times New Roman" w:cs="Times New Roman"/>
                <w:sz w:val="28"/>
                <w:szCs w:val="28"/>
              </w:rPr>
            </w:pPr>
            <w:r>
              <w:rPr>
                <w:rFonts w:ascii="Times New Roman" w:hAnsi="Times New Roman" w:cs="Times New Roman"/>
                <w:sz w:val="28"/>
                <w:szCs w:val="28"/>
              </w:rPr>
              <w:t>Колледж «Московия»</w:t>
            </w:r>
          </w:p>
        </w:tc>
        <w:tc>
          <w:tcPr>
            <w:tcW w:w="5154" w:type="dxa"/>
          </w:tcPr>
          <w:p w:rsidR="00277D84" w:rsidRDefault="00277D84" w:rsidP="00CD31DA">
            <w:pPr>
              <w:spacing w:after="120"/>
              <w:rPr>
                <w:rFonts w:ascii="Times New Roman" w:hAnsi="Times New Roman" w:cs="Times New Roman"/>
                <w:sz w:val="28"/>
                <w:szCs w:val="28"/>
              </w:rPr>
            </w:pPr>
            <w:r>
              <w:rPr>
                <w:rFonts w:ascii="Times New Roman" w:hAnsi="Times New Roman" w:cs="Times New Roman"/>
                <w:sz w:val="28"/>
                <w:szCs w:val="28"/>
              </w:rPr>
              <w:t>1</w:t>
            </w:r>
          </w:p>
        </w:tc>
      </w:tr>
      <w:tr w:rsidR="00277D84" w:rsidTr="00277D84">
        <w:tc>
          <w:tcPr>
            <w:tcW w:w="5154" w:type="dxa"/>
          </w:tcPr>
          <w:p w:rsidR="00277D84" w:rsidRDefault="00277D84" w:rsidP="00CD31DA">
            <w:pPr>
              <w:spacing w:after="120"/>
              <w:rPr>
                <w:rFonts w:ascii="Times New Roman" w:hAnsi="Times New Roman" w:cs="Times New Roman"/>
                <w:sz w:val="28"/>
                <w:szCs w:val="28"/>
              </w:rPr>
            </w:pPr>
            <w:r>
              <w:rPr>
                <w:rFonts w:ascii="Times New Roman" w:hAnsi="Times New Roman" w:cs="Times New Roman"/>
                <w:sz w:val="28"/>
                <w:szCs w:val="28"/>
              </w:rPr>
              <w:t>«Тарусский техникум»</w:t>
            </w:r>
          </w:p>
        </w:tc>
        <w:tc>
          <w:tcPr>
            <w:tcW w:w="5154" w:type="dxa"/>
          </w:tcPr>
          <w:p w:rsidR="00277D84" w:rsidRDefault="00277D84" w:rsidP="00CD31DA">
            <w:pPr>
              <w:spacing w:after="120"/>
              <w:rPr>
                <w:rFonts w:ascii="Times New Roman" w:hAnsi="Times New Roman" w:cs="Times New Roman"/>
                <w:sz w:val="28"/>
                <w:szCs w:val="28"/>
              </w:rPr>
            </w:pPr>
            <w:r>
              <w:rPr>
                <w:rFonts w:ascii="Times New Roman" w:hAnsi="Times New Roman" w:cs="Times New Roman"/>
                <w:sz w:val="28"/>
                <w:szCs w:val="28"/>
              </w:rPr>
              <w:t>1</w:t>
            </w:r>
          </w:p>
        </w:tc>
      </w:tr>
      <w:tr w:rsidR="00277D84" w:rsidTr="00277D84">
        <w:tc>
          <w:tcPr>
            <w:tcW w:w="5154" w:type="dxa"/>
          </w:tcPr>
          <w:p w:rsidR="00277D84" w:rsidRDefault="00277D84" w:rsidP="00CD31DA">
            <w:pPr>
              <w:spacing w:after="120"/>
              <w:rPr>
                <w:rFonts w:ascii="Times New Roman" w:hAnsi="Times New Roman" w:cs="Times New Roman"/>
                <w:sz w:val="28"/>
                <w:szCs w:val="28"/>
              </w:rPr>
            </w:pPr>
            <w:proofErr w:type="spellStart"/>
            <w:r>
              <w:rPr>
                <w:rFonts w:ascii="Times New Roman" w:hAnsi="Times New Roman" w:cs="Times New Roman"/>
                <w:sz w:val="28"/>
                <w:szCs w:val="28"/>
              </w:rPr>
              <w:t>ТулГу</w:t>
            </w:r>
            <w:proofErr w:type="spellEnd"/>
          </w:p>
        </w:tc>
        <w:tc>
          <w:tcPr>
            <w:tcW w:w="5154" w:type="dxa"/>
          </w:tcPr>
          <w:p w:rsidR="00277D84" w:rsidRDefault="00277D84" w:rsidP="00CD31DA">
            <w:pPr>
              <w:spacing w:after="120"/>
              <w:rPr>
                <w:rFonts w:ascii="Times New Roman" w:hAnsi="Times New Roman" w:cs="Times New Roman"/>
                <w:sz w:val="28"/>
                <w:szCs w:val="28"/>
              </w:rPr>
            </w:pPr>
            <w:r>
              <w:rPr>
                <w:rFonts w:ascii="Times New Roman" w:hAnsi="Times New Roman" w:cs="Times New Roman"/>
                <w:sz w:val="28"/>
                <w:szCs w:val="28"/>
              </w:rPr>
              <w:t>1</w:t>
            </w:r>
          </w:p>
        </w:tc>
      </w:tr>
      <w:tr w:rsidR="00277D84" w:rsidTr="00277D84">
        <w:tc>
          <w:tcPr>
            <w:tcW w:w="5154" w:type="dxa"/>
          </w:tcPr>
          <w:p w:rsidR="00277D84" w:rsidRDefault="00277D84" w:rsidP="00CD31DA">
            <w:pPr>
              <w:spacing w:after="120"/>
              <w:rPr>
                <w:rFonts w:ascii="Times New Roman" w:hAnsi="Times New Roman" w:cs="Times New Roman"/>
                <w:sz w:val="28"/>
                <w:szCs w:val="28"/>
              </w:rPr>
            </w:pPr>
            <w:r>
              <w:rPr>
                <w:rFonts w:ascii="Times New Roman" w:hAnsi="Times New Roman" w:cs="Times New Roman"/>
                <w:sz w:val="28"/>
                <w:szCs w:val="28"/>
              </w:rPr>
              <w:t xml:space="preserve">МБОУ СОШ №19 </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Серпухов</w:t>
            </w:r>
          </w:p>
        </w:tc>
        <w:tc>
          <w:tcPr>
            <w:tcW w:w="5154" w:type="dxa"/>
          </w:tcPr>
          <w:p w:rsidR="00277D84" w:rsidRDefault="00277D84" w:rsidP="00CD31DA">
            <w:pPr>
              <w:spacing w:after="120"/>
              <w:rPr>
                <w:rFonts w:ascii="Times New Roman" w:hAnsi="Times New Roman" w:cs="Times New Roman"/>
                <w:sz w:val="28"/>
                <w:szCs w:val="28"/>
              </w:rPr>
            </w:pPr>
            <w:r>
              <w:rPr>
                <w:rFonts w:ascii="Times New Roman" w:hAnsi="Times New Roman" w:cs="Times New Roman"/>
                <w:sz w:val="28"/>
                <w:szCs w:val="28"/>
              </w:rPr>
              <w:t>1</w:t>
            </w:r>
          </w:p>
        </w:tc>
      </w:tr>
      <w:tr w:rsidR="00277D84" w:rsidTr="00277D84">
        <w:tc>
          <w:tcPr>
            <w:tcW w:w="5154" w:type="dxa"/>
          </w:tcPr>
          <w:p w:rsidR="00277D84" w:rsidRDefault="00277D84" w:rsidP="00CD31DA">
            <w:pPr>
              <w:spacing w:after="120"/>
              <w:rPr>
                <w:rFonts w:ascii="Times New Roman" w:hAnsi="Times New Roman" w:cs="Times New Roman"/>
                <w:sz w:val="28"/>
                <w:szCs w:val="28"/>
              </w:rPr>
            </w:pPr>
            <w:r>
              <w:rPr>
                <w:rFonts w:ascii="Times New Roman" w:hAnsi="Times New Roman" w:cs="Times New Roman"/>
                <w:sz w:val="28"/>
                <w:szCs w:val="28"/>
              </w:rPr>
              <w:t>Работает</w:t>
            </w:r>
          </w:p>
        </w:tc>
        <w:tc>
          <w:tcPr>
            <w:tcW w:w="5154" w:type="dxa"/>
          </w:tcPr>
          <w:p w:rsidR="00277D84" w:rsidRDefault="00277D84" w:rsidP="00CD31DA">
            <w:pPr>
              <w:spacing w:after="120"/>
              <w:rPr>
                <w:rFonts w:ascii="Times New Roman" w:hAnsi="Times New Roman" w:cs="Times New Roman"/>
                <w:sz w:val="28"/>
                <w:szCs w:val="28"/>
              </w:rPr>
            </w:pPr>
            <w:r>
              <w:rPr>
                <w:rFonts w:ascii="Times New Roman" w:hAnsi="Times New Roman" w:cs="Times New Roman"/>
                <w:sz w:val="28"/>
                <w:szCs w:val="28"/>
              </w:rPr>
              <w:t>1</w:t>
            </w:r>
          </w:p>
        </w:tc>
      </w:tr>
    </w:tbl>
    <w:p w:rsidR="006B7802" w:rsidRPr="00360FB5" w:rsidRDefault="001408C8" w:rsidP="001408C8">
      <w:pPr>
        <w:pStyle w:val="a6"/>
        <w:numPr>
          <w:ilvl w:val="0"/>
          <w:numId w:val="1"/>
        </w:numPr>
        <w:spacing w:after="0"/>
        <w:jc w:val="both"/>
        <w:rPr>
          <w:rFonts w:ascii="Times New Roman" w:hAnsi="Times New Roman" w:cs="Times New Roman"/>
          <w:b/>
          <w:noProof/>
          <w:sz w:val="28"/>
          <w:szCs w:val="28"/>
          <w:u w:val="single"/>
          <w:lang w:eastAsia="ru-RU"/>
        </w:rPr>
      </w:pPr>
      <w:r w:rsidRPr="00360FB5">
        <w:rPr>
          <w:rFonts w:ascii="Times New Roman" w:hAnsi="Times New Roman" w:cs="Times New Roman"/>
          <w:b/>
          <w:noProof/>
          <w:sz w:val="28"/>
          <w:szCs w:val="28"/>
          <w:u w:val="single"/>
          <w:lang w:eastAsia="ru-RU"/>
        </w:rPr>
        <w:t xml:space="preserve"> </w:t>
      </w:r>
      <w:r w:rsidR="00D817EA" w:rsidRPr="00360FB5">
        <w:rPr>
          <w:rFonts w:ascii="Times New Roman" w:hAnsi="Times New Roman" w:cs="Times New Roman"/>
          <w:b/>
          <w:noProof/>
          <w:sz w:val="28"/>
          <w:szCs w:val="28"/>
          <w:u w:val="single"/>
          <w:lang w:eastAsia="ru-RU"/>
        </w:rPr>
        <w:t>Материально-техническая база</w:t>
      </w:r>
    </w:p>
    <w:p w:rsidR="005E4196" w:rsidRPr="00360FB5" w:rsidRDefault="005E4196" w:rsidP="005E4196">
      <w:p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Материально-техническое обеспечение Школы позволяет реализовывать в</w:t>
      </w:r>
      <w:r w:rsidRPr="00360FB5">
        <w:rPr>
          <w:rFonts w:ascii="Times New Roman" w:eastAsia="Times New Roman" w:hAnsi="Times New Roman" w:cs="Times New Roman"/>
          <w:sz w:val="28"/>
          <w:szCs w:val="28"/>
          <w:lang w:val="en-US"/>
        </w:rPr>
        <w:t> </w:t>
      </w:r>
      <w:r w:rsidRPr="00360FB5">
        <w:rPr>
          <w:rFonts w:ascii="Times New Roman" w:eastAsia="Times New Roman" w:hAnsi="Times New Roman" w:cs="Times New Roman"/>
          <w:sz w:val="28"/>
          <w:szCs w:val="28"/>
        </w:rPr>
        <w:t xml:space="preserve">полной мере образовательные программы. Общая площадь школы, доступная для участников образовательного процесса 5083,9 </w:t>
      </w:r>
      <w:proofErr w:type="spellStart"/>
      <w:r w:rsidRPr="00360FB5">
        <w:rPr>
          <w:rFonts w:ascii="Times New Roman" w:eastAsia="Times New Roman" w:hAnsi="Times New Roman" w:cs="Times New Roman"/>
          <w:sz w:val="28"/>
          <w:szCs w:val="28"/>
        </w:rPr>
        <w:t>кв</w:t>
      </w:r>
      <w:proofErr w:type="gramStart"/>
      <w:r w:rsidRPr="00360FB5">
        <w:rPr>
          <w:rFonts w:ascii="Times New Roman" w:eastAsia="Times New Roman" w:hAnsi="Times New Roman" w:cs="Times New Roman"/>
          <w:sz w:val="28"/>
          <w:szCs w:val="28"/>
        </w:rPr>
        <w:t>.м</w:t>
      </w:r>
      <w:proofErr w:type="spellEnd"/>
      <w:proofErr w:type="gramEnd"/>
      <w:r w:rsidRPr="00360FB5">
        <w:rPr>
          <w:rFonts w:ascii="Times New Roman" w:eastAsia="Times New Roman" w:hAnsi="Times New Roman" w:cs="Times New Roman"/>
          <w:sz w:val="28"/>
          <w:szCs w:val="28"/>
        </w:rPr>
        <w:t xml:space="preserve">, из них образовательная составляющая 3637 </w:t>
      </w:r>
      <w:proofErr w:type="spellStart"/>
      <w:r w:rsidRPr="00360FB5">
        <w:rPr>
          <w:rFonts w:ascii="Times New Roman" w:eastAsia="Times New Roman" w:hAnsi="Times New Roman" w:cs="Times New Roman"/>
          <w:sz w:val="28"/>
          <w:szCs w:val="28"/>
        </w:rPr>
        <w:t>кв.м</w:t>
      </w:r>
      <w:proofErr w:type="spellEnd"/>
      <w:r w:rsidRPr="00360FB5">
        <w:rPr>
          <w:rFonts w:ascii="Times New Roman" w:eastAsia="Times New Roman" w:hAnsi="Times New Roman" w:cs="Times New Roman"/>
          <w:sz w:val="28"/>
          <w:szCs w:val="28"/>
        </w:rPr>
        <w:t>.</w:t>
      </w:r>
    </w:p>
    <w:p w:rsidR="005E4196" w:rsidRPr="00360FB5" w:rsidRDefault="005E4196" w:rsidP="005E4196">
      <w:p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В школе 18 учебных кабинетов. Школа имеет:</w:t>
      </w:r>
    </w:p>
    <w:p w:rsidR="005E4196" w:rsidRPr="00360FB5" w:rsidRDefault="005E4196" w:rsidP="00F93633">
      <w:pPr>
        <w:pStyle w:val="a6"/>
        <w:numPr>
          <w:ilvl w:val="0"/>
          <w:numId w:val="12"/>
        </w:num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лабораторию по физике/химии (полностью оснащенную современным оборудованием),</w:t>
      </w:r>
    </w:p>
    <w:p w:rsidR="005E4196" w:rsidRPr="00360FB5" w:rsidRDefault="005E4196" w:rsidP="00F93633">
      <w:pPr>
        <w:pStyle w:val="a6"/>
        <w:numPr>
          <w:ilvl w:val="0"/>
          <w:numId w:val="12"/>
        </w:num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лабораторию по биологии,</w:t>
      </w:r>
    </w:p>
    <w:p w:rsidR="005E4196" w:rsidRPr="00360FB5" w:rsidRDefault="005E4196" w:rsidP="00F93633">
      <w:pPr>
        <w:pStyle w:val="a6"/>
        <w:numPr>
          <w:ilvl w:val="0"/>
          <w:numId w:val="12"/>
        </w:numPr>
        <w:spacing w:after="0" w:line="240" w:lineRule="auto"/>
        <w:jc w:val="both"/>
        <w:rPr>
          <w:rFonts w:ascii="Times New Roman" w:eastAsia="Times New Roman" w:hAnsi="Times New Roman" w:cs="Times New Roman"/>
          <w:sz w:val="28"/>
          <w:szCs w:val="28"/>
        </w:rPr>
      </w:pPr>
      <w:proofErr w:type="spellStart"/>
      <w:r w:rsidRPr="00360FB5">
        <w:rPr>
          <w:rFonts w:ascii="Times New Roman" w:eastAsia="Times New Roman" w:hAnsi="Times New Roman" w:cs="Times New Roman"/>
          <w:sz w:val="28"/>
          <w:szCs w:val="28"/>
        </w:rPr>
        <w:t>медиацентр</w:t>
      </w:r>
      <w:proofErr w:type="spellEnd"/>
      <w:r w:rsidRPr="00360FB5">
        <w:rPr>
          <w:rFonts w:ascii="Times New Roman" w:eastAsia="Times New Roman" w:hAnsi="Times New Roman" w:cs="Times New Roman"/>
          <w:sz w:val="28"/>
          <w:szCs w:val="28"/>
        </w:rPr>
        <w:t xml:space="preserve"> (полностью оснащенный современным оборудованием),</w:t>
      </w:r>
    </w:p>
    <w:p w:rsidR="005E4196" w:rsidRPr="00360FB5" w:rsidRDefault="005E4196" w:rsidP="00F93633">
      <w:pPr>
        <w:pStyle w:val="a6"/>
        <w:numPr>
          <w:ilvl w:val="0"/>
          <w:numId w:val="12"/>
        </w:num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кабинет социально – бытового обслуживания (СБО - 2),</w:t>
      </w:r>
    </w:p>
    <w:p w:rsidR="005E4196" w:rsidRPr="00360FB5" w:rsidRDefault="005E4196" w:rsidP="00F93633">
      <w:pPr>
        <w:pStyle w:val="a6"/>
        <w:numPr>
          <w:ilvl w:val="0"/>
          <w:numId w:val="12"/>
        </w:num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компьютерный класс (количество мест – 10),</w:t>
      </w:r>
    </w:p>
    <w:p w:rsidR="005E4196" w:rsidRPr="00360FB5" w:rsidRDefault="005E4196" w:rsidP="00F93633">
      <w:pPr>
        <w:pStyle w:val="a6"/>
        <w:numPr>
          <w:ilvl w:val="0"/>
          <w:numId w:val="12"/>
        </w:num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кабинеты для работы специалистов службы сопровождения (логопедический, кабинет учителя-дефектолога, кабинет педагога – психолога),</w:t>
      </w:r>
    </w:p>
    <w:p w:rsidR="005E4196" w:rsidRPr="00360FB5" w:rsidRDefault="005E4196" w:rsidP="00F93633">
      <w:pPr>
        <w:pStyle w:val="a6"/>
        <w:numPr>
          <w:ilvl w:val="0"/>
          <w:numId w:val="12"/>
        </w:num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мастерские (швейная, столярная, токарная, автомастерская, гончарная, творческая, парикмахерская),</w:t>
      </w:r>
    </w:p>
    <w:p w:rsidR="005E4196" w:rsidRPr="00360FB5" w:rsidRDefault="005E4196" w:rsidP="00F93633">
      <w:pPr>
        <w:pStyle w:val="a6"/>
        <w:numPr>
          <w:ilvl w:val="0"/>
          <w:numId w:val="12"/>
        </w:num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автотренажер,</w:t>
      </w:r>
    </w:p>
    <w:p w:rsidR="005E4196" w:rsidRPr="00360FB5" w:rsidRDefault="005E4196" w:rsidP="00F93633">
      <w:pPr>
        <w:pStyle w:val="a6"/>
        <w:numPr>
          <w:ilvl w:val="0"/>
          <w:numId w:val="12"/>
        </w:num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сенсорную комнату и кабинет психологической разгрузки,</w:t>
      </w:r>
    </w:p>
    <w:p w:rsidR="005E4196" w:rsidRPr="00360FB5" w:rsidRDefault="005E4196" w:rsidP="00F93633">
      <w:pPr>
        <w:pStyle w:val="a6"/>
        <w:numPr>
          <w:ilvl w:val="0"/>
          <w:numId w:val="12"/>
        </w:num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 xml:space="preserve">спортивный зал (284,4 </w:t>
      </w:r>
      <w:proofErr w:type="spellStart"/>
      <w:r w:rsidRPr="00360FB5">
        <w:rPr>
          <w:rFonts w:ascii="Times New Roman" w:eastAsia="Times New Roman" w:hAnsi="Times New Roman" w:cs="Times New Roman"/>
          <w:sz w:val="28"/>
          <w:szCs w:val="28"/>
        </w:rPr>
        <w:t>кв</w:t>
      </w:r>
      <w:proofErr w:type="gramStart"/>
      <w:r w:rsidRPr="00360FB5">
        <w:rPr>
          <w:rFonts w:ascii="Times New Roman" w:eastAsia="Times New Roman" w:hAnsi="Times New Roman" w:cs="Times New Roman"/>
          <w:sz w:val="28"/>
          <w:szCs w:val="28"/>
        </w:rPr>
        <w:t>.м</w:t>
      </w:r>
      <w:proofErr w:type="spellEnd"/>
      <w:proofErr w:type="gramEnd"/>
      <w:r w:rsidRPr="00360FB5">
        <w:rPr>
          <w:rFonts w:ascii="Times New Roman" w:eastAsia="Times New Roman" w:hAnsi="Times New Roman" w:cs="Times New Roman"/>
          <w:sz w:val="28"/>
          <w:szCs w:val="28"/>
        </w:rPr>
        <w:t>),</w:t>
      </w:r>
    </w:p>
    <w:p w:rsidR="005E4196" w:rsidRPr="00360FB5" w:rsidRDefault="005E4196" w:rsidP="00F93633">
      <w:pPr>
        <w:pStyle w:val="a6"/>
        <w:numPr>
          <w:ilvl w:val="0"/>
          <w:numId w:val="12"/>
        </w:num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 xml:space="preserve">актовый зал в 2 функциональные зоны (203,2 </w:t>
      </w:r>
      <w:proofErr w:type="spellStart"/>
      <w:r w:rsidRPr="00360FB5">
        <w:rPr>
          <w:rFonts w:ascii="Times New Roman" w:eastAsia="Times New Roman" w:hAnsi="Times New Roman" w:cs="Times New Roman"/>
          <w:sz w:val="28"/>
          <w:szCs w:val="28"/>
        </w:rPr>
        <w:t>кв</w:t>
      </w:r>
      <w:proofErr w:type="gramStart"/>
      <w:r w:rsidRPr="00360FB5">
        <w:rPr>
          <w:rFonts w:ascii="Times New Roman" w:eastAsia="Times New Roman" w:hAnsi="Times New Roman" w:cs="Times New Roman"/>
          <w:sz w:val="28"/>
          <w:szCs w:val="28"/>
        </w:rPr>
        <w:t>.м</w:t>
      </w:r>
      <w:proofErr w:type="spellEnd"/>
      <w:proofErr w:type="gramEnd"/>
      <w:r w:rsidRPr="00360FB5">
        <w:rPr>
          <w:rFonts w:ascii="Times New Roman" w:eastAsia="Times New Roman" w:hAnsi="Times New Roman" w:cs="Times New Roman"/>
          <w:sz w:val="28"/>
          <w:szCs w:val="28"/>
        </w:rPr>
        <w:t xml:space="preserve"> – полностью оснащенный современным оборудованием),</w:t>
      </w:r>
    </w:p>
    <w:p w:rsidR="005E4196" w:rsidRPr="00360FB5" w:rsidRDefault="005E4196" w:rsidP="00F93633">
      <w:pPr>
        <w:pStyle w:val="a6"/>
        <w:numPr>
          <w:ilvl w:val="0"/>
          <w:numId w:val="12"/>
        </w:num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 xml:space="preserve">столовую и зал для приема пищи  (97,7 </w:t>
      </w:r>
      <w:proofErr w:type="spellStart"/>
      <w:r w:rsidRPr="00360FB5">
        <w:rPr>
          <w:rFonts w:ascii="Times New Roman" w:eastAsia="Times New Roman" w:hAnsi="Times New Roman" w:cs="Times New Roman"/>
          <w:sz w:val="28"/>
          <w:szCs w:val="28"/>
        </w:rPr>
        <w:t>кв</w:t>
      </w:r>
      <w:proofErr w:type="gramStart"/>
      <w:r w:rsidRPr="00360FB5">
        <w:rPr>
          <w:rFonts w:ascii="Times New Roman" w:eastAsia="Times New Roman" w:hAnsi="Times New Roman" w:cs="Times New Roman"/>
          <w:sz w:val="28"/>
          <w:szCs w:val="28"/>
        </w:rPr>
        <w:t>.м</w:t>
      </w:r>
      <w:proofErr w:type="spellEnd"/>
      <w:proofErr w:type="gramEnd"/>
      <w:r w:rsidRPr="00360FB5">
        <w:rPr>
          <w:rFonts w:ascii="Times New Roman" w:eastAsia="Times New Roman" w:hAnsi="Times New Roman" w:cs="Times New Roman"/>
          <w:sz w:val="28"/>
          <w:szCs w:val="28"/>
        </w:rPr>
        <w:t xml:space="preserve"> – полностью оснащенная современным оборудованием).</w:t>
      </w:r>
    </w:p>
    <w:p w:rsidR="005E4196" w:rsidRPr="00360FB5" w:rsidRDefault="005E4196" w:rsidP="005E4196">
      <w:p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В образовательном учреждении</w:t>
      </w:r>
      <w:r w:rsidRPr="00360FB5">
        <w:rPr>
          <w:rFonts w:ascii="Times New Roman" w:eastAsia="Times New Roman" w:hAnsi="Times New Roman" w:cs="Times New Roman"/>
          <w:sz w:val="28"/>
          <w:szCs w:val="28"/>
          <w:lang w:val="en-US"/>
        </w:rPr>
        <w:t>  </w:t>
      </w:r>
      <w:r w:rsidRPr="00360FB5">
        <w:rPr>
          <w:rFonts w:ascii="Times New Roman" w:eastAsia="Times New Roman" w:hAnsi="Times New Roman" w:cs="Times New Roman"/>
          <w:sz w:val="28"/>
          <w:szCs w:val="28"/>
        </w:rPr>
        <w:t>имеются технические средства обучения коллективного и индивидуального пользования для обучающихся, в том числе инвалидов и лиц с ограниченными возможностями здоровья, а именно</w:t>
      </w:r>
    </w:p>
    <w:p w:rsidR="005E4196" w:rsidRPr="00360FB5" w:rsidRDefault="005E4196" w:rsidP="00F93633">
      <w:pPr>
        <w:pStyle w:val="a6"/>
        <w:numPr>
          <w:ilvl w:val="0"/>
          <w:numId w:val="14"/>
        </w:num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персональные компьютеры, имеющие доступ в интернет  - 24, из них 14 ноутбуков; 10 планшетных компьютеров;</w:t>
      </w:r>
    </w:p>
    <w:p w:rsidR="005E4196" w:rsidRPr="00360FB5" w:rsidRDefault="005E4196" w:rsidP="00F93633">
      <w:pPr>
        <w:pStyle w:val="a6"/>
        <w:numPr>
          <w:ilvl w:val="0"/>
          <w:numId w:val="14"/>
        </w:num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мультимедийные проекторы – 10;</w:t>
      </w:r>
    </w:p>
    <w:p w:rsidR="005E4196" w:rsidRPr="00360FB5" w:rsidRDefault="005E4196" w:rsidP="00F93633">
      <w:pPr>
        <w:pStyle w:val="a6"/>
        <w:numPr>
          <w:ilvl w:val="0"/>
          <w:numId w:val="14"/>
        </w:num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интерактивные доски – 10;</w:t>
      </w:r>
    </w:p>
    <w:p w:rsidR="00876638" w:rsidRPr="00360FB5" w:rsidRDefault="00876638" w:rsidP="00F93633">
      <w:pPr>
        <w:pStyle w:val="a6"/>
        <w:numPr>
          <w:ilvl w:val="0"/>
          <w:numId w:val="14"/>
        </w:numPr>
        <w:spacing w:after="0" w:line="240" w:lineRule="auto"/>
        <w:jc w:val="both"/>
        <w:rPr>
          <w:rFonts w:ascii="Times New Roman" w:eastAsia="Times New Roman" w:hAnsi="Times New Roman" w:cs="Times New Roman"/>
          <w:sz w:val="28"/>
          <w:szCs w:val="28"/>
        </w:rPr>
      </w:pPr>
      <w:proofErr w:type="gramStart"/>
      <w:r w:rsidRPr="00360FB5">
        <w:rPr>
          <w:rFonts w:ascii="Times New Roman" w:eastAsia="Times New Roman" w:hAnsi="Times New Roman" w:cs="Times New Roman"/>
          <w:sz w:val="28"/>
          <w:szCs w:val="28"/>
        </w:rPr>
        <w:t>интерактивная</w:t>
      </w:r>
      <w:proofErr w:type="gramEnd"/>
      <w:r w:rsidRPr="00360FB5">
        <w:rPr>
          <w:rFonts w:ascii="Times New Roman" w:eastAsia="Times New Roman" w:hAnsi="Times New Roman" w:cs="Times New Roman"/>
          <w:sz w:val="28"/>
          <w:szCs w:val="28"/>
        </w:rPr>
        <w:t xml:space="preserve"> панели – 6;</w:t>
      </w:r>
    </w:p>
    <w:p w:rsidR="005E4196" w:rsidRPr="00360FB5" w:rsidRDefault="005E4196" w:rsidP="00F93633">
      <w:pPr>
        <w:pStyle w:val="a6"/>
        <w:numPr>
          <w:ilvl w:val="0"/>
          <w:numId w:val="14"/>
        </w:num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в отдельных кабинетах имеются ТВ с выводом информации с компьютера на экран;</w:t>
      </w:r>
    </w:p>
    <w:p w:rsidR="005E4196" w:rsidRPr="00360FB5" w:rsidRDefault="005E4196" w:rsidP="00F93633">
      <w:pPr>
        <w:pStyle w:val="a6"/>
        <w:numPr>
          <w:ilvl w:val="0"/>
          <w:numId w:val="14"/>
        </w:num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принтеры – 35;</w:t>
      </w:r>
    </w:p>
    <w:p w:rsidR="005E4196" w:rsidRPr="00360FB5" w:rsidRDefault="005E4196" w:rsidP="00F93633">
      <w:pPr>
        <w:pStyle w:val="a6"/>
        <w:numPr>
          <w:ilvl w:val="0"/>
          <w:numId w:val="14"/>
        </w:num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сканеры – 3.</w:t>
      </w:r>
    </w:p>
    <w:p w:rsidR="005E4196" w:rsidRPr="00360FB5" w:rsidRDefault="005E4196" w:rsidP="005E4196">
      <w:p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 xml:space="preserve">Всего в учреждении 101 персональный компьютер, 15 МФУ, </w:t>
      </w:r>
      <w:proofErr w:type="gramStart"/>
      <w:r w:rsidRPr="00360FB5">
        <w:rPr>
          <w:rFonts w:ascii="Times New Roman" w:eastAsia="Times New Roman" w:hAnsi="Times New Roman" w:cs="Times New Roman"/>
          <w:sz w:val="28"/>
          <w:szCs w:val="28"/>
        </w:rPr>
        <w:t>выполняющих</w:t>
      </w:r>
      <w:proofErr w:type="gramEnd"/>
      <w:r w:rsidRPr="00360FB5">
        <w:rPr>
          <w:rFonts w:ascii="Times New Roman" w:eastAsia="Times New Roman" w:hAnsi="Times New Roman" w:cs="Times New Roman"/>
          <w:sz w:val="28"/>
          <w:szCs w:val="28"/>
        </w:rPr>
        <w:t xml:space="preserve"> операции печати, сканирования, копирования.</w:t>
      </w:r>
    </w:p>
    <w:p w:rsidR="005E4196" w:rsidRPr="00360FB5" w:rsidRDefault="005E4196" w:rsidP="005E4196">
      <w:pPr>
        <w:spacing w:after="0" w:line="240" w:lineRule="auto"/>
        <w:ind w:firstLine="708"/>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Образовательной организацией созданы все условия для беспрепятственного входа в здания школы и выхода из него, возможности самостоятельного передвижения по территории и в здании школы (при необходимости с помощью сотрудника школы) для инвалидов и лиц с ограниченными возможностями здоровья.</w:t>
      </w:r>
    </w:p>
    <w:p w:rsidR="001408C8" w:rsidRPr="00360FB5" w:rsidRDefault="005E4196" w:rsidP="001408C8">
      <w:pPr>
        <w:spacing w:after="0" w:line="240" w:lineRule="auto"/>
        <w:ind w:firstLine="708"/>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Имеется медицинский блок, оснащенный всем необходимым оборудованием, которое соответствует санитарно-гигиеническим нормам.</w:t>
      </w:r>
    </w:p>
    <w:p w:rsidR="001408C8" w:rsidRPr="00360FB5" w:rsidRDefault="005E4196" w:rsidP="001408C8">
      <w:pPr>
        <w:spacing w:after="0" w:line="240" w:lineRule="auto"/>
        <w:ind w:firstLine="708"/>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В 202</w:t>
      </w:r>
      <w:r w:rsidR="00876638" w:rsidRPr="00360FB5">
        <w:rPr>
          <w:rFonts w:ascii="Times New Roman" w:eastAsia="Times New Roman" w:hAnsi="Times New Roman" w:cs="Times New Roman"/>
          <w:sz w:val="28"/>
          <w:szCs w:val="28"/>
        </w:rPr>
        <w:t>5</w:t>
      </w:r>
      <w:r w:rsidRPr="00360FB5">
        <w:rPr>
          <w:rFonts w:ascii="Times New Roman" w:eastAsia="Times New Roman" w:hAnsi="Times New Roman" w:cs="Times New Roman"/>
          <w:sz w:val="28"/>
          <w:szCs w:val="28"/>
        </w:rPr>
        <w:t xml:space="preserve"> году на территории школы </w:t>
      </w:r>
      <w:r w:rsidR="00876638" w:rsidRPr="00360FB5">
        <w:rPr>
          <w:rFonts w:ascii="Times New Roman" w:eastAsia="Times New Roman" w:hAnsi="Times New Roman" w:cs="Times New Roman"/>
          <w:sz w:val="28"/>
          <w:szCs w:val="28"/>
        </w:rPr>
        <w:t>закончено благоустройство</w:t>
      </w:r>
      <w:r w:rsidRPr="00360FB5">
        <w:rPr>
          <w:rFonts w:ascii="Times New Roman" w:eastAsia="Times New Roman" w:hAnsi="Times New Roman" w:cs="Times New Roman"/>
          <w:sz w:val="28"/>
          <w:szCs w:val="28"/>
        </w:rPr>
        <w:t xml:space="preserve">. </w:t>
      </w:r>
      <w:r w:rsidR="00876638" w:rsidRPr="00360FB5">
        <w:rPr>
          <w:rFonts w:ascii="Times New Roman" w:eastAsia="Times New Roman" w:hAnsi="Times New Roman" w:cs="Times New Roman"/>
          <w:sz w:val="28"/>
          <w:szCs w:val="28"/>
        </w:rPr>
        <w:t xml:space="preserve"> </w:t>
      </w:r>
      <w:proofErr w:type="gramStart"/>
      <w:r w:rsidRPr="00360FB5">
        <w:rPr>
          <w:rFonts w:ascii="Times New Roman" w:eastAsia="Times New Roman" w:hAnsi="Times New Roman" w:cs="Times New Roman"/>
          <w:sz w:val="28"/>
          <w:szCs w:val="28"/>
        </w:rPr>
        <w:t xml:space="preserve">На </w:t>
      </w:r>
      <w:r w:rsidR="00876638" w:rsidRPr="00360FB5">
        <w:rPr>
          <w:rFonts w:ascii="Times New Roman" w:eastAsia="Times New Roman" w:hAnsi="Times New Roman" w:cs="Times New Roman"/>
          <w:sz w:val="28"/>
          <w:szCs w:val="28"/>
        </w:rPr>
        <w:t>территории</w:t>
      </w:r>
      <w:r w:rsidRPr="00360FB5">
        <w:rPr>
          <w:rFonts w:ascii="Times New Roman" w:eastAsia="Times New Roman" w:hAnsi="Times New Roman" w:cs="Times New Roman"/>
          <w:sz w:val="28"/>
          <w:szCs w:val="28"/>
        </w:rPr>
        <w:t xml:space="preserve">  имеется площадка ПДД, </w:t>
      </w:r>
      <w:proofErr w:type="spellStart"/>
      <w:r w:rsidRPr="00360FB5">
        <w:rPr>
          <w:rFonts w:ascii="Times New Roman" w:eastAsia="Times New Roman" w:hAnsi="Times New Roman" w:cs="Times New Roman"/>
          <w:sz w:val="28"/>
          <w:szCs w:val="28"/>
        </w:rPr>
        <w:t>памптрек</w:t>
      </w:r>
      <w:proofErr w:type="spellEnd"/>
      <w:r w:rsidRPr="00360FB5">
        <w:rPr>
          <w:rFonts w:ascii="Times New Roman" w:eastAsia="Times New Roman" w:hAnsi="Times New Roman" w:cs="Times New Roman"/>
          <w:sz w:val="28"/>
          <w:szCs w:val="28"/>
        </w:rPr>
        <w:t xml:space="preserve">, футбольное поле со специальным покрытием, крытые беседки, детские площадки (качели, горки, домики </w:t>
      </w:r>
      <w:proofErr w:type="spellStart"/>
      <w:r w:rsidRPr="00360FB5">
        <w:rPr>
          <w:rFonts w:ascii="Times New Roman" w:eastAsia="Times New Roman" w:hAnsi="Times New Roman" w:cs="Times New Roman"/>
          <w:sz w:val="28"/>
          <w:szCs w:val="28"/>
        </w:rPr>
        <w:t>Хоббита</w:t>
      </w:r>
      <w:proofErr w:type="spellEnd"/>
      <w:r w:rsidRPr="00360FB5">
        <w:rPr>
          <w:rFonts w:ascii="Times New Roman" w:eastAsia="Times New Roman" w:hAnsi="Times New Roman" w:cs="Times New Roman"/>
          <w:sz w:val="28"/>
          <w:szCs w:val="28"/>
        </w:rPr>
        <w:t>), веревочный городок, экологическая тропа, открытые классы, площадка с тренажерами, яблоневый сад, теплица, ве</w:t>
      </w:r>
      <w:r w:rsidR="001408C8" w:rsidRPr="00360FB5">
        <w:rPr>
          <w:rFonts w:ascii="Times New Roman" w:eastAsia="Times New Roman" w:hAnsi="Times New Roman" w:cs="Times New Roman"/>
          <w:sz w:val="28"/>
          <w:szCs w:val="28"/>
        </w:rPr>
        <w:t>лодорожка, зона для прогулок</w:t>
      </w:r>
      <w:r w:rsidR="00876638" w:rsidRPr="00360FB5">
        <w:rPr>
          <w:rFonts w:ascii="Times New Roman" w:eastAsia="Times New Roman" w:hAnsi="Times New Roman" w:cs="Times New Roman"/>
          <w:sz w:val="28"/>
          <w:szCs w:val="28"/>
        </w:rPr>
        <w:t>, амфитеатр, зона для кругового общения, луговые газоны</w:t>
      </w:r>
      <w:r w:rsidR="001408C8" w:rsidRPr="00360FB5">
        <w:rPr>
          <w:rFonts w:ascii="Times New Roman" w:eastAsia="Times New Roman" w:hAnsi="Times New Roman" w:cs="Times New Roman"/>
          <w:sz w:val="28"/>
          <w:szCs w:val="28"/>
        </w:rPr>
        <w:t>.</w:t>
      </w:r>
      <w:proofErr w:type="gramEnd"/>
    </w:p>
    <w:p w:rsidR="0048505F" w:rsidRPr="00360FB5" w:rsidRDefault="0048505F" w:rsidP="0048505F">
      <w:pPr>
        <w:spacing w:before="100" w:beforeAutospacing="1" w:after="0" w:line="240" w:lineRule="auto"/>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Фонд библиотеки формируется за</w:t>
      </w:r>
      <w:r w:rsidRPr="00360FB5">
        <w:rPr>
          <w:rFonts w:ascii="Times New Roman" w:eastAsia="Times New Roman" w:hAnsi="Times New Roman" w:cs="Times New Roman"/>
          <w:sz w:val="28"/>
          <w:szCs w:val="28"/>
          <w:lang w:val="en-US"/>
        </w:rPr>
        <w:t> </w:t>
      </w:r>
      <w:r w:rsidRPr="00360FB5">
        <w:rPr>
          <w:rFonts w:ascii="Times New Roman" w:eastAsia="Times New Roman" w:hAnsi="Times New Roman" w:cs="Times New Roman"/>
          <w:sz w:val="28"/>
          <w:szCs w:val="28"/>
        </w:rPr>
        <w:t>счет средств учредителя федерального бюджета</w:t>
      </w:r>
    </w:p>
    <w:tbl>
      <w:tblPr>
        <w:tblW w:w="9856" w:type="dxa"/>
        <w:tblCellMar>
          <w:top w:w="15" w:type="dxa"/>
          <w:left w:w="15" w:type="dxa"/>
          <w:bottom w:w="15" w:type="dxa"/>
          <w:right w:w="15" w:type="dxa"/>
        </w:tblCellMar>
        <w:tblLook w:val="0600" w:firstRow="0" w:lastRow="0" w:firstColumn="0" w:lastColumn="0" w:noHBand="1" w:noVBand="1"/>
      </w:tblPr>
      <w:tblGrid>
        <w:gridCol w:w="418"/>
        <w:gridCol w:w="4922"/>
        <w:gridCol w:w="4516"/>
      </w:tblGrid>
      <w:tr w:rsidR="00876638" w:rsidRPr="00360FB5" w:rsidTr="00CD31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505F" w:rsidRPr="00360FB5" w:rsidRDefault="0048505F" w:rsidP="0048505F">
            <w:pPr>
              <w:spacing w:before="100" w:beforeAutospacing="1" w:after="100" w:afterAutospacing="1" w:line="240" w:lineRule="auto"/>
              <w:rPr>
                <w:rFonts w:ascii="Times New Roman" w:eastAsia="Times New Roman" w:hAnsi="Times New Roman" w:cs="Times New Roman"/>
                <w:sz w:val="28"/>
                <w:szCs w:val="28"/>
                <w:lang w:val="en-US"/>
              </w:rPr>
            </w:pPr>
            <w:r w:rsidRPr="00360FB5">
              <w:rPr>
                <w:rFonts w:ascii="Times New Roman" w:eastAsia="Times New Roman" w:hAnsi="Times New Roman" w:cs="Times New Roman"/>
                <w:sz w:val="28"/>
                <w:szCs w:val="28"/>
                <w:lang w:val="en-US"/>
              </w:rPr>
              <w:t>№</w:t>
            </w:r>
          </w:p>
        </w:tc>
        <w:tc>
          <w:tcPr>
            <w:tcW w:w="4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505F" w:rsidRPr="00360FB5" w:rsidRDefault="0048505F" w:rsidP="0048505F">
            <w:pPr>
              <w:spacing w:before="100" w:beforeAutospacing="1" w:after="100" w:afterAutospacing="1" w:line="240" w:lineRule="auto"/>
              <w:rPr>
                <w:rFonts w:ascii="Times New Roman" w:eastAsia="Times New Roman" w:hAnsi="Times New Roman" w:cs="Times New Roman"/>
                <w:sz w:val="28"/>
                <w:szCs w:val="28"/>
                <w:lang w:val="en-US"/>
              </w:rPr>
            </w:pPr>
            <w:proofErr w:type="spellStart"/>
            <w:r w:rsidRPr="00360FB5">
              <w:rPr>
                <w:rFonts w:ascii="Times New Roman" w:eastAsia="Times New Roman" w:hAnsi="Times New Roman" w:cs="Times New Roman"/>
                <w:sz w:val="28"/>
                <w:szCs w:val="28"/>
                <w:lang w:val="en-US"/>
              </w:rPr>
              <w:t>Вид</w:t>
            </w:r>
            <w:proofErr w:type="spellEnd"/>
            <w:r w:rsidRPr="00360FB5">
              <w:rPr>
                <w:rFonts w:ascii="Times New Roman" w:eastAsia="Times New Roman" w:hAnsi="Times New Roman" w:cs="Times New Roman"/>
                <w:sz w:val="28"/>
                <w:szCs w:val="28"/>
                <w:lang w:val="en-US"/>
              </w:rPr>
              <w:t xml:space="preserve"> </w:t>
            </w:r>
            <w:proofErr w:type="spellStart"/>
            <w:r w:rsidRPr="00360FB5">
              <w:rPr>
                <w:rFonts w:ascii="Times New Roman" w:eastAsia="Times New Roman" w:hAnsi="Times New Roman" w:cs="Times New Roman"/>
                <w:sz w:val="28"/>
                <w:szCs w:val="28"/>
                <w:lang w:val="en-US"/>
              </w:rPr>
              <w:t>литературы</w:t>
            </w:r>
            <w:proofErr w:type="spellEnd"/>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505F" w:rsidRPr="00360FB5" w:rsidRDefault="0048505F" w:rsidP="0048505F">
            <w:pPr>
              <w:spacing w:before="100" w:beforeAutospacing="1" w:after="100" w:afterAutospacing="1" w:line="240" w:lineRule="auto"/>
              <w:rPr>
                <w:rFonts w:ascii="Times New Roman" w:eastAsia="Times New Roman" w:hAnsi="Times New Roman" w:cs="Times New Roman"/>
                <w:sz w:val="28"/>
                <w:szCs w:val="28"/>
                <w:lang w:val="en-US"/>
              </w:rPr>
            </w:pPr>
            <w:proofErr w:type="spellStart"/>
            <w:r w:rsidRPr="00360FB5">
              <w:rPr>
                <w:rFonts w:ascii="Times New Roman" w:eastAsia="Times New Roman" w:hAnsi="Times New Roman" w:cs="Times New Roman"/>
                <w:sz w:val="28"/>
                <w:szCs w:val="28"/>
                <w:lang w:val="en-US"/>
              </w:rPr>
              <w:t>Количество</w:t>
            </w:r>
            <w:proofErr w:type="spellEnd"/>
            <w:r w:rsidRPr="00360FB5">
              <w:rPr>
                <w:rFonts w:ascii="Times New Roman" w:eastAsia="Times New Roman" w:hAnsi="Times New Roman" w:cs="Times New Roman"/>
                <w:sz w:val="28"/>
                <w:szCs w:val="28"/>
                <w:lang w:val="en-US"/>
              </w:rPr>
              <w:t xml:space="preserve"> </w:t>
            </w:r>
            <w:proofErr w:type="spellStart"/>
            <w:r w:rsidRPr="00360FB5">
              <w:rPr>
                <w:rFonts w:ascii="Times New Roman" w:eastAsia="Times New Roman" w:hAnsi="Times New Roman" w:cs="Times New Roman"/>
                <w:sz w:val="28"/>
                <w:szCs w:val="28"/>
                <w:lang w:val="en-US"/>
              </w:rPr>
              <w:t>единиц</w:t>
            </w:r>
            <w:proofErr w:type="spellEnd"/>
            <w:r w:rsidRPr="00360FB5">
              <w:rPr>
                <w:rFonts w:ascii="Times New Roman" w:eastAsia="Times New Roman" w:hAnsi="Times New Roman" w:cs="Times New Roman"/>
                <w:sz w:val="28"/>
                <w:szCs w:val="28"/>
                <w:lang w:val="en-US"/>
              </w:rPr>
              <w:t xml:space="preserve"> в </w:t>
            </w:r>
            <w:proofErr w:type="spellStart"/>
            <w:r w:rsidRPr="00360FB5">
              <w:rPr>
                <w:rFonts w:ascii="Times New Roman" w:eastAsia="Times New Roman" w:hAnsi="Times New Roman" w:cs="Times New Roman"/>
                <w:sz w:val="28"/>
                <w:szCs w:val="28"/>
                <w:lang w:val="en-US"/>
              </w:rPr>
              <w:t>фонде</w:t>
            </w:r>
            <w:proofErr w:type="spellEnd"/>
          </w:p>
        </w:tc>
      </w:tr>
      <w:tr w:rsidR="00876638" w:rsidRPr="00360FB5" w:rsidTr="00CD31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505F" w:rsidRPr="00360FB5" w:rsidRDefault="0048505F" w:rsidP="0048505F">
            <w:pPr>
              <w:spacing w:before="100" w:beforeAutospacing="1" w:after="100" w:afterAutospacing="1" w:line="240" w:lineRule="auto"/>
              <w:rPr>
                <w:rFonts w:ascii="Times New Roman" w:eastAsia="Times New Roman" w:hAnsi="Times New Roman" w:cs="Times New Roman"/>
                <w:sz w:val="28"/>
                <w:szCs w:val="28"/>
                <w:lang w:val="en-US"/>
              </w:rPr>
            </w:pPr>
            <w:r w:rsidRPr="00360FB5">
              <w:rPr>
                <w:rFonts w:ascii="Times New Roman" w:eastAsia="Times New Roman" w:hAnsi="Times New Roman" w:cs="Times New Roman"/>
                <w:sz w:val="28"/>
                <w:szCs w:val="28"/>
                <w:lang w:val="en-US"/>
              </w:rPr>
              <w:t>1</w:t>
            </w:r>
          </w:p>
        </w:tc>
        <w:tc>
          <w:tcPr>
            <w:tcW w:w="4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505F" w:rsidRPr="00360FB5" w:rsidRDefault="0048505F" w:rsidP="0048505F">
            <w:pPr>
              <w:spacing w:before="100" w:beforeAutospacing="1" w:after="100" w:afterAutospacing="1" w:line="240" w:lineRule="auto"/>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Пособия и рабочие тетради</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505F" w:rsidRPr="00360FB5" w:rsidRDefault="0048505F" w:rsidP="0048505F">
            <w:pPr>
              <w:spacing w:before="100" w:beforeAutospacing="1" w:after="100" w:afterAutospacing="1" w:line="240" w:lineRule="auto"/>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941</w:t>
            </w:r>
          </w:p>
        </w:tc>
      </w:tr>
      <w:tr w:rsidR="00876638" w:rsidRPr="00360FB5" w:rsidTr="00CD31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505F" w:rsidRPr="00360FB5" w:rsidRDefault="0048505F" w:rsidP="0048505F">
            <w:pPr>
              <w:spacing w:before="100" w:beforeAutospacing="1" w:after="100" w:afterAutospacing="1" w:line="240" w:lineRule="auto"/>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2</w:t>
            </w:r>
          </w:p>
        </w:tc>
        <w:tc>
          <w:tcPr>
            <w:tcW w:w="4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505F" w:rsidRPr="00360FB5" w:rsidRDefault="0048505F" w:rsidP="0048505F">
            <w:pPr>
              <w:spacing w:before="100" w:beforeAutospacing="1" w:after="100" w:afterAutospacing="1" w:line="240" w:lineRule="auto"/>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Учебники</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505F" w:rsidRPr="00360FB5" w:rsidRDefault="0048505F" w:rsidP="0048505F">
            <w:pPr>
              <w:spacing w:before="100" w:beforeAutospacing="1" w:after="100" w:afterAutospacing="1" w:line="240" w:lineRule="auto"/>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8014</w:t>
            </w:r>
          </w:p>
        </w:tc>
      </w:tr>
      <w:tr w:rsidR="00876638" w:rsidRPr="00360FB5" w:rsidTr="00CD31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505F" w:rsidRPr="00360FB5" w:rsidRDefault="0048505F" w:rsidP="0048505F">
            <w:pPr>
              <w:spacing w:before="100" w:beforeAutospacing="1" w:after="100" w:afterAutospacing="1" w:line="240" w:lineRule="auto"/>
              <w:rPr>
                <w:rFonts w:ascii="Times New Roman" w:eastAsia="Times New Roman" w:hAnsi="Times New Roman" w:cs="Times New Roman"/>
                <w:sz w:val="28"/>
                <w:szCs w:val="28"/>
                <w:lang w:val="en-US"/>
              </w:rPr>
            </w:pPr>
            <w:r w:rsidRPr="00360FB5">
              <w:rPr>
                <w:rFonts w:ascii="Times New Roman" w:eastAsia="Times New Roman" w:hAnsi="Times New Roman" w:cs="Times New Roman"/>
                <w:sz w:val="28"/>
                <w:szCs w:val="28"/>
                <w:lang w:val="en-US"/>
              </w:rPr>
              <w:t>3</w:t>
            </w:r>
          </w:p>
        </w:tc>
        <w:tc>
          <w:tcPr>
            <w:tcW w:w="4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505F" w:rsidRPr="00360FB5" w:rsidRDefault="0048505F" w:rsidP="0048505F">
            <w:pPr>
              <w:spacing w:before="100" w:beforeAutospacing="1" w:after="100" w:afterAutospacing="1" w:line="240" w:lineRule="auto"/>
              <w:rPr>
                <w:rFonts w:ascii="Times New Roman" w:eastAsia="Times New Roman" w:hAnsi="Times New Roman" w:cs="Times New Roman"/>
                <w:sz w:val="28"/>
                <w:szCs w:val="28"/>
                <w:lang w:val="en-US"/>
              </w:rPr>
            </w:pPr>
            <w:proofErr w:type="spellStart"/>
            <w:r w:rsidRPr="00360FB5">
              <w:rPr>
                <w:rFonts w:ascii="Times New Roman" w:eastAsia="Times New Roman" w:hAnsi="Times New Roman" w:cs="Times New Roman"/>
                <w:sz w:val="28"/>
                <w:szCs w:val="28"/>
                <w:lang w:val="en-US"/>
              </w:rPr>
              <w:t>Художественная</w:t>
            </w:r>
            <w:proofErr w:type="spellEnd"/>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505F" w:rsidRPr="00360FB5" w:rsidRDefault="0048505F" w:rsidP="0048505F">
            <w:pPr>
              <w:spacing w:before="100" w:beforeAutospacing="1" w:after="100" w:afterAutospacing="1" w:line="240" w:lineRule="auto"/>
              <w:rPr>
                <w:rFonts w:ascii="Times New Roman" w:eastAsia="Times New Roman" w:hAnsi="Times New Roman" w:cs="Times New Roman"/>
                <w:sz w:val="28"/>
                <w:szCs w:val="28"/>
                <w:lang w:val="en-US"/>
              </w:rPr>
            </w:pPr>
            <w:r w:rsidRPr="00360FB5">
              <w:rPr>
                <w:rFonts w:ascii="Times New Roman" w:eastAsia="Times New Roman" w:hAnsi="Times New Roman" w:cs="Times New Roman"/>
                <w:sz w:val="28"/>
                <w:szCs w:val="28"/>
                <w:lang w:val="en-US"/>
              </w:rPr>
              <w:t>3</w:t>
            </w:r>
            <w:r w:rsidRPr="00360FB5">
              <w:rPr>
                <w:rFonts w:ascii="Times New Roman" w:eastAsia="Times New Roman" w:hAnsi="Times New Roman" w:cs="Times New Roman"/>
                <w:sz w:val="28"/>
                <w:szCs w:val="28"/>
              </w:rPr>
              <w:t>9</w:t>
            </w:r>
            <w:r w:rsidRPr="00360FB5">
              <w:rPr>
                <w:rFonts w:ascii="Times New Roman" w:eastAsia="Times New Roman" w:hAnsi="Times New Roman" w:cs="Times New Roman"/>
                <w:sz w:val="28"/>
                <w:szCs w:val="28"/>
                <w:lang w:val="en-US"/>
              </w:rPr>
              <w:t>62</w:t>
            </w:r>
          </w:p>
        </w:tc>
      </w:tr>
    </w:tbl>
    <w:p w:rsidR="0048505F" w:rsidRPr="00360FB5" w:rsidRDefault="0048505F" w:rsidP="0048505F">
      <w:pPr>
        <w:spacing w:after="0" w:line="240" w:lineRule="auto"/>
        <w:jc w:val="both"/>
        <w:rPr>
          <w:rFonts w:ascii="Times New Roman" w:eastAsia="Times New Roman" w:hAnsi="Times New Roman" w:cs="Times New Roman"/>
          <w:sz w:val="28"/>
          <w:szCs w:val="28"/>
          <w:lang w:val="en-US"/>
        </w:rPr>
      </w:pPr>
    </w:p>
    <w:p w:rsidR="0048505F" w:rsidRPr="00360FB5" w:rsidRDefault="0048505F" w:rsidP="0048505F">
      <w:p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 xml:space="preserve">Библиотека осуществляет закупку учебников в соответствии с Приказом Министерства просвещения РФ от 21.09.2022 </w:t>
      </w:r>
      <w:r w:rsidRPr="00360FB5">
        <w:rPr>
          <w:rFonts w:ascii="Times New Roman" w:eastAsia="Times New Roman" w:hAnsi="Times New Roman" w:cs="Times New Roman"/>
          <w:sz w:val="28"/>
          <w:szCs w:val="28"/>
          <w:lang w:val="en-US"/>
        </w:rPr>
        <w:t>N</w:t>
      </w:r>
      <w:r w:rsidRPr="00360FB5">
        <w:rPr>
          <w:rFonts w:ascii="Times New Roman" w:eastAsia="Times New Roman" w:hAnsi="Times New Roman" w:cs="Times New Roman"/>
          <w:sz w:val="28"/>
          <w:szCs w:val="28"/>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roofErr w:type="gramStart"/>
      <w:r w:rsidRPr="00360FB5">
        <w:rPr>
          <w:rFonts w:ascii="Times New Roman" w:eastAsia="Times New Roman" w:hAnsi="Times New Roman" w:cs="Times New Roman"/>
          <w:bCs/>
          <w:sz w:val="28"/>
          <w:szCs w:val="28"/>
        </w:rPr>
        <w:t xml:space="preserve">Приказом Министерства просвещения России № 119 от 21.02.2024 «О внесении изменений в приложения № 1 и № 2 к приказу Министерства просвещения России от 21.09.2022 г. </w:t>
      </w:r>
      <w:r w:rsidRPr="00360FB5">
        <w:rPr>
          <w:rFonts w:ascii="Times New Roman" w:eastAsia="Times New Roman" w:hAnsi="Times New Roman" w:cs="Times New Roman"/>
          <w:bCs/>
          <w:sz w:val="28"/>
          <w:szCs w:val="28"/>
          <w:lang w:val="en-US"/>
        </w:rPr>
        <w:t>N</w:t>
      </w:r>
      <w:r w:rsidRPr="00360FB5">
        <w:rPr>
          <w:rFonts w:ascii="Times New Roman" w:eastAsia="Times New Roman" w:hAnsi="Times New Roman" w:cs="Times New Roman"/>
          <w:bCs/>
          <w:sz w:val="28"/>
          <w:szCs w:val="28"/>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360FB5">
        <w:rPr>
          <w:rFonts w:ascii="Times New Roman" w:eastAsia="Times New Roman" w:hAnsi="Times New Roman" w:cs="Times New Roman"/>
          <w:bCs/>
          <w:sz w:val="28"/>
          <w:szCs w:val="28"/>
          <w:lang w:val="en-US"/>
        </w:rPr>
        <w:t> </w:t>
      </w:r>
      <w:proofErr w:type="gramEnd"/>
    </w:p>
    <w:p w:rsidR="0048505F" w:rsidRPr="00360FB5" w:rsidRDefault="0048505F" w:rsidP="0048505F">
      <w:p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Число посадочных мест для пользователей библиотеки – 25, в том числе оснащены персональными компьютерами – 1, из них с доступом к сети Интернет – 1.</w:t>
      </w:r>
    </w:p>
    <w:p w:rsidR="0048505F" w:rsidRPr="00360FB5" w:rsidRDefault="0048505F" w:rsidP="0048505F">
      <w:p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Численность зарегистрированных пользователей библиотеки – 42 обучающихся, 8 учителей,  число посещений – 118.</w:t>
      </w:r>
    </w:p>
    <w:p w:rsidR="0048505F" w:rsidRPr="00360FB5" w:rsidRDefault="0048505F" w:rsidP="0048505F">
      <w:p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В библиотеке имеется электронный каталог, принтер, сканер.</w:t>
      </w:r>
    </w:p>
    <w:p w:rsidR="0048505F" w:rsidRPr="00360FB5" w:rsidRDefault="0048505F" w:rsidP="0048505F">
      <w:pPr>
        <w:spacing w:after="0" w:line="240" w:lineRule="auto"/>
        <w:jc w:val="both"/>
        <w:rPr>
          <w:rFonts w:ascii="Times New Roman" w:eastAsia="Times New Roman" w:hAnsi="Times New Roman" w:cs="Times New Roman"/>
          <w:sz w:val="28"/>
          <w:szCs w:val="28"/>
        </w:rPr>
      </w:pPr>
      <w:proofErr w:type="gramStart"/>
      <w:r w:rsidRPr="00360FB5">
        <w:rPr>
          <w:rFonts w:ascii="Times New Roman" w:eastAsia="Times New Roman" w:hAnsi="Times New Roman" w:cs="Times New Roman"/>
          <w:sz w:val="28"/>
          <w:szCs w:val="28"/>
        </w:rPr>
        <w:t xml:space="preserve">В школе предусмотрены электронные образовательные ресурсы, к которым обеспечивается доступ обучающихся, в том числе инвалидов и лиц с ограниченными возможностями здоровья, перечень которых регулируется </w:t>
      </w:r>
      <w:r w:rsidRPr="00360FB5">
        <w:rPr>
          <w:rFonts w:ascii="Times New Roman" w:eastAsia="Times New Roman" w:hAnsi="Times New Roman" w:cs="Times New Roman"/>
          <w:bCs/>
          <w:sz w:val="28"/>
          <w:szCs w:val="28"/>
        </w:rPr>
        <w:t>Приказом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w:t>
      </w:r>
      <w:proofErr w:type="gramEnd"/>
    </w:p>
    <w:p w:rsidR="0048505F" w:rsidRPr="00360FB5" w:rsidRDefault="0048505F" w:rsidP="0048505F">
      <w:pPr>
        <w:spacing w:after="0" w:line="240" w:lineRule="auto"/>
        <w:jc w:val="both"/>
        <w:rPr>
          <w:rFonts w:ascii="Times New Roman" w:eastAsia="Times New Roman" w:hAnsi="Times New Roman" w:cs="Times New Roman"/>
          <w:sz w:val="28"/>
          <w:szCs w:val="28"/>
        </w:rPr>
      </w:pPr>
      <w:r w:rsidRPr="00360FB5">
        <w:rPr>
          <w:rFonts w:ascii="Times New Roman" w:eastAsia="Times New Roman" w:hAnsi="Times New Roman" w:cs="Times New Roman"/>
          <w:sz w:val="28"/>
          <w:szCs w:val="28"/>
        </w:rPr>
        <w:t xml:space="preserve">Официальный сайт учреждения имеет версию сайта для </w:t>
      </w:r>
      <w:proofErr w:type="gramStart"/>
      <w:r w:rsidRPr="00360FB5">
        <w:rPr>
          <w:rFonts w:ascii="Times New Roman" w:eastAsia="Times New Roman" w:hAnsi="Times New Roman" w:cs="Times New Roman"/>
          <w:sz w:val="28"/>
          <w:szCs w:val="28"/>
        </w:rPr>
        <w:t>слабовидящих</w:t>
      </w:r>
      <w:proofErr w:type="gramEnd"/>
      <w:r w:rsidRPr="00360FB5">
        <w:rPr>
          <w:rFonts w:ascii="Times New Roman" w:eastAsia="Times New Roman" w:hAnsi="Times New Roman" w:cs="Times New Roman"/>
          <w:sz w:val="28"/>
          <w:szCs w:val="28"/>
        </w:rPr>
        <w:t>. Активно ведутся и развиваются аккаунты в социальных сетях.</w:t>
      </w:r>
    </w:p>
    <w:p w:rsidR="0048505F" w:rsidRPr="00360FB5" w:rsidRDefault="0048505F" w:rsidP="001408C8">
      <w:pPr>
        <w:spacing w:after="0" w:line="240" w:lineRule="auto"/>
        <w:ind w:firstLine="708"/>
        <w:jc w:val="both"/>
        <w:rPr>
          <w:rFonts w:ascii="Times New Roman" w:eastAsia="Times New Roman" w:hAnsi="Times New Roman" w:cs="Times New Roman"/>
          <w:sz w:val="28"/>
          <w:szCs w:val="28"/>
        </w:rPr>
      </w:pPr>
    </w:p>
    <w:p w:rsidR="00DE6FF4" w:rsidRPr="00360FB5" w:rsidRDefault="00DE6FF4" w:rsidP="001408C8">
      <w:pPr>
        <w:pStyle w:val="a6"/>
        <w:numPr>
          <w:ilvl w:val="0"/>
          <w:numId w:val="1"/>
        </w:numPr>
        <w:spacing w:after="0" w:line="240" w:lineRule="auto"/>
        <w:jc w:val="both"/>
        <w:rPr>
          <w:rFonts w:ascii="Times New Roman" w:eastAsia="Times New Roman" w:hAnsi="Times New Roman" w:cs="Times New Roman"/>
          <w:sz w:val="28"/>
          <w:szCs w:val="28"/>
        </w:rPr>
      </w:pPr>
      <w:r w:rsidRPr="00360FB5">
        <w:rPr>
          <w:rFonts w:ascii="Times New Roman" w:hAnsi="Times New Roman" w:cs="Times New Roman"/>
          <w:b/>
          <w:bCs/>
          <w:sz w:val="28"/>
          <w:szCs w:val="28"/>
          <w:u w:val="single"/>
        </w:rPr>
        <w:t xml:space="preserve">Финансово-экономическая деятельность организации </w:t>
      </w:r>
      <w:r w:rsidRPr="00360FB5">
        <w:rPr>
          <w:rFonts w:ascii="Times New Roman" w:hAnsi="Times New Roman" w:cs="Times New Roman"/>
          <w:b/>
          <w:bCs/>
          <w:sz w:val="28"/>
          <w:szCs w:val="28"/>
        </w:rPr>
        <w:t>(202</w:t>
      </w:r>
      <w:r w:rsidR="00876638" w:rsidRPr="00360FB5">
        <w:rPr>
          <w:rFonts w:ascii="Times New Roman" w:hAnsi="Times New Roman" w:cs="Times New Roman"/>
          <w:b/>
          <w:bCs/>
          <w:sz w:val="28"/>
          <w:szCs w:val="28"/>
        </w:rPr>
        <w:t>4</w:t>
      </w:r>
      <w:r w:rsidRPr="00360FB5">
        <w:rPr>
          <w:rFonts w:ascii="Times New Roman" w:hAnsi="Times New Roman" w:cs="Times New Roman"/>
          <w:b/>
          <w:bCs/>
          <w:sz w:val="28"/>
          <w:szCs w:val="28"/>
        </w:rPr>
        <w:t xml:space="preserve"> календарный год)</w:t>
      </w:r>
    </w:p>
    <w:tbl>
      <w:tblPr>
        <w:tblW w:w="10204" w:type="dxa"/>
        <w:tblInd w:w="-209" w:type="dxa"/>
        <w:tblCellMar>
          <w:top w:w="15" w:type="dxa"/>
          <w:left w:w="15" w:type="dxa"/>
          <w:bottom w:w="15" w:type="dxa"/>
          <w:right w:w="15" w:type="dxa"/>
        </w:tblCellMar>
        <w:tblLook w:val="04A0" w:firstRow="1" w:lastRow="0" w:firstColumn="1" w:lastColumn="0" w:noHBand="0" w:noVBand="1"/>
      </w:tblPr>
      <w:tblGrid>
        <w:gridCol w:w="4350"/>
        <w:gridCol w:w="847"/>
        <w:gridCol w:w="1466"/>
        <w:gridCol w:w="1502"/>
        <w:gridCol w:w="2039"/>
      </w:tblGrid>
      <w:tr w:rsidR="00876638" w:rsidRPr="00360FB5" w:rsidTr="00CD31DA">
        <w:trPr>
          <w:tblHeader/>
        </w:trPr>
        <w:tc>
          <w:tcPr>
            <w:tcW w:w="4350" w:type="dxa"/>
            <w:vMerge w:val="restart"/>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Наименование показателей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w:t>
            </w:r>
            <w:r w:rsidRPr="00360FB5">
              <w:rPr>
                <w:rFonts w:ascii="Times New Roman" w:eastAsia="Times New Roman" w:hAnsi="Times New Roman" w:cs="Times New Roman"/>
                <w:sz w:val="24"/>
                <w:szCs w:val="24"/>
                <w:lang w:eastAsia="ru-RU"/>
              </w:rPr>
              <w:br/>
              <w:t>строки</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Всего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 xml:space="preserve">в том числе </w:t>
            </w:r>
            <w:proofErr w:type="gramStart"/>
            <w:r w:rsidRPr="00360FB5">
              <w:rPr>
                <w:rFonts w:ascii="Times New Roman" w:eastAsia="Times New Roman" w:hAnsi="Times New Roman" w:cs="Times New Roman"/>
                <w:sz w:val="24"/>
                <w:szCs w:val="24"/>
                <w:lang w:eastAsia="ru-RU"/>
              </w:rPr>
              <w:t>осуществляемые</w:t>
            </w:r>
            <w:proofErr w:type="gramEnd"/>
          </w:p>
        </w:tc>
      </w:tr>
      <w:tr w:rsidR="00876638" w:rsidRPr="00360FB5" w:rsidTr="00CD31DA">
        <w:trPr>
          <w:tblHeader/>
        </w:trPr>
        <w:tc>
          <w:tcPr>
            <w:tcW w:w="43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p>
        </w:tc>
        <w:tc>
          <w:tcPr>
            <w:tcW w:w="14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за счет средств</w:t>
            </w:r>
            <w:r w:rsidRPr="00360FB5">
              <w:rPr>
                <w:rFonts w:ascii="Times New Roman" w:eastAsia="Times New Roman" w:hAnsi="Times New Roman" w:cs="Times New Roman"/>
                <w:sz w:val="24"/>
                <w:szCs w:val="24"/>
                <w:lang w:eastAsia="ru-RU"/>
              </w:rPr>
              <w:br/>
              <w:t>бюджетов всех</w:t>
            </w:r>
            <w:r w:rsidRPr="00360FB5">
              <w:rPr>
                <w:rFonts w:ascii="Times New Roman" w:eastAsia="Times New Roman" w:hAnsi="Times New Roman" w:cs="Times New Roman"/>
                <w:sz w:val="24"/>
                <w:szCs w:val="24"/>
                <w:lang w:eastAsia="ru-RU"/>
              </w:rPr>
              <w:br/>
              <w:t>уровней (субсидий)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из них (из гр. 4) —</w:t>
            </w:r>
            <w:r w:rsidRPr="00360FB5">
              <w:rPr>
                <w:rFonts w:ascii="Times New Roman" w:eastAsia="Times New Roman" w:hAnsi="Times New Roman" w:cs="Times New Roman"/>
                <w:sz w:val="24"/>
                <w:szCs w:val="24"/>
                <w:lang w:eastAsia="ru-RU"/>
              </w:rPr>
              <w:br/>
              <w:t>за счет средств</w:t>
            </w:r>
            <w:r w:rsidRPr="00360FB5">
              <w:rPr>
                <w:rFonts w:ascii="Times New Roman" w:eastAsia="Times New Roman" w:hAnsi="Times New Roman" w:cs="Times New Roman"/>
                <w:sz w:val="24"/>
                <w:szCs w:val="24"/>
                <w:lang w:eastAsia="ru-RU"/>
              </w:rPr>
              <w:br/>
              <w:t>на выполнение</w:t>
            </w:r>
            <w:r w:rsidRPr="00360FB5">
              <w:rPr>
                <w:rFonts w:ascii="Times New Roman" w:eastAsia="Times New Roman" w:hAnsi="Times New Roman" w:cs="Times New Roman"/>
                <w:sz w:val="24"/>
                <w:szCs w:val="24"/>
                <w:lang w:eastAsia="ru-RU"/>
              </w:rPr>
              <w:br/>
              <w:t>государственного</w:t>
            </w:r>
            <w:r w:rsidRPr="00360FB5">
              <w:rPr>
                <w:rFonts w:ascii="Times New Roman" w:eastAsia="Times New Roman" w:hAnsi="Times New Roman" w:cs="Times New Roman"/>
                <w:sz w:val="24"/>
                <w:szCs w:val="24"/>
                <w:lang w:eastAsia="ru-RU"/>
              </w:rPr>
              <w:br/>
              <w:t>(муниципального)</w:t>
            </w:r>
            <w:r w:rsidRPr="00360FB5">
              <w:rPr>
                <w:rFonts w:ascii="Times New Roman" w:eastAsia="Times New Roman" w:hAnsi="Times New Roman" w:cs="Times New Roman"/>
                <w:sz w:val="24"/>
                <w:szCs w:val="24"/>
                <w:lang w:eastAsia="ru-RU"/>
              </w:rPr>
              <w:br/>
              <w:t>задания</w:t>
            </w:r>
          </w:p>
        </w:tc>
      </w:tr>
      <w:tr w:rsidR="00876638" w:rsidRPr="00360FB5" w:rsidTr="00CD31DA">
        <w:trPr>
          <w:tblHeader/>
        </w:trPr>
        <w:tc>
          <w:tcPr>
            <w:tcW w:w="4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2</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5</w:t>
            </w:r>
          </w:p>
        </w:tc>
      </w:tr>
      <w:tr w:rsidR="00876638" w:rsidRPr="00360FB5" w:rsidTr="00CD31DA">
        <w:tc>
          <w:tcPr>
            <w:tcW w:w="4350"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Расходы (сумма строк 02, 06, 13, 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1</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val="en-US" w:eastAsia="ru-RU"/>
              </w:rPr>
            </w:pPr>
            <w:r w:rsidRPr="00360FB5">
              <w:rPr>
                <w:rFonts w:ascii="Times New Roman" w:eastAsia="Times New Roman" w:hAnsi="Times New Roman" w:cs="Times New Roman"/>
                <w:sz w:val="24"/>
                <w:szCs w:val="24"/>
                <w:lang w:val="en-US" w:eastAsia="ru-RU"/>
              </w:rPr>
              <w:t>198 842,0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val="en-US" w:eastAsia="ru-RU"/>
              </w:rPr>
            </w:pPr>
            <w:r w:rsidRPr="00360FB5">
              <w:rPr>
                <w:rFonts w:ascii="Times New Roman" w:eastAsia="Times New Roman" w:hAnsi="Times New Roman" w:cs="Times New Roman"/>
                <w:sz w:val="24"/>
                <w:szCs w:val="24"/>
                <w:lang w:val="en-US" w:eastAsia="ru-RU"/>
              </w:rPr>
              <w:t>35 681,0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r>
      <w:tr w:rsidR="00876638" w:rsidRPr="00360FB5" w:rsidTr="00CD31DA">
        <w:tc>
          <w:tcPr>
            <w:tcW w:w="4350"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в том числе:</w:t>
            </w:r>
          </w:p>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оплата труда и начисления на выплаты по оплате труда</w:t>
            </w:r>
            <w:r w:rsidRPr="00360FB5">
              <w:rPr>
                <w:rFonts w:ascii="Times New Roman" w:eastAsia="Times New Roman" w:hAnsi="Times New Roman" w:cs="Times New Roman"/>
                <w:sz w:val="24"/>
                <w:szCs w:val="24"/>
                <w:lang w:eastAsia="ru-RU"/>
              </w:rPr>
              <w:br/>
              <w:t>(сумма строк 03–05)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2</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133 19</w:t>
            </w:r>
            <w:r w:rsidRPr="00360FB5">
              <w:rPr>
                <w:rFonts w:ascii="Times New Roman" w:eastAsia="Times New Roman" w:hAnsi="Times New Roman" w:cs="Times New Roman"/>
                <w:sz w:val="24"/>
                <w:szCs w:val="24"/>
                <w:lang w:val="en-US" w:eastAsia="ru-RU"/>
              </w:rPr>
              <w:t>9</w:t>
            </w:r>
            <w:r w:rsidRPr="00360FB5">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val="en-US" w:eastAsia="ru-RU"/>
              </w:rPr>
            </w:pPr>
            <w:r w:rsidRPr="00360FB5">
              <w:rPr>
                <w:rFonts w:ascii="Times New Roman" w:eastAsia="Times New Roman" w:hAnsi="Times New Roman" w:cs="Times New Roman"/>
                <w:sz w:val="24"/>
                <w:szCs w:val="24"/>
                <w:lang w:val="en-US" w:eastAsia="ru-RU"/>
              </w:rPr>
              <w:t>34 796,0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r>
      <w:tr w:rsidR="00876638" w:rsidRPr="00360FB5" w:rsidTr="00CD31DA">
        <w:tc>
          <w:tcPr>
            <w:tcW w:w="4350"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заработная плата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3</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103 101,0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val="en-US" w:eastAsia="ru-RU"/>
              </w:rPr>
            </w:pPr>
            <w:r w:rsidRPr="00360FB5">
              <w:rPr>
                <w:rFonts w:ascii="Times New Roman" w:eastAsia="Times New Roman" w:hAnsi="Times New Roman" w:cs="Times New Roman"/>
                <w:sz w:val="24"/>
                <w:szCs w:val="24"/>
                <w:lang w:val="en-US" w:eastAsia="ru-RU"/>
              </w:rPr>
              <w:t>26 726,0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r>
      <w:tr w:rsidR="00876638" w:rsidRPr="00360FB5" w:rsidTr="00CD31DA">
        <w:tc>
          <w:tcPr>
            <w:tcW w:w="4350"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прочие выплаты</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4</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r>
      <w:tr w:rsidR="00876638" w:rsidRPr="00360FB5" w:rsidTr="00CD31DA">
        <w:tc>
          <w:tcPr>
            <w:tcW w:w="4350"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начисления на выплаты по оплате труда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5</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30 098,0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val="en-US" w:eastAsia="ru-RU"/>
              </w:rPr>
            </w:pPr>
            <w:r w:rsidRPr="00360FB5">
              <w:rPr>
                <w:rFonts w:ascii="Times New Roman" w:eastAsia="Times New Roman" w:hAnsi="Times New Roman" w:cs="Times New Roman"/>
                <w:sz w:val="24"/>
                <w:szCs w:val="24"/>
                <w:lang w:val="en-US" w:eastAsia="ru-RU"/>
              </w:rPr>
              <w:t>8 070,0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r>
      <w:tr w:rsidR="00876638" w:rsidRPr="00360FB5" w:rsidTr="00CD31DA">
        <w:tc>
          <w:tcPr>
            <w:tcW w:w="4350"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оплата работ, услуг (сумма строк 07–12)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6</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val="en-US" w:eastAsia="ru-RU"/>
              </w:rPr>
              <w:t>64 760,</w:t>
            </w:r>
            <w:r w:rsidRPr="00360FB5">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r>
      <w:tr w:rsidR="00876638" w:rsidRPr="00360FB5" w:rsidTr="00CD31DA">
        <w:tc>
          <w:tcPr>
            <w:tcW w:w="4350"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в том числе:</w:t>
            </w:r>
          </w:p>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услуги связи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7</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val="en-US" w:eastAsia="ru-RU"/>
              </w:rPr>
              <w:t>956,</w:t>
            </w:r>
            <w:r w:rsidRPr="00360FB5">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r>
      <w:tr w:rsidR="00876638" w:rsidRPr="00360FB5" w:rsidTr="00CD31DA">
        <w:tc>
          <w:tcPr>
            <w:tcW w:w="4350"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транспортные услуги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8</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val="en-US" w:eastAsia="ru-RU"/>
              </w:rPr>
              <w:t>3 100</w:t>
            </w:r>
            <w:r w:rsidRPr="00360FB5">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r>
      <w:tr w:rsidR="00876638" w:rsidRPr="00360FB5" w:rsidTr="00CD31DA">
        <w:tc>
          <w:tcPr>
            <w:tcW w:w="4350"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коммунальные услуги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9</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 xml:space="preserve">4 </w:t>
            </w:r>
            <w:r w:rsidRPr="00360FB5">
              <w:rPr>
                <w:rFonts w:ascii="Times New Roman" w:eastAsia="Times New Roman" w:hAnsi="Times New Roman" w:cs="Times New Roman"/>
                <w:sz w:val="24"/>
                <w:szCs w:val="24"/>
                <w:lang w:val="en-US" w:eastAsia="ru-RU"/>
              </w:rPr>
              <w:t>759</w:t>
            </w:r>
            <w:r w:rsidRPr="00360FB5">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r>
      <w:tr w:rsidR="00876638" w:rsidRPr="00360FB5" w:rsidTr="00CD31DA">
        <w:tc>
          <w:tcPr>
            <w:tcW w:w="4350"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арендная плата за пользование имуществом</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10</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val="en-US" w:eastAsia="ru-RU"/>
              </w:rPr>
              <w:t>780</w:t>
            </w:r>
            <w:r w:rsidRPr="00360FB5">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r>
      <w:tr w:rsidR="00876638" w:rsidRPr="00360FB5" w:rsidTr="00CD31DA">
        <w:tc>
          <w:tcPr>
            <w:tcW w:w="4350"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работы, услуги по содержанию имущества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11</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val="en-US" w:eastAsia="ru-RU"/>
              </w:rPr>
              <w:t>8 433</w:t>
            </w:r>
            <w:r w:rsidRPr="00360FB5">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r>
      <w:tr w:rsidR="00876638" w:rsidRPr="00360FB5" w:rsidTr="00CD31DA">
        <w:tc>
          <w:tcPr>
            <w:tcW w:w="4350"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прочие работы, услуги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12</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val="en-US" w:eastAsia="ru-RU"/>
              </w:rPr>
              <w:t>46 732</w:t>
            </w:r>
            <w:r w:rsidRPr="00360FB5">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r>
      <w:tr w:rsidR="00876638" w:rsidRPr="00360FB5" w:rsidTr="00CD31DA">
        <w:tc>
          <w:tcPr>
            <w:tcW w:w="4350"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социальное обеспечение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13</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val="en-US" w:eastAsia="ru-RU"/>
              </w:rPr>
              <w:t>855,</w:t>
            </w:r>
            <w:r w:rsidRPr="00360FB5">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val="en-US" w:eastAsia="ru-RU"/>
              </w:rPr>
              <w:t>855</w:t>
            </w:r>
            <w:r w:rsidRPr="00360FB5">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r>
      <w:tr w:rsidR="00876638" w:rsidRPr="00360FB5" w:rsidTr="00CD31DA">
        <w:tc>
          <w:tcPr>
            <w:tcW w:w="4350"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прочие расходы</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14</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r>
      <w:tr w:rsidR="00876638" w:rsidRPr="00360FB5" w:rsidTr="00CD31DA">
        <w:tc>
          <w:tcPr>
            <w:tcW w:w="4350"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Поступление нефинансовых активов (сумма строк 16–19)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15</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val="en-US" w:eastAsia="ru-RU"/>
              </w:rPr>
            </w:pPr>
            <w:r w:rsidRPr="00360FB5">
              <w:rPr>
                <w:rFonts w:ascii="Times New Roman" w:eastAsia="Times New Roman" w:hAnsi="Times New Roman" w:cs="Times New Roman"/>
                <w:sz w:val="24"/>
                <w:szCs w:val="24"/>
                <w:lang w:val="en-US" w:eastAsia="ru-RU"/>
              </w:rPr>
              <w:t>25 756,0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316,0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r>
      <w:tr w:rsidR="00876638" w:rsidRPr="00360FB5" w:rsidTr="00CD31DA">
        <w:tc>
          <w:tcPr>
            <w:tcW w:w="4350"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в том числе:</w:t>
            </w:r>
          </w:p>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увеличение стоимости основных средств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16</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val="en-US" w:eastAsia="ru-RU"/>
              </w:rPr>
            </w:pPr>
            <w:r w:rsidRPr="00360FB5">
              <w:rPr>
                <w:rFonts w:ascii="Times New Roman" w:eastAsia="Times New Roman" w:hAnsi="Times New Roman" w:cs="Times New Roman"/>
                <w:sz w:val="24"/>
                <w:szCs w:val="24"/>
                <w:lang w:val="en-US" w:eastAsia="ru-RU"/>
              </w:rPr>
              <w:t>24 883,0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r>
      <w:tr w:rsidR="00876638" w:rsidRPr="00360FB5" w:rsidTr="00CD31DA">
        <w:tc>
          <w:tcPr>
            <w:tcW w:w="4350"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увеличение стоимости нематериальных активов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17</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val="en-US" w:eastAsia="ru-RU"/>
              </w:rPr>
            </w:pPr>
            <w:r w:rsidRPr="00360FB5">
              <w:rPr>
                <w:rFonts w:ascii="Times New Roman" w:eastAsia="Times New Roman" w:hAnsi="Times New Roman" w:cs="Times New Roman"/>
                <w:sz w:val="24"/>
                <w:szCs w:val="24"/>
                <w:lang w:val="en-US" w:eastAsia="ru-RU"/>
              </w:rPr>
              <w:t>873,0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r>
      <w:tr w:rsidR="00876638" w:rsidRPr="00360FB5" w:rsidTr="00CD31DA">
        <w:tc>
          <w:tcPr>
            <w:tcW w:w="4350"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увеличение стоимости непроизведенных активов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18</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r>
      <w:tr w:rsidR="00876638" w:rsidRPr="00360FB5" w:rsidTr="00CD31DA">
        <w:tc>
          <w:tcPr>
            <w:tcW w:w="4350"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увеличение стоимости материальных запасов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center"/>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19</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val="en-US" w:eastAsia="ru-RU"/>
              </w:rPr>
            </w:pPr>
            <w:r w:rsidRPr="00360FB5">
              <w:rPr>
                <w:rFonts w:ascii="Times New Roman" w:eastAsia="Times New Roman" w:hAnsi="Times New Roman" w:cs="Times New Roman"/>
                <w:sz w:val="24"/>
                <w:szCs w:val="24"/>
                <w:lang w:val="en-US"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val="en-US" w:eastAsia="ru-RU"/>
              </w:rPr>
            </w:pPr>
            <w:r w:rsidRPr="00360FB5">
              <w:rPr>
                <w:rFonts w:ascii="Times New Roman" w:eastAsia="Times New Roman" w:hAnsi="Times New Roman" w:cs="Times New Roman"/>
                <w:sz w:val="24"/>
                <w:szCs w:val="24"/>
                <w:lang w:val="en-US"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76638" w:rsidRPr="00360FB5" w:rsidRDefault="00876638" w:rsidP="00876638">
            <w:pPr>
              <w:spacing w:after="0" w:line="240" w:lineRule="auto"/>
              <w:jc w:val="right"/>
              <w:rPr>
                <w:rFonts w:ascii="Times New Roman" w:eastAsia="Times New Roman" w:hAnsi="Times New Roman" w:cs="Times New Roman"/>
                <w:sz w:val="24"/>
                <w:szCs w:val="24"/>
                <w:lang w:eastAsia="ru-RU"/>
              </w:rPr>
            </w:pPr>
            <w:r w:rsidRPr="00360FB5">
              <w:rPr>
                <w:rFonts w:ascii="Times New Roman" w:eastAsia="Times New Roman" w:hAnsi="Times New Roman" w:cs="Times New Roman"/>
                <w:sz w:val="24"/>
                <w:szCs w:val="24"/>
                <w:lang w:eastAsia="ru-RU"/>
              </w:rPr>
              <w:t>0,0</w:t>
            </w:r>
          </w:p>
        </w:tc>
      </w:tr>
    </w:tbl>
    <w:p w:rsidR="00DE6FF4" w:rsidRPr="00360FB5" w:rsidRDefault="00DE6FF4" w:rsidP="0012782B">
      <w:pPr>
        <w:spacing w:after="0"/>
        <w:jc w:val="both"/>
        <w:rPr>
          <w:rFonts w:ascii="Times New Roman" w:hAnsi="Times New Roman" w:cs="Times New Roman"/>
          <w:sz w:val="28"/>
          <w:szCs w:val="28"/>
        </w:rPr>
      </w:pPr>
    </w:p>
    <w:p w:rsidR="00EE681C" w:rsidRPr="00360FB5" w:rsidRDefault="001408C8" w:rsidP="001408C8">
      <w:pPr>
        <w:pStyle w:val="a6"/>
        <w:numPr>
          <w:ilvl w:val="0"/>
          <w:numId w:val="1"/>
        </w:numPr>
        <w:spacing w:after="0"/>
        <w:jc w:val="both"/>
        <w:rPr>
          <w:rFonts w:ascii="Times New Roman" w:hAnsi="Times New Roman" w:cs="Times New Roman"/>
          <w:b/>
          <w:noProof/>
          <w:sz w:val="28"/>
          <w:szCs w:val="28"/>
          <w:u w:val="single"/>
          <w:lang w:eastAsia="ru-RU"/>
        </w:rPr>
      </w:pPr>
      <w:r w:rsidRPr="00360FB5">
        <w:rPr>
          <w:rFonts w:ascii="Times New Roman" w:hAnsi="Times New Roman" w:cs="Times New Roman"/>
          <w:b/>
          <w:noProof/>
          <w:sz w:val="28"/>
          <w:szCs w:val="28"/>
          <w:u w:val="single"/>
          <w:lang w:eastAsia="ru-RU"/>
        </w:rPr>
        <w:t xml:space="preserve"> </w:t>
      </w:r>
      <w:r w:rsidR="00021D57" w:rsidRPr="00360FB5">
        <w:rPr>
          <w:rFonts w:ascii="Times New Roman" w:hAnsi="Times New Roman" w:cs="Times New Roman"/>
          <w:b/>
          <w:noProof/>
          <w:sz w:val="28"/>
          <w:szCs w:val="28"/>
          <w:u w:val="single"/>
          <w:lang w:eastAsia="ru-RU"/>
        </w:rPr>
        <w:t>Ближайшие перспективы развития</w:t>
      </w:r>
    </w:p>
    <w:p w:rsidR="004237B3" w:rsidRPr="00360FB5" w:rsidRDefault="004237B3" w:rsidP="004237B3">
      <w:pPr>
        <w:spacing w:after="0" w:line="240" w:lineRule="auto"/>
        <w:ind w:left="142"/>
        <w:jc w:val="both"/>
        <w:rPr>
          <w:rFonts w:ascii="Times New Roman" w:hAnsi="Times New Roman" w:cs="Times New Roman"/>
          <w:sz w:val="28"/>
          <w:szCs w:val="28"/>
          <w:u w:val="single"/>
        </w:rPr>
      </w:pPr>
      <w:r w:rsidRPr="00360FB5">
        <w:rPr>
          <w:rFonts w:ascii="Times New Roman" w:hAnsi="Times New Roman" w:cs="Times New Roman"/>
          <w:sz w:val="28"/>
          <w:szCs w:val="28"/>
          <w:u w:val="single"/>
        </w:rPr>
        <w:t>Воспитание:</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повышение уровня воспитанности обучающихся,</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формирование общекультурных ценностей, соответствующих концепции школы,</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введение тематических прогулок на школьных площадках школы,</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дополнение спектра и наполнения общешкольных мероприятий через реализацию узконаправленных образовательных инициатив – проектов.</w:t>
      </w:r>
    </w:p>
    <w:p w:rsidR="004237B3" w:rsidRPr="00360FB5" w:rsidRDefault="004237B3" w:rsidP="004237B3">
      <w:pPr>
        <w:spacing w:after="0" w:line="240" w:lineRule="auto"/>
        <w:ind w:left="142"/>
        <w:jc w:val="both"/>
        <w:rPr>
          <w:rFonts w:ascii="Times New Roman" w:hAnsi="Times New Roman" w:cs="Times New Roman"/>
          <w:sz w:val="28"/>
          <w:szCs w:val="28"/>
          <w:u w:val="single"/>
        </w:rPr>
      </w:pPr>
      <w:r w:rsidRPr="00360FB5">
        <w:rPr>
          <w:rFonts w:ascii="Times New Roman" w:hAnsi="Times New Roman" w:cs="Times New Roman"/>
          <w:sz w:val="28"/>
          <w:szCs w:val="28"/>
          <w:u w:val="single"/>
        </w:rPr>
        <w:t>Социализация:</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xml:space="preserve">- организация регулярных </w:t>
      </w:r>
      <w:r w:rsidR="00AE5ECA" w:rsidRPr="00360FB5">
        <w:rPr>
          <w:rFonts w:ascii="Times New Roman" w:hAnsi="Times New Roman" w:cs="Times New Roman"/>
          <w:sz w:val="28"/>
          <w:szCs w:val="28"/>
        </w:rPr>
        <w:t>мероприятий</w:t>
      </w:r>
      <w:r w:rsidRPr="00360FB5">
        <w:rPr>
          <w:rFonts w:ascii="Times New Roman" w:hAnsi="Times New Roman" w:cs="Times New Roman"/>
          <w:sz w:val="28"/>
          <w:szCs w:val="28"/>
        </w:rPr>
        <w:t>, направленных на получение социального опыта, самостоятельной жизни для обучающихся с 6 по 10 класс,</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описание моделей выбора обучающимися клубов системы дополнительного образования</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организация 5 тематических каникулярных смен (ноябрь, апрель, июнь, июль, август) со смешенным составом детей.</w:t>
      </w:r>
    </w:p>
    <w:p w:rsidR="004237B3" w:rsidRPr="00360FB5" w:rsidRDefault="004237B3" w:rsidP="004237B3">
      <w:pPr>
        <w:spacing w:after="0" w:line="240" w:lineRule="auto"/>
        <w:ind w:left="142"/>
        <w:jc w:val="both"/>
        <w:rPr>
          <w:rFonts w:ascii="Times New Roman" w:hAnsi="Times New Roman" w:cs="Times New Roman"/>
          <w:sz w:val="28"/>
          <w:szCs w:val="28"/>
          <w:u w:val="single"/>
        </w:rPr>
      </w:pPr>
      <w:r w:rsidRPr="00360FB5">
        <w:rPr>
          <w:rFonts w:ascii="Times New Roman" w:hAnsi="Times New Roman" w:cs="Times New Roman"/>
          <w:sz w:val="28"/>
          <w:szCs w:val="28"/>
          <w:u w:val="single"/>
        </w:rPr>
        <w:t>Сопровождение обучающихся:</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изменение модели персонального сопровождения через включение обучающегося в составление индивидуального образовательного маршрута и последующего самоанализа, усиление контроля процесса достижения результата: адаптация, когнитивные навыки, коммуникации,</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расширение спектра курсов по развитию когнитивных навыков.</w:t>
      </w:r>
    </w:p>
    <w:p w:rsidR="004237B3" w:rsidRPr="00360FB5" w:rsidRDefault="004237B3" w:rsidP="004237B3">
      <w:pPr>
        <w:spacing w:after="0" w:line="240" w:lineRule="auto"/>
        <w:ind w:left="142"/>
        <w:jc w:val="both"/>
        <w:rPr>
          <w:rFonts w:ascii="Times New Roman" w:hAnsi="Times New Roman" w:cs="Times New Roman"/>
          <w:sz w:val="28"/>
          <w:szCs w:val="28"/>
          <w:u w:val="single"/>
        </w:rPr>
      </w:pPr>
      <w:r w:rsidRPr="00360FB5">
        <w:rPr>
          <w:rFonts w:ascii="Times New Roman" w:hAnsi="Times New Roman" w:cs="Times New Roman"/>
          <w:sz w:val="28"/>
          <w:szCs w:val="28"/>
          <w:u w:val="single"/>
        </w:rPr>
        <w:t>Организация учебного процесса:</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массовое внедрение адаптированных материалов в соответствии с индивидуальным образовательным маршрутом обучающегося,</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поэтапное введение системы критериального оценивания образовательных результатов обучающихся,</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повышение качества урока,</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введение регулярного детализированного мониторинга индивидуальной успешности обучающегося,</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повышение качества урока,</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введение обязательного обучения по программам  профессионального обучения с 7 класса.</w:t>
      </w:r>
    </w:p>
    <w:p w:rsidR="004237B3" w:rsidRPr="00360FB5" w:rsidRDefault="004237B3" w:rsidP="004237B3">
      <w:pPr>
        <w:spacing w:after="0" w:line="240" w:lineRule="auto"/>
        <w:ind w:left="142"/>
        <w:jc w:val="both"/>
        <w:rPr>
          <w:rFonts w:ascii="Times New Roman" w:hAnsi="Times New Roman" w:cs="Times New Roman"/>
          <w:sz w:val="28"/>
          <w:szCs w:val="28"/>
          <w:u w:val="single"/>
        </w:rPr>
      </w:pPr>
      <w:r w:rsidRPr="00360FB5">
        <w:rPr>
          <w:rFonts w:ascii="Times New Roman" w:hAnsi="Times New Roman" w:cs="Times New Roman"/>
          <w:sz w:val="28"/>
          <w:szCs w:val="28"/>
          <w:u w:val="single"/>
        </w:rPr>
        <w:t>ВСОКО:</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возобновление проведения независимой диагностики учебной успешности по основным дисциплинам во всех классах,</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усиление контроля за объективностью текущих и итоговых оценок, через системный анализ индивидуальной учебной успешности,</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проведение адаптированной олимпиады</w:t>
      </w:r>
      <w:r w:rsidR="0002452B">
        <w:rPr>
          <w:rFonts w:ascii="Times New Roman" w:hAnsi="Times New Roman" w:cs="Times New Roman"/>
          <w:sz w:val="28"/>
          <w:szCs w:val="28"/>
        </w:rPr>
        <w:t xml:space="preserve"> «Новый формат»</w:t>
      </w:r>
      <w:r w:rsidRPr="00360FB5">
        <w:rPr>
          <w:rFonts w:ascii="Times New Roman" w:hAnsi="Times New Roman" w:cs="Times New Roman"/>
          <w:sz w:val="28"/>
          <w:szCs w:val="28"/>
        </w:rPr>
        <w:t xml:space="preserve"> (плановый показатель 350 участников</w:t>
      </w:r>
      <w:r w:rsidR="0002452B">
        <w:rPr>
          <w:rFonts w:ascii="Times New Roman" w:hAnsi="Times New Roman" w:cs="Times New Roman"/>
          <w:sz w:val="28"/>
          <w:szCs w:val="28"/>
        </w:rPr>
        <w:t>)</w:t>
      </w:r>
      <w:r w:rsidRPr="00360FB5">
        <w:rPr>
          <w:rFonts w:ascii="Times New Roman" w:hAnsi="Times New Roman" w:cs="Times New Roman"/>
          <w:sz w:val="28"/>
          <w:szCs w:val="28"/>
        </w:rPr>
        <w:t>.</w:t>
      </w:r>
      <w:r w:rsidRPr="00360FB5">
        <w:rPr>
          <w:rFonts w:ascii="Times New Roman" w:hAnsi="Times New Roman" w:cs="Times New Roman"/>
          <w:sz w:val="28"/>
          <w:szCs w:val="28"/>
        </w:rPr>
        <w:tab/>
      </w:r>
    </w:p>
    <w:p w:rsidR="004237B3" w:rsidRPr="00360FB5" w:rsidRDefault="004237B3" w:rsidP="004237B3">
      <w:pPr>
        <w:spacing w:after="0" w:line="240" w:lineRule="auto"/>
        <w:ind w:left="142"/>
        <w:jc w:val="both"/>
        <w:rPr>
          <w:rFonts w:ascii="Times New Roman" w:hAnsi="Times New Roman" w:cs="Times New Roman"/>
          <w:sz w:val="28"/>
          <w:szCs w:val="28"/>
          <w:u w:val="single"/>
        </w:rPr>
      </w:pPr>
      <w:r w:rsidRPr="00360FB5">
        <w:rPr>
          <w:rFonts w:ascii="Times New Roman" w:hAnsi="Times New Roman" w:cs="Times New Roman"/>
          <w:sz w:val="28"/>
          <w:szCs w:val="28"/>
          <w:u w:val="single"/>
        </w:rPr>
        <w:t>Профессиональное обучение:</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расширение перечня программ профессиональной подготовки за счет следующих: слесарь-сантехник, рабочий зеленого хозяйства, тракторист,</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введение формы итогового проекта в качестве зачета/экзамена по направлениям профессионального обучения и организованной презентации портфолио,</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расширение спектра площадок для отработки практических навыков.</w:t>
      </w:r>
    </w:p>
    <w:p w:rsidR="004237B3" w:rsidRPr="00360FB5" w:rsidRDefault="004237B3" w:rsidP="004237B3">
      <w:pPr>
        <w:spacing w:after="0" w:line="240" w:lineRule="auto"/>
        <w:ind w:left="142"/>
        <w:jc w:val="both"/>
        <w:rPr>
          <w:rFonts w:ascii="Times New Roman" w:hAnsi="Times New Roman" w:cs="Times New Roman"/>
          <w:sz w:val="28"/>
          <w:szCs w:val="28"/>
          <w:u w:val="single"/>
        </w:rPr>
      </w:pPr>
      <w:r w:rsidRPr="00360FB5">
        <w:rPr>
          <w:rFonts w:ascii="Times New Roman" w:hAnsi="Times New Roman" w:cs="Times New Roman"/>
          <w:sz w:val="28"/>
          <w:szCs w:val="28"/>
          <w:u w:val="single"/>
        </w:rPr>
        <w:t>Кадровая политика:</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организация и обеспечение коллегиального взаимодействия в цифровом формате на платформе 1С,</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реализация общешкольных образовательных проектов - инициатив, направленных на формирование проектных команд,</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системная работа по сопровождению с вновь принятыми педагогами (1-3 год работы),</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формирование общекультурных ценностей, соответствующих концепции школы,</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апробация новых программ стажировок на базе центра педагогами школы.</w:t>
      </w:r>
    </w:p>
    <w:p w:rsidR="004237B3" w:rsidRPr="00360FB5" w:rsidRDefault="004237B3" w:rsidP="004237B3">
      <w:pPr>
        <w:spacing w:after="0" w:line="240" w:lineRule="auto"/>
        <w:ind w:left="142"/>
        <w:jc w:val="both"/>
        <w:rPr>
          <w:rFonts w:ascii="Times New Roman" w:hAnsi="Times New Roman" w:cs="Times New Roman"/>
          <w:sz w:val="28"/>
          <w:szCs w:val="28"/>
          <w:u w:val="single"/>
        </w:rPr>
      </w:pPr>
      <w:r w:rsidRPr="00360FB5">
        <w:rPr>
          <w:rFonts w:ascii="Times New Roman" w:hAnsi="Times New Roman" w:cs="Times New Roman"/>
          <w:sz w:val="28"/>
          <w:szCs w:val="28"/>
          <w:u w:val="single"/>
        </w:rPr>
        <w:t>Работа с выпускниками</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реализация адресной помощи через системное и регулярное выявление ключевых трудностей,</w:t>
      </w:r>
    </w:p>
    <w:p w:rsidR="004237B3" w:rsidRPr="00360FB5" w:rsidRDefault="004237B3" w:rsidP="004237B3">
      <w:pPr>
        <w:spacing w:line="240" w:lineRule="auto"/>
        <w:ind w:left="142"/>
        <w:jc w:val="both"/>
        <w:rPr>
          <w:rFonts w:ascii="Times New Roman" w:hAnsi="Times New Roman" w:cs="Times New Roman"/>
          <w:sz w:val="28"/>
          <w:szCs w:val="28"/>
        </w:rPr>
      </w:pPr>
      <w:r w:rsidRPr="00360FB5">
        <w:rPr>
          <w:rFonts w:ascii="Times New Roman" w:hAnsi="Times New Roman" w:cs="Times New Roman"/>
          <w:sz w:val="28"/>
          <w:szCs w:val="28"/>
        </w:rPr>
        <w:t>- формирование партнерского контура с целью трудоустройства и получения социальных контактов.</w:t>
      </w:r>
    </w:p>
    <w:p w:rsidR="004237B3" w:rsidRPr="00360FB5" w:rsidRDefault="004237B3" w:rsidP="004237B3">
      <w:pPr>
        <w:pStyle w:val="a6"/>
        <w:spacing w:after="0"/>
        <w:ind w:left="501"/>
        <w:jc w:val="both"/>
        <w:rPr>
          <w:rFonts w:ascii="Times New Roman" w:hAnsi="Times New Roman" w:cs="Times New Roman"/>
          <w:b/>
          <w:noProof/>
          <w:sz w:val="28"/>
          <w:szCs w:val="28"/>
          <w:u w:val="single"/>
          <w:lang w:eastAsia="ru-RU"/>
        </w:rPr>
      </w:pPr>
    </w:p>
    <w:sectPr w:rsidR="004237B3" w:rsidRPr="00360FB5" w:rsidSect="004E5F91">
      <w:pgSz w:w="11906" w:h="16838"/>
      <w:pgMar w:top="964" w:right="907" w:bottom="96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0E4" w:rsidRDefault="004120E4" w:rsidP="00417806">
      <w:pPr>
        <w:spacing w:after="0" w:line="240" w:lineRule="auto"/>
      </w:pPr>
      <w:r>
        <w:separator/>
      </w:r>
    </w:p>
  </w:endnote>
  <w:endnote w:type="continuationSeparator" w:id="0">
    <w:p w:rsidR="004120E4" w:rsidRDefault="004120E4" w:rsidP="0041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0E4" w:rsidRDefault="004120E4" w:rsidP="00417806">
      <w:pPr>
        <w:spacing w:after="0" w:line="240" w:lineRule="auto"/>
      </w:pPr>
      <w:r>
        <w:separator/>
      </w:r>
    </w:p>
  </w:footnote>
  <w:footnote w:type="continuationSeparator" w:id="0">
    <w:p w:rsidR="004120E4" w:rsidRDefault="004120E4" w:rsidP="00417806">
      <w:pPr>
        <w:spacing w:after="0" w:line="240" w:lineRule="auto"/>
      </w:pPr>
      <w:r>
        <w:continuationSeparator/>
      </w:r>
    </w:p>
  </w:footnote>
  <w:footnote w:id="1">
    <w:p w:rsidR="00CD31DA" w:rsidRDefault="00CD31DA" w:rsidP="00D509F2">
      <w:pPr>
        <w:pStyle w:val="aa"/>
      </w:pPr>
    </w:p>
  </w:footnote>
  <w:footnote w:id="2">
    <w:p w:rsidR="00CD31DA" w:rsidRDefault="00CD31DA" w:rsidP="00D509F2">
      <w:pPr>
        <w:pStyle w:val="aa"/>
      </w:pPr>
      <w:r>
        <w:rPr>
          <w:rStyle w:val="ac"/>
        </w:rPr>
        <w:footnoteRef/>
      </w:r>
      <w:r>
        <w:t xml:space="preserve"> одна компетенция так и не состоялась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110"/>
    <w:multiLevelType w:val="hybridMultilevel"/>
    <w:tmpl w:val="C0C01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D3577"/>
    <w:multiLevelType w:val="hybridMultilevel"/>
    <w:tmpl w:val="32429DF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541E5"/>
    <w:multiLevelType w:val="hybridMultilevel"/>
    <w:tmpl w:val="7988EC76"/>
    <w:lvl w:ilvl="0" w:tplc="0DF4B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000442"/>
    <w:multiLevelType w:val="hybridMultilevel"/>
    <w:tmpl w:val="F81C0EE0"/>
    <w:lvl w:ilvl="0" w:tplc="0DF4B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140D66"/>
    <w:multiLevelType w:val="hybridMultilevel"/>
    <w:tmpl w:val="5E9CD9EE"/>
    <w:lvl w:ilvl="0" w:tplc="50646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73318A"/>
    <w:multiLevelType w:val="hybridMultilevel"/>
    <w:tmpl w:val="8FC4D100"/>
    <w:lvl w:ilvl="0" w:tplc="50646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8D366A"/>
    <w:multiLevelType w:val="hybridMultilevel"/>
    <w:tmpl w:val="80D039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81E6233"/>
    <w:multiLevelType w:val="hybridMultilevel"/>
    <w:tmpl w:val="1A0230F2"/>
    <w:lvl w:ilvl="0" w:tplc="50646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722A93"/>
    <w:multiLevelType w:val="hybridMultilevel"/>
    <w:tmpl w:val="05062126"/>
    <w:lvl w:ilvl="0" w:tplc="8124E8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E71798"/>
    <w:multiLevelType w:val="hybridMultilevel"/>
    <w:tmpl w:val="B0EE514E"/>
    <w:lvl w:ilvl="0" w:tplc="8124E8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626D02"/>
    <w:multiLevelType w:val="hybridMultilevel"/>
    <w:tmpl w:val="5C7EA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D26F88"/>
    <w:multiLevelType w:val="hybridMultilevel"/>
    <w:tmpl w:val="EAA0A65C"/>
    <w:lvl w:ilvl="0" w:tplc="7C0A1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E05844"/>
    <w:multiLevelType w:val="hybridMultilevel"/>
    <w:tmpl w:val="CC486570"/>
    <w:lvl w:ilvl="0" w:tplc="0DF4B2D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70C0C2A"/>
    <w:multiLevelType w:val="hybridMultilevel"/>
    <w:tmpl w:val="97984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0676C5"/>
    <w:multiLevelType w:val="hybridMultilevel"/>
    <w:tmpl w:val="7C52D3D6"/>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F73957"/>
    <w:multiLevelType w:val="hybridMultilevel"/>
    <w:tmpl w:val="E0140A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2296435"/>
    <w:multiLevelType w:val="hybridMultilevel"/>
    <w:tmpl w:val="F9B4093C"/>
    <w:lvl w:ilvl="0" w:tplc="0DF4B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613D3D"/>
    <w:multiLevelType w:val="hybridMultilevel"/>
    <w:tmpl w:val="04B4AD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4720C97"/>
    <w:multiLevelType w:val="hybridMultilevel"/>
    <w:tmpl w:val="566E2EFC"/>
    <w:lvl w:ilvl="0" w:tplc="50646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0A87479"/>
    <w:multiLevelType w:val="hybridMultilevel"/>
    <w:tmpl w:val="48B221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562027"/>
    <w:multiLevelType w:val="hybridMultilevel"/>
    <w:tmpl w:val="91FCE2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D74A4C"/>
    <w:multiLevelType w:val="hybridMultilevel"/>
    <w:tmpl w:val="BDC4AC08"/>
    <w:lvl w:ilvl="0" w:tplc="0DF4B2D6">
      <w:start w:val="1"/>
      <w:numFmt w:val="bullet"/>
      <w:lvlText w:val="•"/>
      <w:lvlJc w:val="left"/>
      <w:pPr>
        <w:tabs>
          <w:tab w:val="num" w:pos="720"/>
        </w:tabs>
        <w:ind w:left="720" w:hanging="360"/>
      </w:pPr>
      <w:rPr>
        <w:rFonts w:ascii="Arial" w:hAnsi="Arial" w:hint="default"/>
      </w:rPr>
    </w:lvl>
    <w:lvl w:ilvl="1" w:tplc="7F041BD4" w:tentative="1">
      <w:start w:val="1"/>
      <w:numFmt w:val="decimal"/>
      <w:lvlText w:val="%2."/>
      <w:lvlJc w:val="left"/>
      <w:pPr>
        <w:tabs>
          <w:tab w:val="num" w:pos="1440"/>
        </w:tabs>
        <w:ind w:left="1440" w:hanging="360"/>
      </w:pPr>
    </w:lvl>
    <w:lvl w:ilvl="2" w:tplc="126C3688" w:tentative="1">
      <w:start w:val="1"/>
      <w:numFmt w:val="decimal"/>
      <w:lvlText w:val="%3."/>
      <w:lvlJc w:val="left"/>
      <w:pPr>
        <w:tabs>
          <w:tab w:val="num" w:pos="2160"/>
        </w:tabs>
        <w:ind w:left="2160" w:hanging="360"/>
      </w:pPr>
    </w:lvl>
    <w:lvl w:ilvl="3" w:tplc="5614C0D4" w:tentative="1">
      <w:start w:val="1"/>
      <w:numFmt w:val="decimal"/>
      <w:lvlText w:val="%4."/>
      <w:lvlJc w:val="left"/>
      <w:pPr>
        <w:tabs>
          <w:tab w:val="num" w:pos="2880"/>
        </w:tabs>
        <w:ind w:left="2880" w:hanging="360"/>
      </w:pPr>
    </w:lvl>
    <w:lvl w:ilvl="4" w:tplc="2A08E47A" w:tentative="1">
      <w:start w:val="1"/>
      <w:numFmt w:val="decimal"/>
      <w:lvlText w:val="%5."/>
      <w:lvlJc w:val="left"/>
      <w:pPr>
        <w:tabs>
          <w:tab w:val="num" w:pos="3600"/>
        </w:tabs>
        <w:ind w:left="3600" w:hanging="360"/>
      </w:pPr>
    </w:lvl>
    <w:lvl w:ilvl="5" w:tplc="BB182DF2" w:tentative="1">
      <w:start w:val="1"/>
      <w:numFmt w:val="decimal"/>
      <w:lvlText w:val="%6."/>
      <w:lvlJc w:val="left"/>
      <w:pPr>
        <w:tabs>
          <w:tab w:val="num" w:pos="4320"/>
        </w:tabs>
        <w:ind w:left="4320" w:hanging="360"/>
      </w:pPr>
    </w:lvl>
    <w:lvl w:ilvl="6" w:tplc="1C52E3D0" w:tentative="1">
      <w:start w:val="1"/>
      <w:numFmt w:val="decimal"/>
      <w:lvlText w:val="%7."/>
      <w:lvlJc w:val="left"/>
      <w:pPr>
        <w:tabs>
          <w:tab w:val="num" w:pos="5040"/>
        </w:tabs>
        <w:ind w:left="5040" w:hanging="360"/>
      </w:pPr>
    </w:lvl>
    <w:lvl w:ilvl="7" w:tplc="35EE6206" w:tentative="1">
      <w:start w:val="1"/>
      <w:numFmt w:val="decimal"/>
      <w:lvlText w:val="%8."/>
      <w:lvlJc w:val="left"/>
      <w:pPr>
        <w:tabs>
          <w:tab w:val="num" w:pos="5760"/>
        </w:tabs>
        <w:ind w:left="5760" w:hanging="360"/>
      </w:pPr>
    </w:lvl>
    <w:lvl w:ilvl="8" w:tplc="F7F63D8C" w:tentative="1">
      <w:start w:val="1"/>
      <w:numFmt w:val="decimal"/>
      <w:lvlText w:val="%9."/>
      <w:lvlJc w:val="left"/>
      <w:pPr>
        <w:tabs>
          <w:tab w:val="num" w:pos="6480"/>
        </w:tabs>
        <w:ind w:left="6480" w:hanging="360"/>
      </w:pPr>
    </w:lvl>
  </w:abstractNum>
  <w:abstractNum w:abstractNumId="22">
    <w:nsid w:val="58864587"/>
    <w:multiLevelType w:val="hybridMultilevel"/>
    <w:tmpl w:val="F850A338"/>
    <w:lvl w:ilvl="0" w:tplc="50646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B67683"/>
    <w:multiLevelType w:val="hybridMultilevel"/>
    <w:tmpl w:val="9F84F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1D49C1"/>
    <w:multiLevelType w:val="hybridMultilevel"/>
    <w:tmpl w:val="725EE3E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5AAA661D"/>
    <w:multiLevelType w:val="hybridMultilevel"/>
    <w:tmpl w:val="882462B4"/>
    <w:lvl w:ilvl="0" w:tplc="0DF4B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1C1E44"/>
    <w:multiLevelType w:val="hybridMultilevel"/>
    <w:tmpl w:val="051E98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0262E3"/>
    <w:multiLevelType w:val="hybridMultilevel"/>
    <w:tmpl w:val="ED128D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47B7D4C"/>
    <w:multiLevelType w:val="multilevel"/>
    <w:tmpl w:val="7D165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910" w:hanging="111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A5431D"/>
    <w:multiLevelType w:val="hybridMultilevel"/>
    <w:tmpl w:val="E4EE17E6"/>
    <w:lvl w:ilvl="0" w:tplc="50646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6313670"/>
    <w:multiLevelType w:val="hybridMultilevel"/>
    <w:tmpl w:val="6B004B34"/>
    <w:lvl w:ilvl="0" w:tplc="8124E87E">
      <w:start w:val="1"/>
      <w:numFmt w:val="bullet"/>
      <w:lvlText w:val="•"/>
      <w:lvlJc w:val="left"/>
      <w:pPr>
        <w:ind w:left="1500" w:hanging="360"/>
      </w:pPr>
      <w:rPr>
        <w:rFonts w:ascii="Arial" w:hAnsi="Aria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1">
    <w:nsid w:val="69290621"/>
    <w:multiLevelType w:val="hybridMultilevel"/>
    <w:tmpl w:val="AFF4D4EA"/>
    <w:lvl w:ilvl="0" w:tplc="0DF4B2D6">
      <w:start w:val="1"/>
      <w:numFmt w:val="bullet"/>
      <w:lvlText w:val="•"/>
      <w:lvlJc w:val="left"/>
      <w:pPr>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73BD71F2"/>
    <w:multiLevelType w:val="hybridMultilevel"/>
    <w:tmpl w:val="26A04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A35B5B"/>
    <w:multiLevelType w:val="hybridMultilevel"/>
    <w:tmpl w:val="09EE432E"/>
    <w:lvl w:ilvl="0" w:tplc="E8E420DC">
      <w:start w:val="12"/>
      <w:numFmt w:val="decimal"/>
      <w:lvlText w:val="%1."/>
      <w:lvlJc w:val="left"/>
      <w:pPr>
        <w:ind w:left="658" w:hanging="37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4">
    <w:nsid w:val="7E4E414D"/>
    <w:multiLevelType w:val="hybridMultilevel"/>
    <w:tmpl w:val="C7685D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F4D7C66"/>
    <w:multiLevelType w:val="hybridMultilevel"/>
    <w:tmpl w:val="46D028A4"/>
    <w:lvl w:ilvl="0" w:tplc="4148C09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5"/>
  </w:num>
  <w:num w:numId="4">
    <w:abstractNumId w:val="6"/>
  </w:num>
  <w:num w:numId="5">
    <w:abstractNumId w:val="26"/>
  </w:num>
  <w:num w:numId="6">
    <w:abstractNumId w:val="4"/>
  </w:num>
  <w:num w:numId="7">
    <w:abstractNumId w:val="18"/>
  </w:num>
  <w:num w:numId="8">
    <w:abstractNumId w:val="29"/>
  </w:num>
  <w:num w:numId="9">
    <w:abstractNumId w:val="35"/>
  </w:num>
  <w:num w:numId="10">
    <w:abstractNumId w:val="28"/>
  </w:num>
  <w:num w:numId="11">
    <w:abstractNumId w:val="19"/>
  </w:num>
  <w:num w:numId="12">
    <w:abstractNumId w:val="20"/>
  </w:num>
  <w:num w:numId="13">
    <w:abstractNumId w:val="10"/>
  </w:num>
  <w:num w:numId="14">
    <w:abstractNumId w:val="34"/>
  </w:num>
  <w:num w:numId="15">
    <w:abstractNumId w:val="32"/>
  </w:num>
  <w:num w:numId="16">
    <w:abstractNumId w:val="17"/>
  </w:num>
  <w:num w:numId="17">
    <w:abstractNumId w:val="33"/>
  </w:num>
  <w:num w:numId="18">
    <w:abstractNumId w:val="13"/>
  </w:num>
  <w:num w:numId="19">
    <w:abstractNumId w:val="21"/>
  </w:num>
  <w:num w:numId="20">
    <w:abstractNumId w:val="12"/>
  </w:num>
  <w:num w:numId="21">
    <w:abstractNumId w:val="3"/>
  </w:num>
  <w:num w:numId="22">
    <w:abstractNumId w:val="27"/>
  </w:num>
  <w:num w:numId="23">
    <w:abstractNumId w:val="23"/>
  </w:num>
  <w:num w:numId="24">
    <w:abstractNumId w:val="7"/>
  </w:num>
  <w:num w:numId="25">
    <w:abstractNumId w:val="22"/>
  </w:num>
  <w:num w:numId="26">
    <w:abstractNumId w:val="0"/>
  </w:num>
  <w:num w:numId="27">
    <w:abstractNumId w:val="9"/>
  </w:num>
  <w:num w:numId="28">
    <w:abstractNumId w:val="1"/>
  </w:num>
  <w:num w:numId="29">
    <w:abstractNumId w:val="24"/>
  </w:num>
  <w:num w:numId="30">
    <w:abstractNumId w:val="30"/>
  </w:num>
  <w:num w:numId="31">
    <w:abstractNumId w:val="8"/>
  </w:num>
  <w:num w:numId="32">
    <w:abstractNumId w:val="15"/>
  </w:num>
  <w:num w:numId="33">
    <w:abstractNumId w:val="31"/>
  </w:num>
  <w:num w:numId="34">
    <w:abstractNumId w:val="16"/>
  </w:num>
  <w:num w:numId="35">
    <w:abstractNumId w:val="2"/>
  </w:num>
  <w:num w:numId="3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D7C"/>
    <w:rsid w:val="00002ACB"/>
    <w:rsid w:val="00007A73"/>
    <w:rsid w:val="00010AF7"/>
    <w:rsid w:val="00017415"/>
    <w:rsid w:val="000175F7"/>
    <w:rsid w:val="00021D57"/>
    <w:rsid w:val="000242B6"/>
    <w:rsid w:val="0002452B"/>
    <w:rsid w:val="00024C68"/>
    <w:rsid w:val="000261FC"/>
    <w:rsid w:val="00035B1F"/>
    <w:rsid w:val="00041B6F"/>
    <w:rsid w:val="00044B90"/>
    <w:rsid w:val="00045434"/>
    <w:rsid w:val="00045943"/>
    <w:rsid w:val="0005096B"/>
    <w:rsid w:val="00052635"/>
    <w:rsid w:val="0005469D"/>
    <w:rsid w:val="00054FDD"/>
    <w:rsid w:val="00056A37"/>
    <w:rsid w:val="00057453"/>
    <w:rsid w:val="00072886"/>
    <w:rsid w:val="000771C6"/>
    <w:rsid w:val="00086FB0"/>
    <w:rsid w:val="00094B94"/>
    <w:rsid w:val="00096560"/>
    <w:rsid w:val="000A0D6C"/>
    <w:rsid w:val="000A73AE"/>
    <w:rsid w:val="000B3C37"/>
    <w:rsid w:val="000C0B9B"/>
    <w:rsid w:val="000C1876"/>
    <w:rsid w:val="000C1D7C"/>
    <w:rsid w:val="000C2C5C"/>
    <w:rsid w:val="000C4C1C"/>
    <w:rsid w:val="000C543D"/>
    <w:rsid w:val="000E2BBA"/>
    <w:rsid w:val="000F5BA5"/>
    <w:rsid w:val="001016D7"/>
    <w:rsid w:val="001029CA"/>
    <w:rsid w:val="001033F4"/>
    <w:rsid w:val="00105D5F"/>
    <w:rsid w:val="001066E9"/>
    <w:rsid w:val="00111811"/>
    <w:rsid w:val="001139B7"/>
    <w:rsid w:val="001179FF"/>
    <w:rsid w:val="00126682"/>
    <w:rsid w:val="0012776C"/>
    <w:rsid w:val="0012782B"/>
    <w:rsid w:val="001310E2"/>
    <w:rsid w:val="001408C8"/>
    <w:rsid w:val="001415D6"/>
    <w:rsid w:val="00151C8B"/>
    <w:rsid w:val="0015366A"/>
    <w:rsid w:val="00160901"/>
    <w:rsid w:val="00160FCA"/>
    <w:rsid w:val="00161A72"/>
    <w:rsid w:val="0016764D"/>
    <w:rsid w:val="00171D4B"/>
    <w:rsid w:val="001756B1"/>
    <w:rsid w:val="00181AFB"/>
    <w:rsid w:val="00182ADA"/>
    <w:rsid w:val="00191322"/>
    <w:rsid w:val="001A365C"/>
    <w:rsid w:val="001C42E2"/>
    <w:rsid w:val="001C4F70"/>
    <w:rsid w:val="001D4B86"/>
    <w:rsid w:val="001D555C"/>
    <w:rsid w:val="001D57C7"/>
    <w:rsid w:val="001D7DBB"/>
    <w:rsid w:val="001E7750"/>
    <w:rsid w:val="001F40E2"/>
    <w:rsid w:val="001F6852"/>
    <w:rsid w:val="0020322B"/>
    <w:rsid w:val="00216176"/>
    <w:rsid w:val="002176F9"/>
    <w:rsid w:val="002220AE"/>
    <w:rsid w:val="00222F59"/>
    <w:rsid w:val="002273E8"/>
    <w:rsid w:val="00227A37"/>
    <w:rsid w:val="002327B6"/>
    <w:rsid w:val="00234514"/>
    <w:rsid w:val="0023453A"/>
    <w:rsid w:val="0024179E"/>
    <w:rsid w:val="00243753"/>
    <w:rsid w:val="002438A7"/>
    <w:rsid w:val="00250443"/>
    <w:rsid w:val="00254D9C"/>
    <w:rsid w:val="00263AEB"/>
    <w:rsid w:val="00267142"/>
    <w:rsid w:val="00267954"/>
    <w:rsid w:val="00272C72"/>
    <w:rsid w:val="002745C2"/>
    <w:rsid w:val="00274F34"/>
    <w:rsid w:val="002759C8"/>
    <w:rsid w:val="00277D84"/>
    <w:rsid w:val="002804CB"/>
    <w:rsid w:val="00283D38"/>
    <w:rsid w:val="00292B86"/>
    <w:rsid w:val="0029362D"/>
    <w:rsid w:val="0029550E"/>
    <w:rsid w:val="002A175B"/>
    <w:rsid w:val="002A5507"/>
    <w:rsid w:val="002B1CA0"/>
    <w:rsid w:val="002B4895"/>
    <w:rsid w:val="002B7F8E"/>
    <w:rsid w:val="002C0632"/>
    <w:rsid w:val="002D50E0"/>
    <w:rsid w:val="002E1EF4"/>
    <w:rsid w:val="002F0FC8"/>
    <w:rsid w:val="002F4C3B"/>
    <w:rsid w:val="002F5D8E"/>
    <w:rsid w:val="00303753"/>
    <w:rsid w:val="003057F7"/>
    <w:rsid w:val="00307AA3"/>
    <w:rsid w:val="00310BD2"/>
    <w:rsid w:val="00312B8C"/>
    <w:rsid w:val="00312D20"/>
    <w:rsid w:val="003146EA"/>
    <w:rsid w:val="0032600B"/>
    <w:rsid w:val="0032743A"/>
    <w:rsid w:val="00337947"/>
    <w:rsid w:val="00341754"/>
    <w:rsid w:val="0034193C"/>
    <w:rsid w:val="0034485D"/>
    <w:rsid w:val="00347AAD"/>
    <w:rsid w:val="00360FB5"/>
    <w:rsid w:val="00363830"/>
    <w:rsid w:val="00364060"/>
    <w:rsid w:val="00366717"/>
    <w:rsid w:val="00366F8F"/>
    <w:rsid w:val="003714CE"/>
    <w:rsid w:val="00372B53"/>
    <w:rsid w:val="00375F8F"/>
    <w:rsid w:val="00376C02"/>
    <w:rsid w:val="00377C4C"/>
    <w:rsid w:val="00382D22"/>
    <w:rsid w:val="00384052"/>
    <w:rsid w:val="003937C9"/>
    <w:rsid w:val="0039669A"/>
    <w:rsid w:val="003A253B"/>
    <w:rsid w:val="003A5D60"/>
    <w:rsid w:val="003A70DD"/>
    <w:rsid w:val="003B02AF"/>
    <w:rsid w:val="003B767F"/>
    <w:rsid w:val="003C2878"/>
    <w:rsid w:val="003C29D9"/>
    <w:rsid w:val="003D1302"/>
    <w:rsid w:val="003F06DC"/>
    <w:rsid w:val="003F59A1"/>
    <w:rsid w:val="003F5D1A"/>
    <w:rsid w:val="00403D8B"/>
    <w:rsid w:val="00405DB3"/>
    <w:rsid w:val="00407D53"/>
    <w:rsid w:val="004120E4"/>
    <w:rsid w:val="00417806"/>
    <w:rsid w:val="004200C1"/>
    <w:rsid w:val="004237B3"/>
    <w:rsid w:val="00430729"/>
    <w:rsid w:val="00447A80"/>
    <w:rsid w:val="00450BDC"/>
    <w:rsid w:val="00451547"/>
    <w:rsid w:val="00451BA4"/>
    <w:rsid w:val="00453295"/>
    <w:rsid w:val="00453A55"/>
    <w:rsid w:val="0045676D"/>
    <w:rsid w:val="00456A5A"/>
    <w:rsid w:val="004579DA"/>
    <w:rsid w:val="00457E43"/>
    <w:rsid w:val="00463295"/>
    <w:rsid w:val="004638FE"/>
    <w:rsid w:val="00464BDA"/>
    <w:rsid w:val="0047017E"/>
    <w:rsid w:val="00475936"/>
    <w:rsid w:val="00477369"/>
    <w:rsid w:val="004834FF"/>
    <w:rsid w:val="0048505F"/>
    <w:rsid w:val="00487808"/>
    <w:rsid w:val="004901EB"/>
    <w:rsid w:val="00494F7E"/>
    <w:rsid w:val="004A3E69"/>
    <w:rsid w:val="004A43D6"/>
    <w:rsid w:val="004A6B98"/>
    <w:rsid w:val="004B035D"/>
    <w:rsid w:val="004B0596"/>
    <w:rsid w:val="004B2804"/>
    <w:rsid w:val="004C730F"/>
    <w:rsid w:val="004D36A4"/>
    <w:rsid w:val="004D373E"/>
    <w:rsid w:val="004E2A45"/>
    <w:rsid w:val="004E4B5D"/>
    <w:rsid w:val="004E5F91"/>
    <w:rsid w:val="004E623A"/>
    <w:rsid w:val="004F402A"/>
    <w:rsid w:val="004F4D2E"/>
    <w:rsid w:val="0050258C"/>
    <w:rsid w:val="00506D9B"/>
    <w:rsid w:val="005134BF"/>
    <w:rsid w:val="00517CCA"/>
    <w:rsid w:val="00520A56"/>
    <w:rsid w:val="00522D49"/>
    <w:rsid w:val="00523573"/>
    <w:rsid w:val="00523DEC"/>
    <w:rsid w:val="00527322"/>
    <w:rsid w:val="00527508"/>
    <w:rsid w:val="0054064F"/>
    <w:rsid w:val="00542CEA"/>
    <w:rsid w:val="005522AF"/>
    <w:rsid w:val="00553EC9"/>
    <w:rsid w:val="00555885"/>
    <w:rsid w:val="00556014"/>
    <w:rsid w:val="005662AC"/>
    <w:rsid w:val="00571A80"/>
    <w:rsid w:val="0057221D"/>
    <w:rsid w:val="00575226"/>
    <w:rsid w:val="005A7C99"/>
    <w:rsid w:val="005B153C"/>
    <w:rsid w:val="005B1913"/>
    <w:rsid w:val="005B6C76"/>
    <w:rsid w:val="005C30C2"/>
    <w:rsid w:val="005C4BBC"/>
    <w:rsid w:val="005C5666"/>
    <w:rsid w:val="005C6F06"/>
    <w:rsid w:val="005D006E"/>
    <w:rsid w:val="005D0897"/>
    <w:rsid w:val="005D2047"/>
    <w:rsid w:val="005D3468"/>
    <w:rsid w:val="005D5E81"/>
    <w:rsid w:val="005D6313"/>
    <w:rsid w:val="005E205A"/>
    <w:rsid w:val="005E4196"/>
    <w:rsid w:val="005F2569"/>
    <w:rsid w:val="005F5B29"/>
    <w:rsid w:val="005F6187"/>
    <w:rsid w:val="00603FBA"/>
    <w:rsid w:val="00604168"/>
    <w:rsid w:val="00606E82"/>
    <w:rsid w:val="00616F7B"/>
    <w:rsid w:val="00620D9B"/>
    <w:rsid w:val="0062273C"/>
    <w:rsid w:val="00622F15"/>
    <w:rsid w:val="00625C1F"/>
    <w:rsid w:val="006265C4"/>
    <w:rsid w:val="00630086"/>
    <w:rsid w:val="0063011D"/>
    <w:rsid w:val="00642E87"/>
    <w:rsid w:val="006430BD"/>
    <w:rsid w:val="006562F4"/>
    <w:rsid w:val="006568B7"/>
    <w:rsid w:val="006575C7"/>
    <w:rsid w:val="00666FC8"/>
    <w:rsid w:val="0067285A"/>
    <w:rsid w:val="006754B0"/>
    <w:rsid w:val="00687C32"/>
    <w:rsid w:val="006935EB"/>
    <w:rsid w:val="006945CA"/>
    <w:rsid w:val="006A73DE"/>
    <w:rsid w:val="006B2705"/>
    <w:rsid w:val="006B4477"/>
    <w:rsid w:val="006B448F"/>
    <w:rsid w:val="006B750F"/>
    <w:rsid w:val="006B7802"/>
    <w:rsid w:val="006C23FF"/>
    <w:rsid w:val="006C3E54"/>
    <w:rsid w:val="006D4A2E"/>
    <w:rsid w:val="006E19D8"/>
    <w:rsid w:val="006E5EB0"/>
    <w:rsid w:val="006E60E7"/>
    <w:rsid w:val="006F0806"/>
    <w:rsid w:val="00705E59"/>
    <w:rsid w:val="00722FD2"/>
    <w:rsid w:val="00726C3C"/>
    <w:rsid w:val="00726FE2"/>
    <w:rsid w:val="007279C6"/>
    <w:rsid w:val="00727AC1"/>
    <w:rsid w:val="00732853"/>
    <w:rsid w:val="00732C73"/>
    <w:rsid w:val="00732E38"/>
    <w:rsid w:val="007373AB"/>
    <w:rsid w:val="00741F47"/>
    <w:rsid w:val="00742D4F"/>
    <w:rsid w:val="007465A4"/>
    <w:rsid w:val="007470C9"/>
    <w:rsid w:val="007474E3"/>
    <w:rsid w:val="00747A0A"/>
    <w:rsid w:val="007567A0"/>
    <w:rsid w:val="007574D6"/>
    <w:rsid w:val="00763D6D"/>
    <w:rsid w:val="007653BD"/>
    <w:rsid w:val="00793856"/>
    <w:rsid w:val="00796569"/>
    <w:rsid w:val="007A0221"/>
    <w:rsid w:val="007A04EE"/>
    <w:rsid w:val="007A2AC6"/>
    <w:rsid w:val="007A71EA"/>
    <w:rsid w:val="007B4623"/>
    <w:rsid w:val="007C15BF"/>
    <w:rsid w:val="007C1E0C"/>
    <w:rsid w:val="007C31E8"/>
    <w:rsid w:val="007C33C2"/>
    <w:rsid w:val="007C74B4"/>
    <w:rsid w:val="007D69BA"/>
    <w:rsid w:val="007D73CE"/>
    <w:rsid w:val="007E0360"/>
    <w:rsid w:val="007E2E81"/>
    <w:rsid w:val="007E330C"/>
    <w:rsid w:val="007E40CF"/>
    <w:rsid w:val="007F40EF"/>
    <w:rsid w:val="00805DFB"/>
    <w:rsid w:val="008101C2"/>
    <w:rsid w:val="00810717"/>
    <w:rsid w:val="008118A1"/>
    <w:rsid w:val="00815E3E"/>
    <w:rsid w:val="008202FE"/>
    <w:rsid w:val="008359A5"/>
    <w:rsid w:val="00836B68"/>
    <w:rsid w:val="008450B3"/>
    <w:rsid w:val="00846309"/>
    <w:rsid w:val="00856ABE"/>
    <w:rsid w:val="0086302D"/>
    <w:rsid w:val="00864DAD"/>
    <w:rsid w:val="00866EC9"/>
    <w:rsid w:val="0087404C"/>
    <w:rsid w:val="00876366"/>
    <w:rsid w:val="00876638"/>
    <w:rsid w:val="008768A8"/>
    <w:rsid w:val="008806BB"/>
    <w:rsid w:val="00880C4A"/>
    <w:rsid w:val="00884770"/>
    <w:rsid w:val="00886C5C"/>
    <w:rsid w:val="0089512C"/>
    <w:rsid w:val="008A1AB0"/>
    <w:rsid w:val="008A297F"/>
    <w:rsid w:val="008A411E"/>
    <w:rsid w:val="008A47EB"/>
    <w:rsid w:val="008A6522"/>
    <w:rsid w:val="008A6D2E"/>
    <w:rsid w:val="008A7EFE"/>
    <w:rsid w:val="008C48FD"/>
    <w:rsid w:val="008C73DA"/>
    <w:rsid w:val="008D1C22"/>
    <w:rsid w:val="008D3D47"/>
    <w:rsid w:val="008D6004"/>
    <w:rsid w:val="008E62E6"/>
    <w:rsid w:val="008E7F22"/>
    <w:rsid w:val="0091472F"/>
    <w:rsid w:val="00916680"/>
    <w:rsid w:val="009258AE"/>
    <w:rsid w:val="00930410"/>
    <w:rsid w:val="0093174F"/>
    <w:rsid w:val="00931945"/>
    <w:rsid w:val="00936D71"/>
    <w:rsid w:val="009411FD"/>
    <w:rsid w:val="0095200B"/>
    <w:rsid w:val="00955428"/>
    <w:rsid w:val="009662A9"/>
    <w:rsid w:val="00970B3F"/>
    <w:rsid w:val="009742AA"/>
    <w:rsid w:val="009810EA"/>
    <w:rsid w:val="009838FC"/>
    <w:rsid w:val="00985C02"/>
    <w:rsid w:val="00986037"/>
    <w:rsid w:val="00990560"/>
    <w:rsid w:val="00994C6C"/>
    <w:rsid w:val="009964E6"/>
    <w:rsid w:val="00996823"/>
    <w:rsid w:val="009A6180"/>
    <w:rsid w:val="009B1A77"/>
    <w:rsid w:val="009B3BAA"/>
    <w:rsid w:val="009B6E50"/>
    <w:rsid w:val="009C6CF8"/>
    <w:rsid w:val="009D0220"/>
    <w:rsid w:val="009D036E"/>
    <w:rsid w:val="009D23FC"/>
    <w:rsid w:val="009D39DC"/>
    <w:rsid w:val="009D6F7B"/>
    <w:rsid w:val="009E3F5D"/>
    <w:rsid w:val="009E4AB7"/>
    <w:rsid w:val="009E5919"/>
    <w:rsid w:val="009E7279"/>
    <w:rsid w:val="009F00A1"/>
    <w:rsid w:val="009F1737"/>
    <w:rsid w:val="009F27F2"/>
    <w:rsid w:val="00A04FCD"/>
    <w:rsid w:val="00A11231"/>
    <w:rsid w:val="00A1189A"/>
    <w:rsid w:val="00A12DF0"/>
    <w:rsid w:val="00A2273C"/>
    <w:rsid w:val="00A33897"/>
    <w:rsid w:val="00A52166"/>
    <w:rsid w:val="00A5701E"/>
    <w:rsid w:val="00A60B7D"/>
    <w:rsid w:val="00A62D21"/>
    <w:rsid w:val="00A658F8"/>
    <w:rsid w:val="00A70A49"/>
    <w:rsid w:val="00A70AA6"/>
    <w:rsid w:val="00A77FA7"/>
    <w:rsid w:val="00A82E45"/>
    <w:rsid w:val="00A84CF4"/>
    <w:rsid w:val="00A90ECB"/>
    <w:rsid w:val="00A9251F"/>
    <w:rsid w:val="00A93811"/>
    <w:rsid w:val="00A953DD"/>
    <w:rsid w:val="00A96DFC"/>
    <w:rsid w:val="00AA0E79"/>
    <w:rsid w:val="00AA215B"/>
    <w:rsid w:val="00AA27FA"/>
    <w:rsid w:val="00AA5552"/>
    <w:rsid w:val="00AA5C59"/>
    <w:rsid w:val="00AB2CBF"/>
    <w:rsid w:val="00AB373F"/>
    <w:rsid w:val="00AB43EF"/>
    <w:rsid w:val="00AB519B"/>
    <w:rsid w:val="00AC2CAE"/>
    <w:rsid w:val="00AC3FB1"/>
    <w:rsid w:val="00AD418E"/>
    <w:rsid w:val="00AE0C3A"/>
    <w:rsid w:val="00AE2527"/>
    <w:rsid w:val="00AE5ECA"/>
    <w:rsid w:val="00AE79D6"/>
    <w:rsid w:val="00AF0BFD"/>
    <w:rsid w:val="00AF1F46"/>
    <w:rsid w:val="00AF39C8"/>
    <w:rsid w:val="00AF632D"/>
    <w:rsid w:val="00AF7D15"/>
    <w:rsid w:val="00B007FC"/>
    <w:rsid w:val="00B01A08"/>
    <w:rsid w:val="00B14BEE"/>
    <w:rsid w:val="00B15FFB"/>
    <w:rsid w:val="00B20B27"/>
    <w:rsid w:val="00B424BD"/>
    <w:rsid w:val="00B500BE"/>
    <w:rsid w:val="00B53410"/>
    <w:rsid w:val="00B53B68"/>
    <w:rsid w:val="00B56925"/>
    <w:rsid w:val="00B56B2B"/>
    <w:rsid w:val="00B57C26"/>
    <w:rsid w:val="00B617F6"/>
    <w:rsid w:val="00B640E8"/>
    <w:rsid w:val="00B657F2"/>
    <w:rsid w:val="00B71DEC"/>
    <w:rsid w:val="00B743FA"/>
    <w:rsid w:val="00B84D56"/>
    <w:rsid w:val="00B951C9"/>
    <w:rsid w:val="00BA3B30"/>
    <w:rsid w:val="00BA64E7"/>
    <w:rsid w:val="00BC6890"/>
    <w:rsid w:val="00BD273B"/>
    <w:rsid w:val="00BD65AD"/>
    <w:rsid w:val="00BE37ED"/>
    <w:rsid w:val="00BF644E"/>
    <w:rsid w:val="00C01445"/>
    <w:rsid w:val="00C029D7"/>
    <w:rsid w:val="00C0415F"/>
    <w:rsid w:val="00C07558"/>
    <w:rsid w:val="00C200ED"/>
    <w:rsid w:val="00C20D63"/>
    <w:rsid w:val="00C20E46"/>
    <w:rsid w:val="00C2363F"/>
    <w:rsid w:val="00C24356"/>
    <w:rsid w:val="00C2537F"/>
    <w:rsid w:val="00C259D8"/>
    <w:rsid w:val="00C25FC2"/>
    <w:rsid w:val="00C41AE3"/>
    <w:rsid w:val="00C45FDB"/>
    <w:rsid w:val="00C54E65"/>
    <w:rsid w:val="00C73E01"/>
    <w:rsid w:val="00C740F7"/>
    <w:rsid w:val="00C75C9A"/>
    <w:rsid w:val="00C85A34"/>
    <w:rsid w:val="00C86000"/>
    <w:rsid w:val="00C91326"/>
    <w:rsid w:val="00C9625B"/>
    <w:rsid w:val="00CA12D3"/>
    <w:rsid w:val="00CB46EC"/>
    <w:rsid w:val="00CC347A"/>
    <w:rsid w:val="00CC34E1"/>
    <w:rsid w:val="00CD31DA"/>
    <w:rsid w:val="00CD391D"/>
    <w:rsid w:val="00CE10F9"/>
    <w:rsid w:val="00CF169E"/>
    <w:rsid w:val="00CF2468"/>
    <w:rsid w:val="00CF2C33"/>
    <w:rsid w:val="00CF3266"/>
    <w:rsid w:val="00CF4EB7"/>
    <w:rsid w:val="00D02942"/>
    <w:rsid w:val="00D047BE"/>
    <w:rsid w:val="00D13A78"/>
    <w:rsid w:val="00D14ACE"/>
    <w:rsid w:val="00D26131"/>
    <w:rsid w:val="00D26979"/>
    <w:rsid w:val="00D32610"/>
    <w:rsid w:val="00D42882"/>
    <w:rsid w:val="00D509F2"/>
    <w:rsid w:val="00D57D51"/>
    <w:rsid w:val="00D607FD"/>
    <w:rsid w:val="00D646CB"/>
    <w:rsid w:val="00D6656F"/>
    <w:rsid w:val="00D67C5B"/>
    <w:rsid w:val="00D710C2"/>
    <w:rsid w:val="00D77FD1"/>
    <w:rsid w:val="00D807CA"/>
    <w:rsid w:val="00D817EA"/>
    <w:rsid w:val="00D83FD7"/>
    <w:rsid w:val="00D93FD4"/>
    <w:rsid w:val="00DA7B82"/>
    <w:rsid w:val="00DB4FC1"/>
    <w:rsid w:val="00DB6825"/>
    <w:rsid w:val="00DC46FE"/>
    <w:rsid w:val="00DC486F"/>
    <w:rsid w:val="00DC4FE7"/>
    <w:rsid w:val="00DD42DD"/>
    <w:rsid w:val="00DD7C99"/>
    <w:rsid w:val="00DE1B64"/>
    <w:rsid w:val="00DE6FF4"/>
    <w:rsid w:val="00E016AE"/>
    <w:rsid w:val="00E11BA2"/>
    <w:rsid w:val="00E13073"/>
    <w:rsid w:val="00E20708"/>
    <w:rsid w:val="00E311E0"/>
    <w:rsid w:val="00E320E5"/>
    <w:rsid w:val="00E363D7"/>
    <w:rsid w:val="00E36642"/>
    <w:rsid w:val="00E436F2"/>
    <w:rsid w:val="00E47E46"/>
    <w:rsid w:val="00E518CF"/>
    <w:rsid w:val="00E54961"/>
    <w:rsid w:val="00E662C3"/>
    <w:rsid w:val="00E707AF"/>
    <w:rsid w:val="00E7156C"/>
    <w:rsid w:val="00E71D93"/>
    <w:rsid w:val="00E72678"/>
    <w:rsid w:val="00E80EF7"/>
    <w:rsid w:val="00E83001"/>
    <w:rsid w:val="00E86042"/>
    <w:rsid w:val="00E86634"/>
    <w:rsid w:val="00E87160"/>
    <w:rsid w:val="00EA02E8"/>
    <w:rsid w:val="00EB4C26"/>
    <w:rsid w:val="00EB7DDD"/>
    <w:rsid w:val="00EC7481"/>
    <w:rsid w:val="00ED2D46"/>
    <w:rsid w:val="00EE2E38"/>
    <w:rsid w:val="00EE4AD1"/>
    <w:rsid w:val="00EE4EC2"/>
    <w:rsid w:val="00EE5317"/>
    <w:rsid w:val="00EE681C"/>
    <w:rsid w:val="00EF1F7D"/>
    <w:rsid w:val="00EF3D0C"/>
    <w:rsid w:val="00EF6EC0"/>
    <w:rsid w:val="00F01EFE"/>
    <w:rsid w:val="00F0508B"/>
    <w:rsid w:val="00F20277"/>
    <w:rsid w:val="00F332E8"/>
    <w:rsid w:val="00F42C3A"/>
    <w:rsid w:val="00F50A13"/>
    <w:rsid w:val="00F53F44"/>
    <w:rsid w:val="00F5743C"/>
    <w:rsid w:val="00F63207"/>
    <w:rsid w:val="00F7248E"/>
    <w:rsid w:val="00F735F5"/>
    <w:rsid w:val="00F735FB"/>
    <w:rsid w:val="00F90CDF"/>
    <w:rsid w:val="00F92FBC"/>
    <w:rsid w:val="00F93633"/>
    <w:rsid w:val="00F93EFA"/>
    <w:rsid w:val="00F97316"/>
    <w:rsid w:val="00FA0657"/>
    <w:rsid w:val="00FA1396"/>
    <w:rsid w:val="00FA7E00"/>
    <w:rsid w:val="00FB32B6"/>
    <w:rsid w:val="00FB44DB"/>
    <w:rsid w:val="00FB6AEA"/>
    <w:rsid w:val="00FC3B4D"/>
    <w:rsid w:val="00FD1F1B"/>
    <w:rsid w:val="00FD3CB0"/>
    <w:rsid w:val="00FD763D"/>
    <w:rsid w:val="00FE27F8"/>
    <w:rsid w:val="00FF00C9"/>
    <w:rsid w:val="00FF1B84"/>
    <w:rsid w:val="00FF2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D7C"/>
  </w:style>
  <w:style w:type="paragraph" w:styleId="4">
    <w:name w:val="heading 4"/>
    <w:basedOn w:val="a"/>
    <w:next w:val="a"/>
    <w:link w:val="40"/>
    <w:uiPriority w:val="9"/>
    <w:semiHidden/>
    <w:unhideWhenUsed/>
    <w:qFormat/>
    <w:rsid w:val="00DE1B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7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3753"/>
    <w:rPr>
      <w:rFonts w:ascii="Tahoma" w:hAnsi="Tahoma" w:cs="Tahoma"/>
      <w:sz w:val="16"/>
      <w:szCs w:val="16"/>
    </w:rPr>
  </w:style>
  <w:style w:type="table" w:styleId="a5">
    <w:name w:val="Table Grid"/>
    <w:basedOn w:val="a1"/>
    <w:uiPriority w:val="59"/>
    <w:rsid w:val="00243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DE1B64"/>
    <w:rPr>
      <w:rFonts w:asciiTheme="majorHAnsi" w:eastAsiaTheme="majorEastAsia" w:hAnsiTheme="majorHAnsi" w:cstheme="majorBidi"/>
      <w:b/>
      <w:bCs/>
      <w:i/>
      <w:iCs/>
      <w:color w:val="4F81BD" w:themeColor="accent1"/>
    </w:rPr>
  </w:style>
  <w:style w:type="paragraph" w:styleId="a6">
    <w:name w:val="List Paragraph"/>
    <w:basedOn w:val="a"/>
    <w:uiPriority w:val="34"/>
    <w:qFormat/>
    <w:rsid w:val="00732853"/>
    <w:pPr>
      <w:ind w:left="720"/>
      <w:contextualSpacing/>
    </w:pPr>
  </w:style>
  <w:style w:type="paragraph" w:styleId="a7">
    <w:name w:val="Normal (Web)"/>
    <w:basedOn w:val="a"/>
    <w:uiPriority w:val="99"/>
    <w:unhideWhenUsed/>
    <w:rsid w:val="00024C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24C68"/>
    <w:rPr>
      <w:b/>
      <w:bCs/>
    </w:rPr>
  </w:style>
  <w:style w:type="table" w:customStyle="1" w:styleId="1">
    <w:name w:val="Сетка таблицы1"/>
    <w:basedOn w:val="a1"/>
    <w:next w:val="a5"/>
    <w:uiPriority w:val="39"/>
    <w:unhideWhenUsed/>
    <w:rsid w:val="00996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463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8E7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363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5C5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37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8A411E"/>
    <w:rPr>
      <w:i/>
      <w:iCs/>
    </w:rPr>
  </w:style>
  <w:style w:type="table" w:customStyle="1" w:styleId="6">
    <w:name w:val="Сетка таблицы6"/>
    <w:basedOn w:val="a1"/>
    <w:next w:val="a5"/>
    <w:uiPriority w:val="59"/>
    <w:rsid w:val="007D69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59"/>
    <w:rsid w:val="003A7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520A56"/>
  </w:style>
  <w:style w:type="table" w:customStyle="1" w:styleId="9">
    <w:name w:val="Сетка таблицы9"/>
    <w:basedOn w:val="a1"/>
    <w:next w:val="a5"/>
    <w:uiPriority w:val="59"/>
    <w:rsid w:val="00520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39"/>
    <w:unhideWhenUsed/>
    <w:rsid w:val="00520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59"/>
    <w:rsid w:val="00417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417806"/>
    <w:pPr>
      <w:spacing w:after="0" w:line="240" w:lineRule="auto"/>
    </w:pPr>
    <w:rPr>
      <w:sz w:val="20"/>
      <w:szCs w:val="20"/>
    </w:rPr>
  </w:style>
  <w:style w:type="character" w:customStyle="1" w:styleId="ab">
    <w:name w:val="Текст сноски Знак"/>
    <w:basedOn w:val="a0"/>
    <w:link w:val="aa"/>
    <w:uiPriority w:val="99"/>
    <w:semiHidden/>
    <w:rsid w:val="00417806"/>
    <w:rPr>
      <w:sz w:val="20"/>
      <w:szCs w:val="20"/>
    </w:rPr>
  </w:style>
  <w:style w:type="character" w:styleId="ac">
    <w:name w:val="footnote reference"/>
    <w:basedOn w:val="a0"/>
    <w:uiPriority w:val="99"/>
    <w:semiHidden/>
    <w:unhideWhenUsed/>
    <w:rsid w:val="00417806"/>
    <w:rPr>
      <w:vertAlign w:val="superscript"/>
    </w:rPr>
  </w:style>
  <w:style w:type="table" w:customStyle="1" w:styleId="61">
    <w:name w:val="Сетка таблицы61"/>
    <w:basedOn w:val="a1"/>
    <w:next w:val="a5"/>
    <w:uiPriority w:val="59"/>
    <w:rsid w:val="005752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5"/>
    <w:uiPriority w:val="39"/>
    <w:rsid w:val="000F5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5"/>
    <w:uiPriority w:val="39"/>
    <w:rsid w:val="007A7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5"/>
    <w:uiPriority w:val="39"/>
    <w:rsid w:val="0007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59"/>
    <w:rsid w:val="0015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5"/>
    <w:uiPriority w:val="59"/>
    <w:rsid w:val="0087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D7C"/>
  </w:style>
  <w:style w:type="paragraph" w:styleId="4">
    <w:name w:val="heading 4"/>
    <w:basedOn w:val="a"/>
    <w:next w:val="a"/>
    <w:link w:val="40"/>
    <w:uiPriority w:val="9"/>
    <w:semiHidden/>
    <w:unhideWhenUsed/>
    <w:qFormat/>
    <w:rsid w:val="00DE1B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7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3753"/>
    <w:rPr>
      <w:rFonts w:ascii="Tahoma" w:hAnsi="Tahoma" w:cs="Tahoma"/>
      <w:sz w:val="16"/>
      <w:szCs w:val="16"/>
    </w:rPr>
  </w:style>
  <w:style w:type="table" w:styleId="a5">
    <w:name w:val="Table Grid"/>
    <w:basedOn w:val="a1"/>
    <w:uiPriority w:val="59"/>
    <w:rsid w:val="00243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DE1B64"/>
    <w:rPr>
      <w:rFonts w:asciiTheme="majorHAnsi" w:eastAsiaTheme="majorEastAsia" w:hAnsiTheme="majorHAnsi" w:cstheme="majorBidi"/>
      <w:b/>
      <w:bCs/>
      <w:i/>
      <w:iCs/>
      <w:color w:val="4F81BD" w:themeColor="accent1"/>
    </w:rPr>
  </w:style>
  <w:style w:type="paragraph" w:styleId="a6">
    <w:name w:val="List Paragraph"/>
    <w:basedOn w:val="a"/>
    <w:uiPriority w:val="34"/>
    <w:qFormat/>
    <w:rsid w:val="00732853"/>
    <w:pPr>
      <w:ind w:left="720"/>
      <w:contextualSpacing/>
    </w:pPr>
  </w:style>
  <w:style w:type="paragraph" w:styleId="a7">
    <w:name w:val="Normal (Web)"/>
    <w:basedOn w:val="a"/>
    <w:uiPriority w:val="99"/>
    <w:unhideWhenUsed/>
    <w:rsid w:val="00024C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24C68"/>
    <w:rPr>
      <w:b/>
      <w:bCs/>
    </w:rPr>
  </w:style>
  <w:style w:type="table" w:customStyle="1" w:styleId="1">
    <w:name w:val="Сетка таблицы1"/>
    <w:basedOn w:val="a1"/>
    <w:next w:val="a5"/>
    <w:uiPriority w:val="39"/>
    <w:unhideWhenUsed/>
    <w:rsid w:val="00996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463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8E7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363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5C5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37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8A411E"/>
    <w:rPr>
      <w:i/>
      <w:iCs/>
    </w:rPr>
  </w:style>
  <w:style w:type="table" w:customStyle="1" w:styleId="6">
    <w:name w:val="Сетка таблицы6"/>
    <w:basedOn w:val="a1"/>
    <w:next w:val="a5"/>
    <w:uiPriority w:val="59"/>
    <w:rsid w:val="007D69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59"/>
    <w:rsid w:val="003A7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520A56"/>
  </w:style>
  <w:style w:type="table" w:customStyle="1" w:styleId="9">
    <w:name w:val="Сетка таблицы9"/>
    <w:basedOn w:val="a1"/>
    <w:next w:val="a5"/>
    <w:uiPriority w:val="59"/>
    <w:rsid w:val="00520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39"/>
    <w:unhideWhenUsed/>
    <w:rsid w:val="00520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59"/>
    <w:rsid w:val="00417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417806"/>
    <w:pPr>
      <w:spacing w:after="0" w:line="240" w:lineRule="auto"/>
    </w:pPr>
    <w:rPr>
      <w:sz w:val="20"/>
      <w:szCs w:val="20"/>
    </w:rPr>
  </w:style>
  <w:style w:type="character" w:customStyle="1" w:styleId="ab">
    <w:name w:val="Текст сноски Знак"/>
    <w:basedOn w:val="a0"/>
    <w:link w:val="aa"/>
    <w:uiPriority w:val="99"/>
    <w:semiHidden/>
    <w:rsid w:val="00417806"/>
    <w:rPr>
      <w:sz w:val="20"/>
      <w:szCs w:val="20"/>
    </w:rPr>
  </w:style>
  <w:style w:type="character" w:styleId="ac">
    <w:name w:val="footnote reference"/>
    <w:basedOn w:val="a0"/>
    <w:uiPriority w:val="99"/>
    <w:semiHidden/>
    <w:unhideWhenUsed/>
    <w:rsid w:val="00417806"/>
    <w:rPr>
      <w:vertAlign w:val="superscript"/>
    </w:rPr>
  </w:style>
  <w:style w:type="table" w:customStyle="1" w:styleId="61">
    <w:name w:val="Сетка таблицы61"/>
    <w:basedOn w:val="a1"/>
    <w:next w:val="a5"/>
    <w:uiPriority w:val="59"/>
    <w:rsid w:val="005752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5"/>
    <w:uiPriority w:val="39"/>
    <w:rsid w:val="000F5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5"/>
    <w:uiPriority w:val="39"/>
    <w:rsid w:val="007A7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5"/>
    <w:uiPriority w:val="39"/>
    <w:rsid w:val="0007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59"/>
    <w:rsid w:val="0015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5"/>
    <w:uiPriority w:val="59"/>
    <w:rsid w:val="0087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7134">
      <w:bodyDiv w:val="1"/>
      <w:marLeft w:val="0"/>
      <w:marRight w:val="0"/>
      <w:marTop w:val="0"/>
      <w:marBottom w:val="0"/>
      <w:divBdr>
        <w:top w:val="none" w:sz="0" w:space="0" w:color="auto"/>
        <w:left w:val="none" w:sz="0" w:space="0" w:color="auto"/>
        <w:bottom w:val="none" w:sz="0" w:space="0" w:color="auto"/>
        <w:right w:val="none" w:sz="0" w:space="0" w:color="auto"/>
      </w:divBdr>
    </w:div>
    <w:div w:id="308559988">
      <w:bodyDiv w:val="1"/>
      <w:marLeft w:val="0"/>
      <w:marRight w:val="0"/>
      <w:marTop w:val="0"/>
      <w:marBottom w:val="0"/>
      <w:divBdr>
        <w:top w:val="none" w:sz="0" w:space="0" w:color="auto"/>
        <w:left w:val="none" w:sz="0" w:space="0" w:color="auto"/>
        <w:bottom w:val="none" w:sz="0" w:space="0" w:color="auto"/>
        <w:right w:val="none" w:sz="0" w:space="0" w:color="auto"/>
      </w:divBdr>
    </w:div>
    <w:div w:id="532041595">
      <w:bodyDiv w:val="1"/>
      <w:marLeft w:val="0"/>
      <w:marRight w:val="0"/>
      <w:marTop w:val="0"/>
      <w:marBottom w:val="0"/>
      <w:divBdr>
        <w:top w:val="none" w:sz="0" w:space="0" w:color="auto"/>
        <w:left w:val="none" w:sz="0" w:space="0" w:color="auto"/>
        <w:bottom w:val="none" w:sz="0" w:space="0" w:color="auto"/>
        <w:right w:val="none" w:sz="0" w:space="0" w:color="auto"/>
      </w:divBdr>
    </w:div>
    <w:div w:id="1152713794">
      <w:bodyDiv w:val="1"/>
      <w:marLeft w:val="0"/>
      <w:marRight w:val="0"/>
      <w:marTop w:val="0"/>
      <w:marBottom w:val="0"/>
      <w:divBdr>
        <w:top w:val="none" w:sz="0" w:space="0" w:color="auto"/>
        <w:left w:val="none" w:sz="0" w:space="0" w:color="auto"/>
        <w:bottom w:val="none" w:sz="0" w:space="0" w:color="auto"/>
        <w:right w:val="none" w:sz="0" w:space="0" w:color="auto"/>
      </w:divBdr>
    </w:div>
    <w:div w:id="1187478251">
      <w:bodyDiv w:val="1"/>
      <w:marLeft w:val="0"/>
      <w:marRight w:val="0"/>
      <w:marTop w:val="0"/>
      <w:marBottom w:val="0"/>
      <w:divBdr>
        <w:top w:val="none" w:sz="0" w:space="0" w:color="auto"/>
        <w:left w:val="none" w:sz="0" w:space="0" w:color="auto"/>
        <w:bottom w:val="none" w:sz="0" w:space="0" w:color="auto"/>
        <w:right w:val="none" w:sz="0" w:space="0" w:color="auto"/>
      </w:divBdr>
    </w:div>
    <w:div w:id="1307123273">
      <w:bodyDiv w:val="1"/>
      <w:marLeft w:val="0"/>
      <w:marRight w:val="0"/>
      <w:marTop w:val="0"/>
      <w:marBottom w:val="0"/>
      <w:divBdr>
        <w:top w:val="none" w:sz="0" w:space="0" w:color="auto"/>
        <w:left w:val="none" w:sz="0" w:space="0" w:color="auto"/>
        <w:bottom w:val="none" w:sz="0" w:space="0" w:color="auto"/>
        <w:right w:val="none" w:sz="0" w:space="0" w:color="auto"/>
      </w:divBdr>
    </w:div>
    <w:div w:id="1468008431">
      <w:bodyDiv w:val="1"/>
      <w:marLeft w:val="0"/>
      <w:marRight w:val="0"/>
      <w:marTop w:val="0"/>
      <w:marBottom w:val="0"/>
      <w:divBdr>
        <w:top w:val="none" w:sz="0" w:space="0" w:color="auto"/>
        <w:left w:val="none" w:sz="0" w:space="0" w:color="auto"/>
        <w:bottom w:val="none" w:sz="0" w:space="0" w:color="auto"/>
        <w:right w:val="none" w:sz="0" w:space="0" w:color="auto"/>
      </w:divBdr>
    </w:div>
    <w:div w:id="1699507762">
      <w:bodyDiv w:val="1"/>
      <w:marLeft w:val="0"/>
      <w:marRight w:val="0"/>
      <w:marTop w:val="0"/>
      <w:marBottom w:val="0"/>
      <w:divBdr>
        <w:top w:val="none" w:sz="0" w:space="0" w:color="auto"/>
        <w:left w:val="none" w:sz="0" w:space="0" w:color="auto"/>
        <w:bottom w:val="none" w:sz="0" w:space="0" w:color="auto"/>
        <w:right w:val="none" w:sz="0" w:space="0" w:color="auto"/>
      </w:divBdr>
    </w:div>
    <w:div w:id="1706638830">
      <w:bodyDiv w:val="1"/>
      <w:marLeft w:val="0"/>
      <w:marRight w:val="0"/>
      <w:marTop w:val="0"/>
      <w:marBottom w:val="0"/>
      <w:divBdr>
        <w:top w:val="none" w:sz="0" w:space="0" w:color="auto"/>
        <w:left w:val="none" w:sz="0" w:space="0" w:color="auto"/>
        <w:bottom w:val="none" w:sz="0" w:space="0" w:color="auto"/>
        <w:right w:val="none" w:sz="0" w:space="0" w:color="auto"/>
      </w:divBdr>
    </w:div>
    <w:div w:id="1713463159">
      <w:bodyDiv w:val="1"/>
      <w:marLeft w:val="0"/>
      <w:marRight w:val="0"/>
      <w:marTop w:val="0"/>
      <w:marBottom w:val="0"/>
      <w:divBdr>
        <w:top w:val="none" w:sz="0" w:space="0" w:color="auto"/>
        <w:left w:val="none" w:sz="0" w:space="0" w:color="auto"/>
        <w:bottom w:val="none" w:sz="0" w:space="0" w:color="auto"/>
        <w:right w:val="none" w:sz="0" w:space="0" w:color="auto"/>
      </w:divBdr>
    </w:div>
    <w:div w:id="2103333519">
      <w:bodyDiv w:val="1"/>
      <w:marLeft w:val="0"/>
      <w:marRight w:val="0"/>
      <w:marTop w:val="0"/>
      <w:marBottom w:val="0"/>
      <w:divBdr>
        <w:top w:val="none" w:sz="0" w:space="0" w:color="auto"/>
        <w:left w:val="none" w:sz="0" w:space="0" w:color="auto"/>
        <w:bottom w:val="none" w:sz="0" w:space="0" w:color="auto"/>
        <w:right w:val="none" w:sz="0" w:space="0" w:color="auto"/>
      </w:divBdr>
    </w:div>
    <w:div w:id="21448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K:\&#1064;&#1050;&#1054;&#1051;&#1040;\&#1054;&#1083;&#1080;&#1084;&#1087;&#1080;&#1072;&#1076;&#1099;\&#1044;&#1080;&#1072;&#1075;&#1088;&#1072;&#1084;&#1084;&#1099;%2019-24.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'Результаты ГИА 9'!$B$3</c:f>
              <c:strCache>
                <c:ptCount val="1"/>
                <c:pt idx="0">
                  <c:v>2022 год</c:v>
                </c:pt>
              </c:strCache>
            </c:strRef>
          </c:tx>
          <c:invertIfNegative val="0"/>
          <c:cat>
            <c:strRef>
              <c:f>'Результаты ГИА 9'!$C$2:$F$2</c:f>
              <c:strCache>
                <c:ptCount val="4"/>
                <c:pt idx="0">
                  <c:v>"5"</c:v>
                </c:pt>
                <c:pt idx="1">
                  <c:v>"4"</c:v>
                </c:pt>
                <c:pt idx="2">
                  <c:v>"3"</c:v>
                </c:pt>
                <c:pt idx="3">
                  <c:v>"2"</c:v>
                </c:pt>
              </c:strCache>
            </c:strRef>
          </c:cat>
          <c:val>
            <c:numRef>
              <c:f>'Результаты ГИА 9'!$C$3:$F$3</c:f>
              <c:numCache>
                <c:formatCode>0%</c:formatCode>
                <c:ptCount val="4"/>
                <c:pt idx="0">
                  <c:v>0.09</c:v>
                </c:pt>
                <c:pt idx="1">
                  <c:v>0.43</c:v>
                </c:pt>
                <c:pt idx="2">
                  <c:v>0.46</c:v>
                </c:pt>
                <c:pt idx="3">
                  <c:v>0.02</c:v>
                </c:pt>
              </c:numCache>
            </c:numRef>
          </c:val>
        </c:ser>
        <c:ser>
          <c:idx val="1"/>
          <c:order val="1"/>
          <c:tx>
            <c:strRef>
              <c:f>'Результаты ГИА 9'!$B$4</c:f>
              <c:strCache>
                <c:ptCount val="1"/>
                <c:pt idx="0">
                  <c:v>2023 год</c:v>
                </c:pt>
              </c:strCache>
            </c:strRef>
          </c:tx>
          <c:invertIfNegative val="0"/>
          <c:cat>
            <c:strRef>
              <c:f>'Результаты ГИА 9'!$C$2:$F$2</c:f>
              <c:strCache>
                <c:ptCount val="4"/>
                <c:pt idx="0">
                  <c:v>"5"</c:v>
                </c:pt>
                <c:pt idx="1">
                  <c:v>"4"</c:v>
                </c:pt>
                <c:pt idx="2">
                  <c:v>"3"</c:v>
                </c:pt>
                <c:pt idx="3">
                  <c:v>"2"</c:v>
                </c:pt>
              </c:strCache>
            </c:strRef>
          </c:cat>
          <c:val>
            <c:numRef>
              <c:f>'Результаты ГИА 9'!$C$4:$F$4</c:f>
              <c:numCache>
                <c:formatCode>0%</c:formatCode>
                <c:ptCount val="4"/>
                <c:pt idx="0">
                  <c:v>0</c:v>
                </c:pt>
                <c:pt idx="1">
                  <c:v>0.26</c:v>
                </c:pt>
                <c:pt idx="2">
                  <c:v>0.74</c:v>
                </c:pt>
                <c:pt idx="3">
                  <c:v>0</c:v>
                </c:pt>
              </c:numCache>
            </c:numRef>
          </c:val>
        </c:ser>
        <c:ser>
          <c:idx val="2"/>
          <c:order val="2"/>
          <c:tx>
            <c:strRef>
              <c:f>'Результаты ГИА 9'!$B$5</c:f>
              <c:strCache>
                <c:ptCount val="1"/>
                <c:pt idx="0">
                  <c:v>2024 год</c:v>
                </c:pt>
              </c:strCache>
            </c:strRef>
          </c:tx>
          <c:invertIfNegative val="0"/>
          <c:cat>
            <c:strRef>
              <c:f>'Результаты ГИА 9'!$C$2:$F$2</c:f>
              <c:strCache>
                <c:ptCount val="4"/>
                <c:pt idx="0">
                  <c:v>"5"</c:v>
                </c:pt>
                <c:pt idx="1">
                  <c:v>"4"</c:v>
                </c:pt>
                <c:pt idx="2">
                  <c:v>"3"</c:v>
                </c:pt>
                <c:pt idx="3">
                  <c:v>"2"</c:v>
                </c:pt>
              </c:strCache>
            </c:strRef>
          </c:cat>
          <c:val>
            <c:numRef>
              <c:f>'Результаты ГИА 9'!$C$5:$F$5</c:f>
              <c:numCache>
                <c:formatCode>0%</c:formatCode>
                <c:ptCount val="4"/>
                <c:pt idx="0">
                  <c:v>0.03</c:v>
                </c:pt>
                <c:pt idx="1">
                  <c:v>0.34</c:v>
                </c:pt>
                <c:pt idx="2">
                  <c:v>0.53</c:v>
                </c:pt>
                <c:pt idx="3">
                  <c:v>0.11</c:v>
                </c:pt>
              </c:numCache>
            </c:numRef>
          </c:val>
        </c:ser>
        <c:ser>
          <c:idx val="3"/>
          <c:order val="3"/>
          <c:tx>
            <c:strRef>
              <c:f>'Результаты ГИА 9'!$B$6</c:f>
              <c:strCache>
                <c:ptCount val="1"/>
                <c:pt idx="0">
                  <c:v>2025 год</c:v>
                </c:pt>
              </c:strCache>
            </c:strRef>
          </c:tx>
          <c:invertIfNegative val="0"/>
          <c:cat>
            <c:strRef>
              <c:f>'Результаты ГИА 9'!$C$2:$F$2</c:f>
              <c:strCache>
                <c:ptCount val="4"/>
                <c:pt idx="0">
                  <c:v>"5"</c:v>
                </c:pt>
                <c:pt idx="1">
                  <c:v>"4"</c:v>
                </c:pt>
                <c:pt idx="2">
                  <c:v>"3"</c:v>
                </c:pt>
                <c:pt idx="3">
                  <c:v>"2"</c:v>
                </c:pt>
              </c:strCache>
            </c:strRef>
          </c:cat>
          <c:val>
            <c:numRef>
              <c:f>'Результаты ГИА 9'!$C$6:$F$6</c:f>
              <c:numCache>
                <c:formatCode>0%</c:formatCode>
                <c:ptCount val="4"/>
                <c:pt idx="0">
                  <c:v>0</c:v>
                </c:pt>
                <c:pt idx="1">
                  <c:v>0.22</c:v>
                </c:pt>
                <c:pt idx="2">
                  <c:v>0.5</c:v>
                </c:pt>
                <c:pt idx="3">
                  <c:v>0.28000000000000003</c:v>
                </c:pt>
              </c:numCache>
            </c:numRef>
          </c:val>
        </c:ser>
        <c:dLbls>
          <c:showLegendKey val="0"/>
          <c:showVal val="0"/>
          <c:showCatName val="0"/>
          <c:showSerName val="0"/>
          <c:showPercent val="0"/>
          <c:showBubbleSize val="0"/>
        </c:dLbls>
        <c:gapWidth val="150"/>
        <c:axId val="206276096"/>
        <c:axId val="266390528"/>
      </c:barChart>
      <c:catAx>
        <c:axId val="206276096"/>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66390528"/>
        <c:crosses val="autoZero"/>
        <c:auto val="1"/>
        <c:lblAlgn val="ctr"/>
        <c:lblOffset val="100"/>
        <c:noMultiLvlLbl val="0"/>
      </c:catAx>
      <c:valAx>
        <c:axId val="266390528"/>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06276096"/>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'Аттестация ООП'!$C$2</c:f>
              <c:strCache>
                <c:ptCount val="1"/>
                <c:pt idx="0">
                  <c:v>"5"</c:v>
                </c:pt>
              </c:strCache>
            </c:strRef>
          </c:tx>
          <c:invertIfNegative val="0"/>
          <c:cat>
            <c:strRef>
              <c:f>'Аттестация ООП'!$B$3:$B$8</c:f>
              <c:strCache>
                <c:ptCount val="6"/>
                <c:pt idx="0">
                  <c:v>2020г.</c:v>
                </c:pt>
                <c:pt idx="1">
                  <c:v>2021г.</c:v>
                </c:pt>
                <c:pt idx="2">
                  <c:v>2022г.</c:v>
                </c:pt>
                <c:pt idx="3">
                  <c:v>2023г.</c:v>
                </c:pt>
                <c:pt idx="4">
                  <c:v>2024г.</c:v>
                </c:pt>
                <c:pt idx="5">
                  <c:v>2025г.</c:v>
                </c:pt>
              </c:strCache>
            </c:strRef>
          </c:cat>
          <c:val>
            <c:numRef>
              <c:f>'Аттестация ООП'!$C$3:$C$8</c:f>
              <c:numCache>
                <c:formatCode>0%</c:formatCode>
                <c:ptCount val="6"/>
                <c:pt idx="0">
                  <c:v>0.02</c:v>
                </c:pt>
                <c:pt idx="1">
                  <c:v>0.01</c:v>
                </c:pt>
                <c:pt idx="2">
                  <c:v>0.03</c:v>
                </c:pt>
                <c:pt idx="3">
                  <c:v>0.04</c:v>
                </c:pt>
                <c:pt idx="4">
                  <c:v>0</c:v>
                </c:pt>
                <c:pt idx="5">
                  <c:v>0.01</c:v>
                </c:pt>
              </c:numCache>
            </c:numRef>
          </c:val>
        </c:ser>
        <c:ser>
          <c:idx val="1"/>
          <c:order val="1"/>
          <c:tx>
            <c:strRef>
              <c:f>'Аттестация ООП'!$D$2</c:f>
              <c:strCache>
                <c:ptCount val="1"/>
                <c:pt idx="0">
                  <c:v>"4,5"</c:v>
                </c:pt>
              </c:strCache>
            </c:strRef>
          </c:tx>
          <c:invertIfNegative val="0"/>
          <c:cat>
            <c:strRef>
              <c:f>'Аттестация ООП'!$B$3:$B$8</c:f>
              <c:strCache>
                <c:ptCount val="6"/>
                <c:pt idx="0">
                  <c:v>2020г.</c:v>
                </c:pt>
                <c:pt idx="1">
                  <c:v>2021г.</c:v>
                </c:pt>
                <c:pt idx="2">
                  <c:v>2022г.</c:v>
                </c:pt>
                <c:pt idx="3">
                  <c:v>2023г.</c:v>
                </c:pt>
                <c:pt idx="4">
                  <c:v>2024г.</c:v>
                </c:pt>
                <c:pt idx="5">
                  <c:v>2025г.</c:v>
                </c:pt>
              </c:strCache>
            </c:strRef>
          </c:cat>
          <c:val>
            <c:numRef>
              <c:f>'Аттестация ООП'!$D$3:$D$8</c:f>
              <c:numCache>
                <c:formatCode>0%</c:formatCode>
                <c:ptCount val="6"/>
                <c:pt idx="0">
                  <c:v>0.26</c:v>
                </c:pt>
                <c:pt idx="1">
                  <c:v>0.28000000000000003</c:v>
                </c:pt>
                <c:pt idx="2">
                  <c:v>0.31</c:v>
                </c:pt>
                <c:pt idx="3">
                  <c:v>0.33</c:v>
                </c:pt>
                <c:pt idx="4">
                  <c:v>0.36</c:v>
                </c:pt>
                <c:pt idx="5">
                  <c:v>0.32</c:v>
                </c:pt>
              </c:numCache>
            </c:numRef>
          </c:val>
        </c:ser>
        <c:ser>
          <c:idx val="2"/>
          <c:order val="2"/>
          <c:tx>
            <c:strRef>
              <c:f>'Аттестация ООП'!$E$2</c:f>
              <c:strCache>
                <c:ptCount val="1"/>
                <c:pt idx="0">
                  <c:v>"3"</c:v>
                </c:pt>
              </c:strCache>
            </c:strRef>
          </c:tx>
          <c:invertIfNegative val="0"/>
          <c:cat>
            <c:strRef>
              <c:f>'Аттестация ООП'!$B$3:$B$8</c:f>
              <c:strCache>
                <c:ptCount val="6"/>
                <c:pt idx="0">
                  <c:v>2020г.</c:v>
                </c:pt>
                <c:pt idx="1">
                  <c:v>2021г.</c:v>
                </c:pt>
                <c:pt idx="2">
                  <c:v>2022г.</c:v>
                </c:pt>
                <c:pt idx="3">
                  <c:v>2023г.</c:v>
                </c:pt>
                <c:pt idx="4">
                  <c:v>2024г.</c:v>
                </c:pt>
                <c:pt idx="5">
                  <c:v>2025г.</c:v>
                </c:pt>
              </c:strCache>
            </c:strRef>
          </c:cat>
          <c:val>
            <c:numRef>
              <c:f>'Аттестация ООП'!$E$3:$E$8</c:f>
              <c:numCache>
                <c:formatCode>0%</c:formatCode>
                <c:ptCount val="6"/>
                <c:pt idx="0">
                  <c:v>0.25</c:v>
                </c:pt>
                <c:pt idx="1">
                  <c:v>0.32</c:v>
                </c:pt>
                <c:pt idx="2">
                  <c:v>0.65</c:v>
                </c:pt>
                <c:pt idx="3">
                  <c:v>0.56000000000000005</c:v>
                </c:pt>
                <c:pt idx="4">
                  <c:v>0.6</c:v>
                </c:pt>
                <c:pt idx="5">
                  <c:v>0.67</c:v>
                </c:pt>
              </c:numCache>
            </c:numRef>
          </c:val>
        </c:ser>
        <c:ser>
          <c:idx val="3"/>
          <c:order val="3"/>
          <c:tx>
            <c:strRef>
              <c:f>'Аттестация ООП'!$F$2</c:f>
              <c:strCache>
                <c:ptCount val="1"/>
                <c:pt idx="0">
                  <c:v>"2"</c:v>
                </c:pt>
              </c:strCache>
            </c:strRef>
          </c:tx>
          <c:invertIfNegative val="0"/>
          <c:cat>
            <c:strRef>
              <c:f>'Аттестация ООП'!$B$3:$B$8</c:f>
              <c:strCache>
                <c:ptCount val="6"/>
                <c:pt idx="0">
                  <c:v>2020г.</c:v>
                </c:pt>
                <c:pt idx="1">
                  <c:v>2021г.</c:v>
                </c:pt>
                <c:pt idx="2">
                  <c:v>2022г.</c:v>
                </c:pt>
                <c:pt idx="3">
                  <c:v>2023г.</c:v>
                </c:pt>
                <c:pt idx="4">
                  <c:v>2024г.</c:v>
                </c:pt>
                <c:pt idx="5">
                  <c:v>2025г.</c:v>
                </c:pt>
              </c:strCache>
            </c:strRef>
          </c:cat>
          <c:val>
            <c:numRef>
              <c:f>'Аттестация ООП'!$F$3:$F$8</c:f>
              <c:numCache>
                <c:formatCode>0%</c:formatCode>
                <c:ptCount val="6"/>
                <c:pt idx="0">
                  <c:v>0</c:v>
                </c:pt>
                <c:pt idx="1">
                  <c:v>0.02</c:v>
                </c:pt>
                <c:pt idx="2">
                  <c:v>0.01</c:v>
                </c:pt>
                <c:pt idx="3">
                  <c:v>7.0000000000000007E-2</c:v>
                </c:pt>
                <c:pt idx="4">
                  <c:v>0.04</c:v>
                </c:pt>
                <c:pt idx="5">
                  <c:v>0</c:v>
                </c:pt>
              </c:numCache>
            </c:numRef>
          </c:val>
        </c:ser>
        <c:dLbls>
          <c:showLegendKey val="0"/>
          <c:showVal val="0"/>
          <c:showCatName val="0"/>
          <c:showSerName val="0"/>
          <c:showPercent val="0"/>
          <c:showBubbleSize val="0"/>
        </c:dLbls>
        <c:gapWidth val="150"/>
        <c:axId val="290608256"/>
        <c:axId val="290673024"/>
      </c:barChart>
      <c:catAx>
        <c:axId val="290608256"/>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90673024"/>
        <c:crosses val="autoZero"/>
        <c:auto val="1"/>
        <c:lblAlgn val="ctr"/>
        <c:lblOffset val="100"/>
        <c:noMultiLvlLbl val="0"/>
      </c:catAx>
      <c:valAx>
        <c:axId val="290673024"/>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90608256"/>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'Аттестация А'!$C$3</c:f>
              <c:strCache>
                <c:ptCount val="1"/>
                <c:pt idx="0">
                  <c:v>"5"</c:v>
                </c:pt>
              </c:strCache>
            </c:strRef>
          </c:tx>
          <c:invertIfNegative val="0"/>
          <c:cat>
            <c:strRef>
              <c:f>'Аттестация А'!$B$4:$B$8</c:f>
              <c:strCache>
                <c:ptCount val="5"/>
                <c:pt idx="0">
                  <c:v>2021г.</c:v>
                </c:pt>
                <c:pt idx="1">
                  <c:v>2022г.</c:v>
                </c:pt>
                <c:pt idx="2">
                  <c:v>2023г.</c:v>
                </c:pt>
                <c:pt idx="3">
                  <c:v>2024г.</c:v>
                </c:pt>
                <c:pt idx="4">
                  <c:v>2025г.</c:v>
                </c:pt>
              </c:strCache>
            </c:strRef>
          </c:cat>
          <c:val>
            <c:numRef>
              <c:f>'Аттестация А'!$C$4:$C$8</c:f>
              <c:numCache>
                <c:formatCode>0%</c:formatCode>
                <c:ptCount val="5"/>
                <c:pt idx="0">
                  <c:v>0.01</c:v>
                </c:pt>
                <c:pt idx="1">
                  <c:v>0.03</c:v>
                </c:pt>
                <c:pt idx="2">
                  <c:v>0</c:v>
                </c:pt>
                <c:pt idx="3">
                  <c:v>0.02</c:v>
                </c:pt>
                <c:pt idx="4">
                  <c:v>0.02</c:v>
                </c:pt>
              </c:numCache>
            </c:numRef>
          </c:val>
        </c:ser>
        <c:ser>
          <c:idx val="1"/>
          <c:order val="1"/>
          <c:tx>
            <c:strRef>
              <c:f>'Аттестация А'!$D$3</c:f>
              <c:strCache>
                <c:ptCount val="1"/>
                <c:pt idx="0">
                  <c:v>"4,5"</c:v>
                </c:pt>
              </c:strCache>
            </c:strRef>
          </c:tx>
          <c:invertIfNegative val="0"/>
          <c:cat>
            <c:strRef>
              <c:f>'Аттестация А'!$B$4:$B$8</c:f>
              <c:strCache>
                <c:ptCount val="5"/>
                <c:pt idx="0">
                  <c:v>2021г.</c:v>
                </c:pt>
                <c:pt idx="1">
                  <c:v>2022г.</c:v>
                </c:pt>
                <c:pt idx="2">
                  <c:v>2023г.</c:v>
                </c:pt>
                <c:pt idx="3">
                  <c:v>2024г.</c:v>
                </c:pt>
                <c:pt idx="4">
                  <c:v>2025г.</c:v>
                </c:pt>
              </c:strCache>
            </c:strRef>
          </c:cat>
          <c:val>
            <c:numRef>
              <c:f>'Аттестация А'!$D$4:$D$8</c:f>
              <c:numCache>
                <c:formatCode>0%</c:formatCode>
                <c:ptCount val="5"/>
                <c:pt idx="0">
                  <c:v>0.14000000000000001</c:v>
                </c:pt>
                <c:pt idx="1">
                  <c:v>0.32</c:v>
                </c:pt>
                <c:pt idx="2">
                  <c:v>0.38</c:v>
                </c:pt>
                <c:pt idx="3">
                  <c:v>0.47</c:v>
                </c:pt>
                <c:pt idx="4">
                  <c:v>0.51</c:v>
                </c:pt>
              </c:numCache>
            </c:numRef>
          </c:val>
        </c:ser>
        <c:ser>
          <c:idx val="2"/>
          <c:order val="2"/>
          <c:tx>
            <c:strRef>
              <c:f>'Аттестация А'!$E$3</c:f>
              <c:strCache>
                <c:ptCount val="1"/>
                <c:pt idx="0">
                  <c:v>"3"</c:v>
                </c:pt>
              </c:strCache>
            </c:strRef>
          </c:tx>
          <c:invertIfNegative val="0"/>
          <c:cat>
            <c:strRef>
              <c:f>'Аттестация А'!$B$4:$B$8</c:f>
              <c:strCache>
                <c:ptCount val="5"/>
                <c:pt idx="0">
                  <c:v>2021г.</c:v>
                </c:pt>
                <c:pt idx="1">
                  <c:v>2022г.</c:v>
                </c:pt>
                <c:pt idx="2">
                  <c:v>2023г.</c:v>
                </c:pt>
                <c:pt idx="3">
                  <c:v>2024г.</c:v>
                </c:pt>
                <c:pt idx="4">
                  <c:v>2025г.</c:v>
                </c:pt>
              </c:strCache>
            </c:strRef>
          </c:cat>
          <c:val>
            <c:numRef>
              <c:f>'Аттестация А'!$E$4:$E$8</c:f>
              <c:numCache>
                <c:formatCode>0%</c:formatCode>
                <c:ptCount val="5"/>
                <c:pt idx="0">
                  <c:v>0.2</c:v>
                </c:pt>
                <c:pt idx="1">
                  <c:v>0.65</c:v>
                </c:pt>
                <c:pt idx="2">
                  <c:v>0.6</c:v>
                </c:pt>
                <c:pt idx="3">
                  <c:v>0.47</c:v>
                </c:pt>
                <c:pt idx="4">
                  <c:v>0.47</c:v>
                </c:pt>
              </c:numCache>
            </c:numRef>
          </c:val>
        </c:ser>
        <c:ser>
          <c:idx val="3"/>
          <c:order val="3"/>
          <c:tx>
            <c:strRef>
              <c:f>'Аттестация А'!$F$3</c:f>
              <c:strCache>
                <c:ptCount val="1"/>
                <c:pt idx="0">
                  <c:v>"2"</c:v>
                </c:pt>
              </c:strCache>
            </c:strRef>
          </c:tx>
          <c:invertIfNegative val="0"/>
          <c:cat>
            <c:strRef>
              <c:f>'Аттестация А'!$B$4:$B$8</c:f>
              <c:strCache>
                <c:ptCount val="5"/>
                <c:pt idx="0">
                  <c:v>2021г.</c:v>
                </c:pt>
                <c:pt idx="1">
                  <c:v>2022г.</c:v>
                </c:pt>
                <c:pt idx="2">
                  <c:v>2023г.</c:v>
                </c:pt>
                <c:pt idx="3">
                  <c:v>2024г.</c:v>
                </c:pt>
                <c:pt idx="4">
                  <c:v>2025г.</c:v>
                </c:pt>
              </c:strCache>
            </c:strRef>
          </c:cat>
          <c:val>
            <c:numRef>
              <c:f>'Аттестация А'!$F$4:$F$8</c:f>
              <c:numCache>
                <c:formatCode>0%</c:formatCode>
                <c:ptCount val="5"/>
                <c:pt idx="0">
                  <c:v>0</c:v>
                </c:pt>
                <c:pt idx="1">
                  <c:v>0</c:v>
                </c:pt>
                <c:pt idx="2">
                  <c:v>0.02</c:v>
                </c:pt>
                <c:pt idx="3">
                  <c:v>0.04</c:v>
                </c:pt>
                <c:pt idx="4">
                  <c:v>0</c:v>
                </c:pt>
              </c:numCache>
            </c:numRef>
          </c:val>
        </c:ser>
        <c:dLbls>
          <c:showLegendKey val="0"/>
          <c:showVal val="0"/>
          <c:showCatName val="0"/>
          <c:showSerName val="0"/>
          <c:showPercent val="0"/>
          <c:showBubbleSize val="0"/>
        </c:dLbls>
        <c:gapWidth val="150"/>
        <c:axId val="290757632"/>
        <c:axId val="290801152"/>
      </c:barChart>
      <c:catAx>
        <c:axId val="290757632"/>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90801152"/>
        <c:crosses val="autoZero"/>
        <c:auto val="1"/>
        <c:lblAlgn val="ctr"/>
        <c:lblOffset val="100"/>
        <c:noMultiLvlLbl val="0"/>
      </c:catAx>
      <c:valAx>
        <c:axId val="290801152"/>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90757632"/>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829280746991004E-2"/>
          <c:y val="2.5252078011969364E-2"/>
          <c:w val="0.93987691029741505"/>
          <c:h val="0.87431446921956324"/>
        </c:manualLayout>
      </c:layout>
      <c:barChart>
        <c:barDir val="col"/>
        <c:grouping val="clustered"/>
        <c:varyColors val="0"/>
        <c:ser>
          <c:idx val="0"/>
          <c:order val="0"/>
          <c:tx>
            <c:strRef>
              <c:f>'Сравнение 2024 - 1 мод'!$J$25</c:f>
              <c:strCache>
                <c:ptCount val="1"/>
                <c:pt idx="0">
                  <c:v>2022-2023</c:v>
                </c:pt>
              </c:strCache>
            </c:strRef>
          </c:tx>
          <c:invertIfNegative val="0"/>
          <c:cat>
            <c:strRef>
              <c:f>'Сравнение 2024 - 1 мод'!$K$24:$V$24</c:f>
              <c:strCache>
                <c:ptCount val="12"/>
                <c:pt idx="0">
                  <c:v>5а</c:v>
                </c:pt>
                <c:pt idx="1">
                  <c:v>5г</c:v>
                </c:pt>
                <c:pt idx="2">
                  <c:v>6а</c:v>
                </c:pt>
                <c:pt idx="3">
                  <c:v>6г</c:v>
                </c:pt>
                <c:pt idx="4">
                  <c:v>7а</c:v>
                </c:pt>
                <c:pt idx="5">
                  <c:v>7г</c:v>
                </c:pt>
                <c:pt idx="6">
                  <c:v>8а</c:v>
                </c:pt>
                <c:pt idx="7">
                  <c:v>8г</c:v>
                </c:pt>
                <c:pt idx="8">
                  <c:v>9а</c:v>
                </c:pt>
                <c:pt idx="9">
                  <c:v>9г</c:v>
                </c:pt>
                <c:pt idx="10">
                  <c:v>10г</c:v>
                </c:pt>
                <c:pt idx="11">
                  <c:v>11г</c:v>
                </c:pt>
              </c:strCache>
            </c:strRef>
          </c:cat>
          <c:val>
            <c:numRef>
              <c:f>'Сравнение 2024 - 1 мод'!$K$25:$V$25</c:f>
              <c:numCache>
                <c:formatCode>0%</c:formatCode>
                <c:ptCount val="12"/>
                <c:pt idx="1">
                  <c:v>0.81</c:v>
                </c:pt>
                <c:pt idx="3">
                  <c:v>0.76</c:v>
                </c:pt>
                <c:pt idx="4">
                  <c:v>0.65</c:v>
                </c:pt>
                <c:pt idx="5">
                  <c:v>0.69</c:v>
                </c:pt>
                <c:pt idx="6">
                  <c:v>0.65</c:v>
                </c:pt>
                <c:pt idx="7">
                  <c:v>0.66</c:v>
                </c:pt>
                <c:pt idx="8">
                  <c:v>0.57999999999999996</c:v>
                </c:pt>
                <c:pt idx="9">
                  <c:v>0.62</c:v>
                </c:pt>
              </c:numCache>
            </c:numRef>
          </c:val>
        </c:ser>
        <c:ser>
          <c:idx val="1"/>
          <c:order val="1"/>
          <c:tx>
            <c:strRef>
              <c:f>'Сравнение 2024 - 1 мод'!$J$26</c:f>
              <c:strCache>
                <c:ptCount val="1"/>
                <c:pt idx="0">
                  <c:v>2023-2024</c:v>
                </c:pt>
              </c:strCache>
            </c:strRef>
          </c:tx>
          <c:invertIfNegative val="0"/>
          <c:cat>
            <c:strRef>
              <c:f>'Сравнение 2024 - 1 мод'!$K$24:$V$24</c:f>
              <c:strCache>
                <c:ptCount val="12"/>
                <c:pt idx="0">
                  <c:v>5а</c:v>
                </c:pt>
                <c:pt idx="1">
                  <c:v>5г</c:v>
                </c:pt>
                <c:pt idx="2">
                  <c:v>6а</c:v>
                </c:pt>
                <c:pt idx="3">
                  <c:v>6г</c:v>
                </c:pt>
                <c:pt idx="4">
                  <c:v>7а</c:v>
                </c:pt>
                <c:pt idx="5">
                  <c:v>7г</c:v>
                </c:pt>
                <c:pt idx="6">
                  <c:v>8а</c:v>
                </c:pt>
                <c:pt idx="7">
                  <c:v>8г</c:v>
                </c:pt>
                <c:pt idx="8">
                  <c:v>9а</c:v>
                </c:pt>
                <c:pt idx="9">
                  <c:v>9г</c:v>
                </c:pt>
                <c:pt idx="10">
                  <c:v>10г</c:v>
                </c:pt>
                <c:pt idx="11">
                  <c:v>11г</c:v>
                </c:pt>
              </c:strCache>
            </c:strRef>
          </c:cat>
          <c:val>
            <c:numRef>
              <c:f>'Сравнение 2024 - 1 мод'!$K$26:$V$26</c:f>
              <c:numCache>
                <c:formatCode>0%</c:formatCode>
                <c:ptCount val="12"/>
                <c:pt idx="0">
                  <c:v>0.72</c:v>
                </c:pt>
                <c:pt idx="1">
                  <c:v>0.71</c:v>
                </c:pt>
                <c:pt idx="2">
                  <c:v>0.74</c:v>
                </c:pt>
                <c:pt idx="3">
                  <c:v>0.74</c:v>
                </c:pt>
                <c:pt idx="4">
                  <c:v>0.61</c:v>
                </c:pt>
                <c:pt idx="5">
                  <c:v>0.66</c:v>
                </c:pt>
                <c:pt idx="6">
                  <c:v>0.72</c:v>
                </c:pt>
                <c:pt idx="7">
                  <c:v>0.66</c:v>
                </c:pt>
                <c:pt idx="8">
                  <c:v>0.62</c:v>
                </c:pt>
                <c:pt idx="9">
                  <c:v>0.64</c:v>
                </c:pt>
                <c:pt idx="11">
                  <c:v>0.64</c:v>
                </c:pt>
              </c:numCache>
            </c:numRef>
          </c:val>
        </c:ser>
        <c:ser>
          <c:idx val="2"/>
          <c:order val="2"/>
          <c:tx>
            <c:strRef>
              <c:f>'Сравнение 2024 - 1 мод'!$J$27</c:f>
              <c:strCache>
                <c:ptCount val="1"/>
                <c:pt idx="0">
                  <c:v>2024-2025</c:v>
                </c:pt>
              </c:strCache>
            </c:strRef>
          </c:tx>
          <c:invertIfNegative val="0"/>
          <c:cat>
            <c:strRef>
              <c:f>'Сравнение 2024 - 1 мод'!$K$24:$V$24</c:f>
              <c:strCache>
                <c:ptCount val="12"/>
                <c:pt idx="0">
                  <c:v>5а</c:v>
                </c:pt>
                <c:pt idx="1">
                  <c:v>5г</c:v>
                </c:pt>
                <c:pt idx="2">
                  <c:v>6а</c:v>
                </c:pt>
                <c:pt idx="3">
                  <c:v>6г</c:v>
                </c:pt>
                <c:pt idx="4">
                  <c:v>7а</c:v>
                </c:pt>
                <c:pt idx="5">
                  <c:v>7г</c:v>
                </c:pt>
                <c:pt idx="6">
                  <c:v>8а</c:v>
                </c:pt>
                <c:pt idx="7">
                  <c:v>8г</c:v>
                </c:pt>
                <c:pt idx="8">
                  <c:v>9а</c:v>
                </c:pt>
                <c:pt idx="9">
                  <c:v>9г</c:v>
                </c:pt>
                <c:pt idx="10">
                  <c:v>10г</c:v>
                </c:pt>
                <c:pt idx="11">
                  <c:v>11г</c:v>
                </c:pt>
              </c:strCache>
            </c:strRef>
          </c:cat>
          <c:val>
            <c:numRef>
              <c:f>'Сравнение 2024 - 1 мод'!$K$27:$V$27</c:f>
              <c:numCache>
                <c:formatCode>0%</c:formatCode>
                <c:ptCount val="12"/>
                <c:pt idx="0">
                  <c:v>0.65</c:v>
                </c:pt>
                <c:pt idx="1">
                  <c:v>0.74</c:v>
                </c:pt>
                <c:pt idx="2">
                  <c:v>0.59</c:v>
                </c:pt>
                <c:pt idx="3">
                  <c:v>0.67</c:v>
                </c:pt>
                <c:pt idx="4">
                  <c:v>0.67</c:v>
                </c:pt>
                <c:pt idx="5">
                  <c:v>0.71</c:v>
                </c:pt>
                <c:pt idx="6">
                  <c:v>0.73</c:v>
                </c:pt>
                <c:pt idx="7">
                  <c:v>0.69</c:v>
                </c:pt>
                <c:pt idx="8">
                  <c:v>0.57999999999999996</c:v>
                </c:pt>
                <c:pt idx="9">
                  <c:v>0.6</c:v>
                </c:pt>
                <c:pt idx="10">
                  <c:v>0.73</c:v>
                </c:pt>
                <c:pt idx="11">
                  <c:v>0.66</c:v>
                </c:pt>
              </c:numCache>
            </c:numRef>
          </c:val>
        </c:ser>
        <c:dLbls>
          <c:showLegendKey val="0"/>
          <c:showVal val="0"/>
          <c:showCatName val="0"/>
          <c:showSerName val="0"/>
          <c:showPercent val="0"/>
          <c:showBubbleSize val="0"/>
        </c:dLbls>
        <c:gapWidth val="150"/>
        <c:axId val="292043392"/>
        <c:axId val="292045952"/>
      </c:barChart>
      <c:catAx>
        <c:axId val="292043392"/>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92045952"/>
        <c:crosses val="autoZero"/>
        <c:auto val="1"/>
        <c:lblAlgn val="ctr"/>
        <c:lblOffset val="100"/>
        <c:noMultiLvlLbl val="0"/>
      </c:catAx>
      <c:valAx>
        <c:axId val="292045952"/>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92043392"/>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Всероссийская олимпиада школьников (школьный уровень)</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Лист1!$A$12</c:f>
              <c:strCache>
                <c:ptCount val="1"/>
                <c:pt idx="0">
                  <c:v>Количество  участников</c:v>
                </c:pt>
              </c:strCache>
            </c:strRef>
          </c:tx>
          <c:invertIfNegative val="0"/>
          <c:cat>
            <c:strRef>
              <c:f>Лист1!$B$11:$F$11</c:f>
              <c:strCache>
                <c:ptCount val="5"/>
                <c:pt idx="0">
                  <c:v>2020-2021 уч.год</c:v>
                </c:pt>
                <c:pt idx="1">
                  <c:v>2021-2022 уч.год</c:v>
                </c:pt>
                <c:pt idx="2">
                  <c:v>2022-2023 уч.год</c:v>
                </c:pt>
                <c:pt idx="3">
                  <c:v>2023-2024 уч.год</c:v>
                </c:pt>
                <c:pt idx="4">
                  <c:v>2024-2025 уч.год</c:v>
                </c:pt>
              </c:strCache>
            </c:strRef>
          </c:cat>
          <c:val>
            <c:numRef>
              <c:f>Лист1!$B$12:$F$12</c:f>
              <c:numCache>
                <c:formatCode>General</c:formatCode>
                <c:ptCount val="5"/>
                <c:pt idx="0">
                  <c:v>33</c:v>
                </c:pt>
                <c:pt idx="1">
                  <c:v>40</c:v>
                </c:pt>
                <c:pt idx="2">
                  <c:v>50</c:v>
                </c:pt>
                <c:pt idx="3">
                  <c:v>64</c:v>
                </c:pt>
                <c:pt idx="4">
                  <c:v>15</c:v>
                </c:pt>
              </c:numCache>
            </c:numRef>
          </c:val>
        </c:ser>
        <c:ser>
          <c:idx val="1"/>
          <c:order val="1"/>
          <c:tx>
            <c:strRef>
              <c:f>Лист1!$A$13</c:f>
              <c:strCache>
                <c:ptCount val="1"/>
                <c:pt idx="0">
                  <c:v>Количество  участий</c:v>
                </c:pt>
              </c:strCache>
            </c:strRef>
          </c:tx>
          <c:invertIfNegative val="0"/>
          <c:cat>
            <c:strRef>
              <c:f>Лист1!$B$11:$F$11</c:f>
              <c:strCache>
                <c:ptCount val="5"/>
                <c:pt idx="0">
                  <c:v>2020-2021 уч.год</c:v>
                </c:pt>
                <c:pt idx="1">
                  <c:v>2021-2022 уч.год</c:v>
                </c:pt>
                <c:pt idx="2">
                  <c:v>2022-2023 уч.год</c:v>
                </c:pt>
                <c:pt idx="3">
                  <c:v>2023-2024 уч.год</c:v>
                </c:pt>
                <c:pt idx="4">
                  <c:v>2024-2025 уч.год</c:v>
                </c:pt>
              </c:strCache>
            </c:strRef>
          </c:cat>
          <c:val>
            <c:numRef>
              <c:f>Лист1!$B$13:$F$13</c:f>
              <c:numCache>
                <c:formatCode>General</c:formatCode>
                <c:ptCount val="5"/>
                <c:pt idx="0">
                  <c:v>95</c:v>
                </c:pt>
                <c:pt idx="1">
                  <c:v>119</c:v>
                </c:pt>
                <c:pt idx="2">
                  <c:v>149</c:v>
                </c:pt>
                <c:pt idx="3">
                  <c:v>319</c:v>
                </c:pt>
                <c:pt idx="4">
                  <c:v>68</c:v>
                </c:pt>
              </c:numCache>
            </c:numRef>
          </c:val>
        </c:ser>
        <c:ser>
          <c:idx val="2"/>
          <c:order val="2"/>
          <c:tx>
            <c:strRef>
              <c:f>Лист1!$A$14</c:f>
              <c:strCache>
                <c:ptCount val="1"/>
                <c:pt idx="0">
                  <c:v>Количество призовых мест</c:v>
                </c:pt>
              </c:strCache>
            </c:strRef>
          </c:tx>
          <c:invertIfNegative val="0"/>
          <c:cat>
            <c:strRef>
              <c:f>Лист1!$B$11:$F$11</c:f>
              <c:strCache>
                <c:ptCount val="5"/>
                <c:pt idx="0">
                  <c:v>2020-2021 уч.год</c:v>
                </c:pt>
                <c:pt idx="1">
                  <c:v>2021-2022 уч.год</c:v>
                </c:pt>
                <c:pt idx="2">
                  <c:v>2022-2023 уч.год</c:v>
                </c:pt>
                <c:pt idx="3">
                  <c:v>2023-2024 уч.год</c:v>
                </c:pt>
                <c:pt idx="4">
                  <c:v>2024-2025 уч.год</c:v>
                </c:pt>
              </c:strCache>
            </c:strRef>
          </c:cat>
          <c:val>
            <c:numRef>
              <c:f>Лист1!$B$14:$F$14</c:f>
              <c:numCache>
                <c:formatCode>General</c:formatCode>
                <c:ptCount val="5"/>
                <c:pt idx="0">
                  <c:v>4</c:v>
                </c:pt>
                <c:pt idx="1">
                  <c:v>15</c:v>
                </c:pt>
                <c:pt idx="2">
                  <c:v>29</c:v>
                </c:pt>
                <c:pt idx="3">
                  <c:v>25</c:v>
                </c:pt>
                <c:pt idx="4">
                  <c:v>7</c:v>
                </c:pt>
              </c:numCache>
            </c:numRef>
          </c:val>
        </c:ser>
        <c:ser>
          <c:idx val="3"/>
          <c:order val="3"/>
          <c:tx>
            <c:strRef>
              <c:f>Лист1!$A$15</c:f>
              <c:strCache>
                <c:ptCount val="1"/>
                <c:pt idx="0">
                  <c:v>Количество победителей</c:v>
                </c:pt>
              </c:strCache>
            </c:strRef>
          </c:tx>
          <c:invertIfNegative val="0"/>
          <c:cat>
            <c:strRef>
              <c:f>Лист1!$B$11:$F$11</c:f>
              <c:strCache>
                <c:ptCount val="5"/>
                <c:pt idx="0">
                  <c:v>2020-2021 уч.год</c:v>
                </c:pt>
                <c:pt idx="1">
                  <c:v>2021-2022 уч.год</c:v>
                </c:pt>
                <c:pt idx="2">
                  <c:v>2022-2023 уч.год</c:v>
                </c:pt>
                <c:pt idx="3">
                  <c:v>2023-2024 уч.год</c:v>
                </c:pt>
                <c:pt idx="4">
                  <c:v>2024-2025 уч.год</c:v>
                </c:pt>
              </c:strCache>
            </c:strRef>
          </c:cat>
          <c:val>
            <c:numRef>
              <c:f>Лист1!$B$15:$F$15</c:f>
              <c:numCache>
                <c:formatCode>General</c:formatCode>
                <c:ptCount val="5"/>
                <c:pt idx="0">
                  <c:v>6</c:v>
                </c:pt>
                <c:pt idx="1">
                  <c:v>9</c:v>
                </c:pt>
                <c:pt idx="2">
                  <c:v>20</c:v>
                </c:pt>
                <c:pt idx="3">
                  <c:v>14</c:v>
                </c:pt>
                <c:pt idx="4">
                  <c:v>1</c:v>
                </c:pt>
              </c:numCache>
            </c:numRef>
          </c:val>
        </c:ser>
        <c:dLbls>
          <c:showLegendKey val="0"/>
          <c:showVal val="0"/>
          <c:showCatName val="0"/>
          <c:showSerName val="0"/>
          <c:showPercent val="0"/>
          <c:showBubbleSize val="0"/>
        </c:dLbls>
        <c:gapWidth val="150"/>
        <c:shape val="box"/>
        <c:axId val="293243904"/>
        <c:axId val="293557760"/>
        <c:axId val="0"/>
      </c:bar3DChart>
      <c:catAx>
        <c:axId val="293243904"/>
        <c:scaling>
          <c:orientation val="minMax"/>
        </c:scaling>
        <c:delete val="0"/>
        <c:axPos val="b"/>
        <c:majorTickMark val="none"/>
        <c:minorTickMark val="none"/>
        <c:tickLblPos val="nextTo"/>
        <c:crossAx val="293557760"/>
        <c:crosses val="autoZero"/>
        <c:auto val="1"/>
        <c:lblAlgn val="ctr"/>
        <c:lblOffset val="100"/>
        <c:noMultiLvlLbl val="0"/>
      </c:catAx>
      <c:valAx>
        <c:axId val="293557760"/>
        <c:scaling>
          <c:orientation val="minMax"/>
        </c:scaling>
        <c:delete val="0"/>
        <c:axPos val="l"/>
        <c:majorGridlines/>
        <c:numFmt formatCode="General" sourceLinked="1"/>
        <c:majorTickMark val="none"/>
        <c:minorTickMark val="none"/>
        <c:tickLblPos val="nextTo"/>
        <c:crossAx val="293243904"/>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Всероссийская олимпиада школьников (муниципальный уровень)</a:t>
            </a:r>
          </a:p>
        </c:rich>
      </c:tx>
      <c:layout>
        <c:manualLayout>
          <c:xMode val="edge"/>
          <c:yMode val="edge"/>
          <c:x val="0.29517366579177601"/>
          <c:y val="3.2407407407407406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Лист1!$A$20</c:f>
              <c:strCache>
                <c:ptCount val="1"/>
                <c:pt idx="0">
                  <c:v>Количество  участников</c:v>
                </c:pt>
              </c:strCache>
            </c:strRef>
          </c:tx>
          <c:invertIfNegative val="0"/>
          <c:cat>
            <c:strRef>
              <c:f>Лист1!$B$18:$F$19</c:f>
              <c:strCache>
                <c:ptCount val="5"/>
                <c:pt idx="0">
                  <c:v>2020-2021 уч.год</c:v>
                </c:pt>
                <c:pt idx="1">
                  <c:v>2021-2022 уч.год</c:v>
                </c:pt>
                <c:pt idx="2">
                  <c:v>2022-2023 уч.год</c:v>
                </c:pt>
                <c:pt idx="3">
                  <c:v>2023-2024 уч.год</c:v>
                </c:pt>
                <c:pt idx="4">
                  <c:v>2024-2025 уч.год</c:v>
                </c:pt>
              </c:strCache>
            </c:strRef>
          </c:cat>
          <c:val>
            <c:numRef>
              <c:f>Лист1!$B$20:$F$20</c:f>
              <c:numCache>
                <c:formatCode>General</c:formatCode>
                <c:ptCount val="5"/>
                <c:pt idx="0">
                  <c:v>9</c:v>
                </c:pt>
                <c:pt idx="1">
                  <c:v>11</c:v>
                </c:pt>
                <c:pt idx="2">
                  <c:v>16</c:v>
                </c:pt>
                <c:pt idx="3">
                  <c:v>34</c:v>
                </c:pt>
                <c:pt idx="4">
                  <c:v>7</c:v>
                </c:pt>
              </c:numCache>
            </c:numRef>
          </c:val>
        </c:ser>
        <c:ser>
          <c:idx val="1"/>
          <c:order val="1"/>
          <c:tx>
            <c:strRef>
              <c:f>Лист1!$A$21</c:f>
              <c:strCache>
                <c:ptCount val="1"/>
                <c:pt idx="0">
                  <c:v>Количество призовых мест</c:v>
                </c:pt>
              </c:strCache>
            </c:strRef>
          </c:tx>
          <c:invertIfNegative val="0"/>
          <c:cat>
            <c:strRef>
              <c:f>Лист1!$B$18:$F$19</c:f>
              <c:strCache>
                <c:ptCount val="5"/>
                <c:pt idx="0">
                  <c:v>2020-2021 уч.год</c:v>
                </c:pt>
                <c:pt idx="1">
                  <c:v>2021-2022 уч.год</c:v>
                </c:pt>
                <c:pt idx="2">
                  <c:v>2022-2023 уч.год</c:v>
                </c:pt>
                <c:pt idx="3">
                  <c:v>2023-2024 уч.год</c:v>
                </c:pt>
                <c:pt idx="4">
                  <c:v>2024-2025 уч.год</c:v>
                </c:pt>
              </c:strCache>
            </c:strRef>
          </c:cat>
          <c:val>
            <c:numRef>
              <c:f>Лист1!$B$21:$F$21</c:f>
              <c:numCache>
                <c:formatCode>General</c:formatCode>
                <c:ptCount val="5"/>
                <c:pt idx="0">
                  <c:v>0</c:v>
                </c:pt>
                <c:pt idx="1">
                  <c:v>0</c:v>
                </c:pt>
                <c:pt idx="2">
                  <c:v>3</c:v>
                </c:pt>
                <c:pt idx="3">
                  <c:v>1</c:v>
                </c:pt>
                <c:pt idx="4">
                  <c:v>2</c:v>
                </c:pt>
              </c:numCache>
            </c:numRef>
          </c:val>
        </c:ser>
        <c:ser>
          <c:idx val="2"/>
          <c:order val="2"/>
          <c:tx>
            <c:strRef>
              <c:f>Лист1!$A$22</c:f>
              <c:strCache>
                <c:ptCount val="1"/>
                <c:pt idx="0">
                  <c:v>Количество победителей</c:v>
                </c:pt>
              </c:strCache>
            </c:strRef>
          </c:tx>
          <c:invertIfNegative val="0"/>
          <c:cat>
            <c:strRef>
              <c:f>Лист1!$B$18:$F$19</c:f>
              <c:strCache>
                <c:ptCount val="5"/>
                <c:pt idx="0">
                  <c:v>2020-2021 уч.год</c:v>
                </c:pt>
                <c:pt idx="1">
                  <c:v>2021-2022 уч.год</c:v>
                </c:pt>
                <c:pt idx="2">
                  <c:v>2022-2023 уч.год</c:v>
                </c:pt>
                <c:pt idx="3">
                  <c:v>2023-2024 уч.год</c:v>
                </c:pt>
                <c:pt idx="4">
                  <c:v>2024-2025 уч.год</c:v>
                </c:pt>
              </c:strCache>
            </c:strRef>
          </c:cat>
          <c:val>
            <c:numRef>
              <c:f>Лист1!$B$22:$F$22</c:f>
              <c:numCache>
                <c:formatCode>General</c:formatCode>
                <c:ptCount val="5"/>
                <c:pt idx="0">
                  <c:v>0</c:v>
                </c:pt>
                <c:pt idx="1">
                  <c:v>2</c:v>
                </c:pt>
                <c:pt idx="2">
                  <c:v>1</c:v>
                </c:pt>
                <c:pt idx="3">
                  <c:v>0</c:v>
                </c:pt>
                <c:pt idx="4">
                  <c:v>0</c:v>
                </c:pt>
              </c:numCache>
            </c:numRef>
          </c:val>
        </c:ser>
        <c:dLbls>
          <c:showLegendKey val="0"/>
          <c:showVal val="0"/>
          <c:showCatName val="0"/>
          <c:showSerName val="0"/>
          <c:showPercent val="0"/>
          <c:showBubbleSize val="0"/>
        </c:dLbls>
        <c:gapWidth val="150"/>
        <c:shape val="box"/>
        <c:axId val="300439040"/>
        <c:axId val="300440576"/>
        <c:axId val="0"/>
      </c:bar3DChart>
      <c:catAx>
        <c:axId val="300439040"/>
        <c:scaling>
          <c:orientation val="minMax"/>
        </c:scaling>
        <c:delete val="0"/>
        <c:axPos val="b"/>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00440576"/>
        <c:crosses val="autoZero"/>
        <c:auto val="1"/>
        <c:lblAlgn val="ctr"/>
        <c:lblOffset val="100"/>
        <c:noMultiLvlLbl val="0"/>
      </c:catAx>
      <c:valAx>
        <c:axId val="300440576"/>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00439040"/>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Абилимпикс</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6700633009109158E-2"/>
          <c:y val="0.1436273749363419"/>
          <c:w val="0.88097093361101031"/>
          <c:h val="0.48351953524419872"/>
        </c:manualLayout>
      </c:layout>
      <c:bar3DChart>
        <c:barDir val="col"/>
        <c:grouping val="clustered"/>
        <c:varyColors val="0"/>
        <c:ser>
          <c:idx val="0"/>
          <c:order val="0"/>
          <c:tx>
            <c:strRef>
              <c:f>Лист1!$A$3</c:f>
              <c:strCache>
                <c:ptCount val="1"/>
                <c:pt idx="0">
                  <c:v>Количество  компетенций</c:v>
                </c:pt>
              </c:strCache>
            </c:strRef>
          </c:tx>
          <c:invertIfNegative val="0"/>
          <c:cat>
            <c:strRef>
              <c:f>Лист1!$B$2:$G$2</c:f>
              <c:strCache>
                <c:ptCount val="6"/>
                <c:pt idx="0">
                  <c:v>2020-2021 уч.год</c:v>
                </c:pt>
                <c:pt idx="1">
                  <c:v>2021-2022 уч.год (сентябрь)</c:v>
                </c:pt>
                <c:pt idx="2">
                  <c:v>2021-2022 уч.год (май)</c:v>
                </c:pt>
                <c:pt idx="3">
                  <c:v>2022-2023 уч.год (май)</c:v>
                </c:pt>
                <c:pt idx="4">
                  <c:v>2023-2024
 уч.год
</c:v>
                </c:pt>
                <c:pt idx="5">
                  <c:v>2024-2025
 уч.год
</c:v>
                </c:pt>
              </c:strCache>
            </c:strRef>
          </c:cat>
          <c:val>
            <c:numRef>
              <c:f>Лист1!$B$3:$G$3</c:f>
              <c:numCache>
                <c:formatCode>General</c:formatCode>
                <c:ptCount val="6"/>
                <c:pt idx="0">
                  <c:v>5</c:v>
                </c:pt>
                <c:pt idx="1">
                  <c:v>6</c:v>
                </c:pt>
                <c:pt idx="2">
                  <c:v>12</c:v>
                </c:pt>
                <c:pt idx="3">
                  <c:v>17</c:v>
                </c:pt>
                <c:pt idx="4">
                  <c:v>19</c:v>
                </c:pt>
                <c:pt idx="5">
                  <c:v>17</c:v>
                </c:pt>
              </c:numCache>
            </c:numRef>
          </c:val>
        </c:ser>
        <c:ser>
          <c:idx val="1"/>
          <c:order val="1"/>
          <c:tx>
            <c:strRef>
              <c:f>Лист1!$A$4</c:f>
              <c:strCache>
                <c:ptCount val="1"/>
                <c:pt idx="0">
                  <c:v>Количество призовых мест</c:v>
                </c:pt>
              </c:strCache>
            </c:strRef>
          </c:tx>
          <c:invertIfNegative val="0"/>
          <c:cat>
            <c:strRef>
              <c:f>Лист1!$B$2:$G$2</c:f>
              <c:strCache>
                <c:ptCount val="6"/>
                <c:pt idx="0">
                  <c:v>2020-2021 уч.год</c:v>
                </c:pt>
                <c:pt idx="1">
                  <c:v>2021-2022 уч.год (сентябрь)</c:v>
                </c:pt>
                <c:pt idx="2">
                  <c:v>2021-2022 уч.год (май)</c:v>
                </c:pt>
                <c:pt idx="3">
                  <c:v>2022-2023 уч.год (май)</c:v>
                </c:pt>
                <c:pt idx="4">
                  <c:v>2023-2024
 уч.год
</c:v>
                </c:pt>
                <c:pt idx="5">
                  <c:v>2024-2025
 уч.год
</c:v>
                </c:pt>
              </c:strCache>
            </c:strRef>
          </c:cat>
          <c:val>
            <c:numRef>
              <c:f>Лист1!$B$4:$G$4</c:f>
              <c:numCache>
                <c:formatCode>General</c:formatCode>
                <c:ptCount val="6"/>
                <c:pt idx="0">
                  <c:v>2</c:v>
                </c:pt>
                <c:pt idx="1">
                  <c:v>2</c:v>
                </c:pt>
                <c:pt idx="2">
                  <c:v>2</c:v>
                </c:pt>
                <c:pt idx="3">
                  <c:v>4</c:v>
                </c:pt>
                <c:pt idx="4">
                  <c:v>4</c:v>
                </c:pt>
                <c:pt idx="5">
                  <c:v>3</c:v>
                </c:pt>
              </c:numCache>
            </c:numRef>
          </c:val>
        </c:ser>
        <c:ser>
          <c:idx val="2"/>
          <c:order val="2"/>
          <c:tx>
            <c:strRef>
              <c:f>Лист1!$A$5</c:f>
              <c:strCache>
                <c:ptCount val="1"/>
                <c:pt idx="0">
                  <c:v>Количество победителей</c:v>
                </c:pt>
              </c:strCache>
            </c:strRef>
          </c:tx>
          <c:invertIfNegative val="0"/>
          <c:cat>
            <c:strRef>
              <c:f>Лист1!$B$2:$G$2</c:f>
              <c:strCache>
                <c:ptCount val="6"/>
                <c:pt idx="0">
                  <c:v>2020-2021 уч.год</c:v>
                </c:pt>
                <c:pt idx="1">
                  <c:v>2021-2022 уч.год (сентябрь)</c:v>
                </c:pt>
                <c:pt idx="2">
                  <c:v>2021-2022 уч.год (май)</c:v>
                </c:pt>
                <c:pt idx="3">
                  <c:v>2022-2023 уч.год (май)</c:v>
                </c:pt>
                <c:pt idx="4">
                  <c:v>2023-2024
 уч.год
</c:v>
                </c:pt>
                <c:pt idx="5">
                  <c:v>2024-2025
 уч.год
</c:v>
                </c:pt>
              </c:strCache>
            </c:strRef>
          </c:cat>
          <c:val>
            <c:numRef>
              <c:f>Лист1!$B$5:$G$5</c:f>
              <c:numCache>
                <c:formatCode>General</c:formatCode>
                <c:ptCount val="6"/>
                <c:pt idx="0">
                  <c:v>0</c:v>
                </c:pt>
                <c:pt idx="1">
                  <c:v>0</c:v>
                </c:pt>
                <c:pt idx="2">
                  <c:v>3</c:v>
                </c:pt>
                <c:pt idx="3">
                  <c:v>0</c:v>
                </c:pt>
                <c:pt idx="4">
                  <c:v>0</c:v>
                </c:pt>
                <c:pt idx="5">
                  <c:v>0</c:v>
                </c:pt>
              </c:numCache>
            </c:numRef>
          </c:val>
        </c:ser>
        <c:ser>
          <c:idx val="3"/>
          <c:order val="3"/>
          <c:tx>
            <c:strRef>
              <c:f>Лист1!$A$6</c:f>
              <c:strCache>
                <c:ptCount val="1"/>
                <c:pt idx="0">
                  <c:v>Количество компетенций на базе ОЧУ «Школа-интернат «Абсолют»</c:v>
                </c:pt>
              </c:strCache>
            </c:strRef>
          </c:tx>
          <c:invertIfNegative val="0"/>
          <c:cat>
            <c:strRef>
              <c:f>Лист1!$B$2:$G$2</c:f>
              <c:strCache>
                <c:ptCount val="6"/>
                <c:pt idx="0">
                  <c:v>2020-2021 уч.год</c:v>
                </c:pt>
                <c:pt idx="1">
                  <c:v>2021-2022 уч.год (сентябрь)</c:v>
                </c:pt>
                <c:pt idx="2">
                  <c:v>2021-2022 уч.год (май)</c:v>
                </c:pt>
                <c:pt idx="3">
                  <c:v>2022-2023 уч.год (май)</c:v>
                </c:pt>
                <c:pt idx="4">
                  <c:v>2023-2024
 уч.год
</c:v>
                </c:pt>
                <c:pt idx="5">
                  <c:v>2024-2025
 уч.год
</c:v>
                </c:pt>
              </c:strCache>
            </c:strRef>
          </c:cat>
          <c:val>
            <c:numRef>
              <c:f>Лист1!$B$6:$G$6</c:f>
              <c:numCache>
                <c:formatCode>General</c:formatCode>
                <c:ptCount val="6"/>
                <c:pt idx="0">
                  <c:v>1</c:v>
                </c:pt>
                <c:pt idx="1">
                  <c:v>1</c:v>
                </c:pt>
                <c:pt idx="2">
                  <c:v>2</c:v>
                </c:pt>
                <c:pt idx="3">
                  <c:v>2</c:v>
                </c:pt>
                <c:pt idx="4">
                  <c:v>0</c:v>
                </c:pt>
                <c:pt idx="5">
                  <c:v>0</c:v>
                </c:pt>
              </c:numCache>
            </c:numRef>
          </c:val>
        </c:ser>
        <c:dLbls>
          <c:showLegendKey val="0"/>
          <c:showVal val="0"/>
          <c:showCatName val="0"/>
          <c:showSerName val="0"/>
          <c:showPercent val="0"/>
          <c:showBubbleSize val="0"/>
        </c:dLbls>
        <c:gapWidth val="150"/>
        <c:shape val="box"/>
        <c:axId val="317679872"/>
        <c:axId val="318098048"/>
        <c:axId val="0"/>
      </c:bar3DChart>
      <c:catAx>
        <c:axId val="317679872"/>
        <c:scaling>
          <c:orientation val="minMax"/>
        </c:scaling>
        <c:delete val="0"/>
        <c:axPos val="b"/>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18098048"/>
        <c:crosses val="autoZero"/>
        <c:auto val="1"/>
        <c:lblAlgn val="ctr"/>
        <c:lblOffset val="100"/>
        <c:noMultiLvlLbl val="0"/>
      </c:catAx>
      <c:valAx>
        <c:axId val="318098048"/>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17679872"/>
        <c:crosses val="autoZero"/>
        <c:crossBetween val="between"/>
      </c:valAx>
    </c:plotArea>
    <c:legend>
      <c:legendPos val="b"/>
      <c:layout>
        <c:manualLayout>
          <c:xMode val="edge"/>
          <c:yMode val="edge"/>
          <c:x val="3.6067750075074206E-2"/>
          <c:y val="0.80630520440528064"/>
          <c:w val="0.93205305503231117"/>
          <c:h val="0.16952567033339194"/>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WorldSkills Junior (</a:t>
            </a:r>
            <a:r>
              <a:rPr lang="ru-RU"/>
              <a:t>Профессионалы)</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Лист1!$A$27</c:f>
              <c:strCache>
                <c:ptCount val="1"/>
                <c:pt idx="0">
                  <c:v>Количество  компетенций</c:v>
                </c:pt>
              </c:strCache>
            </c:strRef>
          </c:tx>
          <c:invertIfNegative val="0"/>
          <c:cat>
            <c:strRef>
              <c:f>Лист1!$B$26:$F$26</c:f>
              <c:strCache>
                <c:ptCount val="5"/>
                <c:pt idx="0">
                  <c:v>2020-2021 уч.год</c:v>
                </c:pt>
                <c:pt idx="1">
                  <c:v>2021-2022 уч.год</c:v>
                </c:pt>
                <c:pt idx="2">
                  <c:v>2022-2023 уч.год</c:v>
                </c:pt>
                <c:pt idx="3">
                  <c:v>2023-2024 уч.год</c:v>
                </c:pt>
                <c:pt idx="4">
                  <c:v>2024-2025 уч.год</c:v>
                </c:pt>
              </c:strCache>
            </c:strRef>
          </c:cat>
          <c:val>
            <c:numRef>
              <c:f>Лист1!$B$27:$F$27</c:f>
              <c:numCache>
                <c:formatCode>General</c:formatCode>
                <c:ptCount val="5"/>
                <c:pt idx="0">
                  <c:v>5</c:v>
                </c:pt>
                <c:pt idx="1">
                  <c:v>10</c:v>
                </c:pt>
                <c:pt idx="2">
                  <c:v>12</c:v>
                </c:pt>
                <c:pt idx="3">
                  <c:v>11</c:v>
                </c:pt>
                <c:pt idx="4">
                  <c:v>7</c:v>
                </c:pt>
              </c:numCache>
            </c:numRef>
          </c:val>
        </c:ser>
        <c:ser>
          <c:idx val="1"/>
          <c:order val="1"/>
          <c:tx>
            <c:strRef>
              <c:f>Лист1!$A$28</c:f>
              <c:strCache>
                <c:ptCount val="1"/>
                <c:pt idx="0">
                  <c:v>Количество участников</c:v>
                </c:pt>
              </c:strCache>
            </c:strRef>
          </c:tx>
          <c:invertIfNegative val="0"/>
          <c:cat>
            <c:strRef>
              <c:f>Лист1!$B$26:$F$26</c:f>
              <c:strCache>
                <c:ptCount val="5"/>
                <c:pt idx="0">
                  <c:v>2020-2021 уч.год</c:v>
                </c:pt>
                <c:pt idx="1">
                  <c:v>2021-2022 уч.год</c:v>
                </c:pt>
                <c:pt idx="2">
                  <c:v>2022-2023 уч.год</c:v>
                </c:pt>
                <c:pt idx="3">
                  <c:v>2023-2024 уч.год</c:v>
                </c:pt>
                <c:pt idx="4">
                  <c:v>2024-2025 уч.год</c:v>
                </c:pt>
              </c:strCache>
            </c:strRef>
          </c:cat>
          <c:val>
            <c:numRef>
              <c:f>Лист1!$B$28:$F$28</c:f>
              <c:numCache>
                <c:formatCode>General</c:formatCode>
                <c:ptCount val="5"/>
                <c:pt idx="0">
                  <c:v>6</c:v>
                </c:pt>
                <c:pt idx="1">
                  <c:v>14</c:v>
                </c:pt>
                <c:pt idx="2">
                  <c:v>16</c:v>
                </c:pt>
                <c:pt idx="3">
                  <c:v>14</c:v>
                </c:pt>
                <c:pt idx="4">
                  <c:v>8</c:v>
                </c:pt>
              </c:numCache>
            </c:numRef>
          </c:val>
        </c:ser>
        <c:ser>
          <c:idx val="2"/>
          <c:order val="2"/>
          <c:tx>
            <c:strRef>
              <c:f>Лист1!$A$29</c:f>
              <c:strCache>
                <c:ptCount val="1"/>
                <c:pt idx="0">
                  <c:v>Количество призовых мест</c:v>
                </c:pt>
              </c:strCache>
            </c:strRef>
          </c:tx>
          <c:invertIfNegative val="0"/>
          <c:cat>
            <c:strRef>
              <c:f>Лист1!$B$26:$F$26</c:f>
              <c:strCache>
                <c:ptCount val="5"/>
                <c:pt idx="0">
                  <c:v>2020-2021 уч.год</c:v>
                </c:pt>
                <c:pt idx="1">
                  <c:v>2021-2022 уч.год</c:v>
                </c:pt>
                <c:pt idx="2">
                  <c:v>2022-2023 уч.год</c:v>
                </c:pt>
                <c:pt idx="3">
                  <c:v>2023-2024 уч.год</c:v>
                </c:pt>
                <c:pt idx="4">
                  <c:v>2024-2025 уч.год</c:v>
                </c:pt>
              </c:strCache>
            </c:strRef>
          </c:cat>
          <c:val>
            <c:numRef>
              <c:f>Лист1!$B$29:$F$29</c:f>
              <c:numCache>
                <c:formatCode>General</c:formatCode>
                <c:ptCount val="5"/>
                <c:pt idx="0">
                  <c:v>0</c:v>
                </c:pt>
                <c:pt idx="1">
                  <c:v>1</c:v>
                </c:pt>
                <c:pt idx="2">
                  <c:v>2</c:v>
                </c:pt>
                <c:pt idx="3">
                  <c:v>0</c:v>
                </c:pt>
                <c:pt idx="4">
                  <c:v>3</c:v>
                </c:pt>
              </c:numCache>
            </c:numRef>
          </c:val>
        </c:ser>
        <c:ser>
          <c:idx val="3"/>
          <c:order val="3"/>
          <c:tx>
            <c:strRef>
              <c:f>Лист1!$A$30</c:f>
              <c:strCache>
                <c:ptCount val="1"/>
                <c:pt idx="0">
                  <c:v>Количество победителей</c:v>
                </c:pt>
              </c:strCache>
            </c:strRef>
          </c:tx>
          <c:invertIfNegative val="0"/>
          <c:cat>
            <c:strRef>
              <c:f>Лист1!$B$26:$F$26</c:f>
              <c:strCache>
                <c:ptCount val="5"/>
                <c:pt idx="0">
                  <c:v>2020-2021 уч.год</c:v>
                </c:pt>
                <c:pt idx="1">
                  <c:v>2021-2022 уч.год</c:v>
                </c:pt>
                <c:pt idx="2">
                  <c:v>2022-2023 уч.год</c:v>
                </c:pt>
                <c:pt idx="3">
                  <c:v>2023-2024 уч.год</c:v>
                </c:pt>
                <c:pt idx="4">
                  <c:v>2024-2025 уч.год</c:v>
                </c:pt>
              </c:strCache>
            </c:strRef>
          </c:cat>
          <c:val>
            <c:numRef>
              <c:f>Лист1!$B$30:$F$30</c:f>
              <c:numCache>
                <c:formatCode>General</c:formatCode>
                <c:ptCount val="5"/>
                <c:pt idx="0">
                  <c:v>0</c:v>
                </c:pt>
                <c:pt idx="1">
                  <c:v>0</c:v>
                </c:pt>
                <c:pt idx="2">
                  <c:v>1</c:v>
                </c:pt>
                <c:pt idx="3">
                  <c:v>0</c:v>
                </c:pt>
                <c:pt idx="4">
                  <c:v>0</c:v>
                </c:pt>
              </c:numCache>
            </c:numRef>
          </c:val>
        </c:ser>
        <c:dLbls>
          <c:showLegendKey val="0"/>
          <c:showVal val="0"/>
          <c:showCatName val="0"/>
          <c:showSerName val="0"/>
          <c:showPercent val="0"/>
          <c:showBubbleSize val="0"/>
        </c:dLbls>
        <c:gapWidth val="150"/>
        <c:shape val="box"/>
        <c:axId val="348768896"/>
        <c:axId val="348895104"/>
        <c:axId val="0"/>
      </c:bar3DChart>
      <c:catAx>
        <c:axId val="348768896"/>
        <c:scaling>
          <c:orientation val="minMax"/>
        </c:scaling>
        <c:delete val="0"/>
        <c:axPos val="b"/>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48895104"/>
        <c:crosses val="autoZero"/>
        <c:auto val="1"/>
        <c:lblAlgn val="ctr"/>
        <c:lblOffset val="100"/>
        <c:noMultiLvlLbl val="0"/>
      </c:catAx>
      <c:valAx>
        <c:axId val="348895104"/>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48768896"/>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BBD4C-A321-4FCA-8770-5D2EF4A1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12065</Words>
  <Characters>68772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ABSGROUP</Company>
  <LinksUpToDate>false</LinksUpToDate>
  <CharactersWithSpaces>80676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Маргарита Евгеньевна</dc:creator>
  <cp:lastModifiedBy>Шишкина Маргарита Евгеньевна</cp:lastModifiedBy>
  <cp:revision>43</cp:revision>
  <dcterms:created xsi:type="dcterms:W3CDTF">2025-09-01T13:00:00Z</dcterms:created>
  <dcterms:modified xsi:type="dcterms:W3CDTF">2025-10-01T12:52:00Z</dcterms:modified>
</cp:coreProperties>
</file>